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02335" w:rsidRPr="00A46720" w:rsidRDefault="00802335" w:rsidP="00802335">
      <w:pPr>
        <w:pStyle w:val="Style1"/>
        <w:widowControl/>
        <w:spacing w:line="240" w:lineRule="auto"/>
        <w:rPr>
          <w:rStyle w:val="FontStyle33"/>
          <w:sz w:val="32"/>
          <w:szCs w:val="32"/>
          <w:lang w:val="uk-UA" w:eastAsia="uk-UA"/>
        </w:rPr>
      </w:pPr>
      <w:r w:rsidRPr="00A46720">
        <w:rPr>
          <w:rStyle w:val="FontStyle33"/>
          <w:sz w:val="32"/>
          <w:szCs w:val="32"/>
          <w:lang w:val="uk-UA" w:eastAsia="uk-UA"/>
        </w:rPr>
        <w:t xml:space="preserve">Міністерство освіти і науки України </w:t>
      </w:r>
    </w:p>
    <w:p w:rsidR="00802335" w:rsidRPr="00A46720" w:rsidRDefault="00802335" w:rsidP="00802335">
      <w:pPr>
        <w:pStyle w:val="Style1"/>
        <w:widowControl/>
        <w:spacing w:line="240" w:lineRule="auto"/>
        <w:rPr>
          <w:rStyle w:val="FontStyle33"/>
          <w:sz w:val="32"/>
          <w:szCs w:val="32"/>
          <w:lang w:val="uk-UA" w:eastAsia="uk-UA"/>
        </w:rPr>
      </w:pPr>
      <w:r w:rsidRPr="00A46720">
        <w:rPr>
          <w:rStyle w:val="FontStyle33"/>
          <w:sz w:val="32"/>
          <w:szCs w:val="32"/>
          <w:lang w:val="uk-UA" w:eastAsia="uk-UA"/>
        </w:rPr>
        <w:t>Миколаївський національний університет</w:t>
      </w:r>
    </w:p>
    <w:p w:rsidR="00802335" w:rsidRPr="00A46720" w:rsidRDefault="00802335" w:rsidP="00802335">
      <w:pPr>
        <w:pStyle w:val="Style1"/>
        <w:widowControl/>
        <w:spacing w:line="240" w:lineRule="auto"/>
        <w:rPr>
          <w:rStyle w:val="FontStyle33"/>
          <w:sz w:val="32"/>
          <w:szCs w:val="32"/>
          <w:lang w:val="uk-UA" w:eastAsia="uk-UA"/>
        </w:rPr>
      </w:pPr>
      <w:r w:rsidRPr="00A46720">
        <w:rPr>
          <w:rStyle w:val="FontStyle33"/>
          <w:sz w:val="32"/>
          <w:szCs w:val="32"/>
          <w:lang w:val="uk-UA" w:eastAsia="uk-UA"/>
        </w:rPr>
        <w:t>імені В. О. Сухомлинського</w:t>
      </w:r>
    </w:p>
    <w:p w:rsidR="00802335" w:rsidRPr="00A46720" w:rsidRDefault="00802335" w:rsidP="00802335">
      <w:pPr>
        <w:pStyle w:val="Style5"/>
        <w:widowControl/>
        <w:jc w:val="center"/>
        <w:rPr>
          <w:rStyle w:val="FontStyle33"/>
          <w:sz w:val="32"/>
          <w:szCs w:val="32"/>
          <w:lang w:val="uk-UA" w:eastAsia="uk-UA"/>
        </w:rPr>
      </w:pPr>
      <w:r w:rsidRPr="00A46720">
        <w:rPr>
          <w:rStyle w:val="FontStyle33"/>
          <w:sz w:val="32"/>
          <w:szCs w:val="32"/>
          <w:lang w:val="uk-UA" w:eastAsia="uk-UA"/>
        </w:rPr>
        <w:t>Навчально-науковий інститут історії, політології та права</w:t>
      </w:r>
    </w:p>
    <w:p w:rsidR="00802335" w:rsidRPr="00A46720" w:rsidRDefault="00802335" w:rsidP="00802335">
      <w:pPr>
        <w:spacing w:after="0" w:line="360" w:lineRule="auto"/>
        <w:rPr>
          <w:rFonts w:ascii="Times New Roman" w:hAnsi="Times New Roman"/>
          <w:b/>
          <w:sz w:val="28"/>
          <w:szCs w:val="28"/>
          <w:lang w:val="uk-UA"/>
        </w:rPr>
      </w:pPr>
    </w:p>
    <w:p w:rsidR="00802335" w:rsidRPr="00A46720" w:rsidRDefault="00802335" w:rsidP="00802335">
      <w:pPr>
        <w:spacing w:after="0" w:line="360" w:lineRule="auto"/>
        <w:rPr>
          <w:rFonts w:ascii="Times New Roman" w:hAnsi="Times New Roman"/>
          <w:b/>
          <w:sz w:val="28"/>
          <w:szCs w:val="28"/>
          <w:lang w:val="uk-UA"/>
        </w:rPr>
      </w:pPr>
    </w:p>
    <w:p w:rsidR="00802335" w:rsidRPr="00A46720" w:rsidRDefault="00802335" w:rsidP="00802335">
      <w:pPr>
        <w:spacing w:after="0" w:line="360" w:lineRule="auto"/>
        <w:jc w:val="center"/>
        <w:rPr>
          <w:rFonts w:ascii="Times New Roman" w:hAnsi="Times New Roman"/>
          <w:b/>
          <w:sz w:val="28"/>
          <w:szCs w:val="28"/>
          <w:lang w:val="uk-UA"/>
        </w:rPr>
      </w:pPr>
    </w:p>
    <w:p w:rsidR="00802335" w:rsidRPr="00A46720" w:rsidRDefault="00802335" w:rsidP="00802335">
      <w:pPr>
        <w:spacing w:after="0" w:line="360" w:lineRule="auto"/>
        <w:jc w:val="center"/>
        <w:rPr>
          <w:rFonts w:ascii="Times New Roman" w:hAnsi="Times New Roman"/>
          <w:b/>
          <w:sz w:val="28"/>
          <w:szCs w:val="28"/>
          <w:lang w:val="uk-UA"/>
        </w:rPr>
      </w:pPr>
    </w:p>
    <w:p w:rsidR="00802335" w:rsidRPr="00A46720" w:rsidRDefault="00802335" w:rsidP="00802335">
      <w:pPr>
        <w:spacing w:after="0" w:line="360" w:lineRule="auto"/>
        <w:jc w:val="center"/>
        <w:rPr>
          <w:rFonts w:ascii="Times New Roman" w:hAnsi="Times New Roman"/>
          <w:b/>
          <w:sz w:val="28"/>
          <w:szCs w:val="28"/>
          <w:lang w:val="uk-UA"/>
        </w:rPr>
      </w:pPr>
    </w:p>
    <w:p w:rsidR="00802335" w:rsidRPr="00A46720" w:rsidRDefault="00802335" w:rsidP="00802335">
      <w:pPr>
        <w:spacing w:after="0" w:line="360" w:lineRule="auto"/>
        <w:jc w:val="center"/>
        <w:rPr>
          <w:rFonts w:ascii="Times New Roman" w:hAnsi="Times New Roman"/>
          <w:sz w:val="40"/>
          <w:szCs w:val="40"/>
          <w:lang w:val="uk-UA"/>
        </w:rPr>
      </w:pPr>
      <w:r w:rsidRPr="00A46720">
        <w:rPr>
          <w:rFonts w:ascii="Times New Roman" w:hAnsi="Times New Roman"/>
          <w:sz w:val="40"/>
          <w:szCs w:val="40"/>
          <w:lang w:val="uk-UA"/>
        </w:rPr>
        <w:t>Ю. І. Гузенко</w:t>
      </w:r>
    </w:p>
    <w:p w:rsidR="00802335" w:rsidRPr="00A46720" w:rsidRDefault="00802335" w:rsidP="00802335">
      <w:pPr>
        <w:spacing w:after="0" w:line="360" w:lineRule="auto"/>
        <w:jc w:val="center"/>
        <w:rPr>
          <w:rFonts w:ascii="Times New Roman" w:hAnsi="Times New Roman"/>
          <w:b/>
          <w:sz w:val="28"/>
          <w:szCs w:val="28"/>
          <w:lang w:val="uk-UA"/>
        </w:rPr>
      </w:pPr>
    </w:p>
    <w:p w:rsidR="00802335" w:rsidRPr="00A46720" w:rsidRDefault="00802335" w:rsidP="00802335">
      <w:pPr>
        <w:spacing w:after="0" w:line="360" w:lineRule="auto"/>
        <w:jc w:val="center"/>
        <w:rPr>
          <w:rFonts w:ascii="Times New Roman" w:hAnsi="Times New Roman"/>
          <w:b/>
          <w:sz w:val="28"/>
          <w:szCs w:val="28"/>
          <w:lang w:val="uk-UA"/>
        </w:rPr>
      </w:pPr>
    </w:p>
    <w:p w:rsidR="00802335" w:rsidRPr="00A46720" w:rsidRDefault="00802335" w:rsidP="00802335">
      <w:pPr>
        <w:spacing w:after="0" w:line="360" w:lineRule="auto"/>
        <w:jc w:val="center"/>
        <w:rPr>
          <w:rFonts w:ascii="Times New Roman" w:hAnsi="Times New Roman"/>
          <w:b/>
          <w:sz w:val="28"/>
          <w:szCs w:val="28"/>
          <w:lang w:val="uk-UA"/>
        </w:rPr>
      </w:pPr>
    </w:p>
    <w:p w:rsidR="00802335" w:rsidRPr="00A46720" w:rsidRDefault="00802335" w:rsidP="00802335">
      <w:pPr>
        <w:spacing w:after="0" w:line="360" w:lineRule="auto"/>
        <w:jc w:val="center"/>
        <w:rPr>
          <w:rFonts w:ascii="Times New Roman" w:hAnsi="Times New Roman"/>
          <w:sz w:val="52"/>
          <w:szCs w:val="52"/>
          <w:lang w:val="uk-UA"/>
        </w:rPr>
      </w:pPr>
      <w:r>
        <w:rPr>
          <w:rFonts w:ascii="Times New Roman" w:hAnsi="Times New Roman"/>
          <w:sz w:val="52"/>
          <w:szCs w:val="52"/>
          <w:lang w:val="uk-UA"/>
        </w:rPr>
        <w:t>ТРАДИЦІЙНА МІЛІТАРНА КУЛЬТУРА НАРОДІВ СВІТУ</w:t>
      </w:r>
    </w:p>
    <w:p w:rsidR="00802335" w:rsidRPr="000334F5" w:rsidRDefault="00802335" w:rsidP="00802335">
      <w:pPr>
        <w:pStyle w:val="Style4"/>
        <w:widowControl/>
        <w:spacing w:line="360" w:lineRule="auto"/>
        <w:rPr>
          <w:rStyle w:val="FontStyle34"/>
          <w:b w:val="0"/>
          <w:sz w:val="32"/>
          <w:szCs w:val="32"/>
          <w:lang w:val="uk-UA" w:eastAsia="uk-UA"/>
        </w:rPr>
      </w:pPr>
      <w:r>
        <w:rPr>
          <w:rStyle w:val="FontStyle34"/>
          <w:b w:val="0"/>
          <w:sz w:val="32"/>
          <w:szCs w:val="32"/>
          <w:lang w:val="uk-UA" w:eastAsia="uk-UA"/>
        </w:rPr>
        <w:t>НАВЧАЛЬНИЙ</w:t>
      </w:r>
      <w:r w:rsidRPr="00A46720">
        <w:rPr>
          <w:rStyle w:val="FontStyle34"/>
          <w:b w:val="0"/>
          <w:sz w:val="32"/>
          <w:szCs w:val="32"/>
          <w:lang w:val="uk-UA" w:eastAsia="uk-UA"/>
        </w:rPr>
        <w:t xml:space="preserve"> ПОСІБНИК ДЛЯ </w:t>
      </w:r>
      <w:r>
        <w:rPr>
          <w:rStyle w:val="FontStyle34"/>
          <w:b w:val="0"/>
          <w:sz w:val="32"/>
          <w:szCs w:val="32"/>
          <w:lang w:val="uk-UA" w:eastAsia="uk-UA"/>
        </w:rPr>
        <w:t>МАГІСТРАНТІВ</w:t>
      </w:r>
    </w:p>
    <w:p w:rsidR="00802335" w:rsidRPr="00A46720" w:rsidRDefault="00802335" w:rsidP="00802335">
      <w:pPr>
        <w:pStyle w:val="Style4"/>
        <w:widowControl/>
        <w:spacing w:line="360" w:lineRule="auto"/>
        <w:rPr>
          <w:rStyle w:val="FontStyle34"/>
          <w:b w:val="0"/>
          <w:sz w:val="32"/>
          <w:szCs w:val="32"/>
          <w:lang w:val="uk-UA" w:eastAsia="uk-UA"/>
        </w:rPr>
      </w:pPr>
      <w:r w:rsidRPr="00A46720">
        <w:rPr>
          <w:rStyle w:val="FontStyle34"/>
          <w:b w:val="0"/>
          <w:sz w:val="32"/>
          <w:szCs w:val="32"/>
          <w:lang w:val="uk-UA" w:eastAsia="uk-UA"/>
        </w:rPr>
        <w:t>ВИЩИХ НАВЧАЛЬНИХ ЗАКЛАДІВ</w:t>
      </w:r>
    </w:p>
    <w:p w:rsidR="00802335" w:rsidRPr="00A46720" w:rsidRDefault="00802335" w:rsidP="00802335">
      <w:pPr>
        <w:spacing w:after="0" w:line="360" w:lineRule="auto"/>
        <w:jc w:val="center"/>
        <w:rPr>
          <w:rFonts w:ascii="Times New Roman" w:hAnsi="Times New Roman"/>
          <w:b/>
          <w:sz w:val="28"/>
          <w:szCs w:val="28"/>
          <w:lang w:val="uk-UA"/>
        </w:rPr>
      </w:pPr>
    </w:p>
    <w:p w:rsidR="00802335" w:rsidRPr="00A46720" w:rsidRDefault="00802335" w:rsidP="00802335">
      <w:pPr>
        <w:spacing w:after="0" w:line="360" w:lineRule="auto"/>
        <w:jc w:val="center"/>
        <w:rPr>
          <w:rFonts w:ascii="Times New Roman" w:hAnsi="Times New Roman"/>
          <w:b/>
          <w:sz w:val="28"/>
          <w:szCs w:val="28"/>
          <w:lang w:val="uk-UA"/>
        </w:rPr>
      </w:pPr>
    </w:p>
    <w:p w:rsidR="00802335" w:rsidRPr="00A46720" w:rsidRDefault="00802335" w:rsidP="00802335">
      <w:pPr>
        <w:spacing w:after="0" w:line="360" w:lineRule="auto"/>
        <w:jc w:val="center"/>
        <w:rPr>
          <w:rFonts w:ascii="Times New Roman" w:hAnsi="Times New Roman"/>
          <w:b/>
          <w:i/>
          <w:sz w:val="28"/>
          <w:szCs w:val="28"/>
          <w:lang w:val="uk-UA"/>
        </w:rPr>
      </w:pPr>
    </w:p>
    <w:p w:rsidR="00802335" w:rsidRDefault="00802335" w:rsidP="00802335">
      <w:pPr>
        <w:spacing w:after="0" w:line="360" w:lineRule="auto"/>
        <w:rPr>
          <w:rFonts w:ascii="Times New Roman" w:hAnsi="Times New Roman"/>
          <w:b/>
          <w:sz w:val="28"/>
          <w:szCs w:val="28"/>
          <w:lang w:val="uk-UA"/>
        </w:rPr>
      </w:pPr>
    </w:p>
    <w:p w:rsidR="00802335" w:rsidRDefault="00802335" w:rsidP="00802335">
      <w:pPr>
        <w:spacing w:after="0" w:line="360" w:lineRule="auto"/>
        <w:jc w:val="center"/>
        <w:rPr>
          <w:rFonts w:ascii="Times New Roman" w:hAnsi="Times New Roman"/>
          <w:b/>
          <w:sz w:val="28"/>
          <w:szCs w:val="28"/>
          <w:lang w:val="uk-UA"/>
        </w:rPr>
      </w:pPr>
    </w:p>
    <w:p w:rsidR="00802335" w:rsidRDefault="00802335" w:rsidP="00802335">
      <w:pPr>
        <w:spacing w:after="0" w:line="360" w:lineRule="auto"/>
        <w:jc w:val="center"/>
        <w:rPr>
          <w:rFonts w:ascii="Times New Roman" w:hAnsi="Times New Roman"/>
          <w:b/>
          <w:sz w:val="28"/>
          <w:szCs w:val="28"/>
          <w:lang w:val="uk-UA"/>
        </w:rPr>
      </w:pPr>
    </w:p>
    <w:p w:rsidR="00802335" w:rsidRDefault="00802335" w:rsidP="00802335">
      <w:pPr>
        <w:spacing w:after="0" w:line="360" w:lineRule="auto"/>
        <w:jc w:val="center"/>
        <w:rPr>
          <w:rFonts w:ascii="Times New Roman" w:hAnsi="Times New Roman"/>
          <w:b/>
          <w:sz w:val="28"/>
          <w:szCs w:val="28"/>
          <w:lang w:val="uk-UA"/>
        </w:rPr>
      </w:pPr>
    </w:p>
    <w:p w:rsidR="00802335" w:rsidRDefault="00802335" w:rsidP="00802335">
      <w:pPr>
        <w:spacing w:after="0" w:line="360" w:lineRule="auto"/>
        <w:jc w:val="center"/>
        <w:rPr>
          <w:rFonts w:ascii="Times New Roman" w:hAnsi="Times New Roman"/>
          <w:b/>
          <w:sz w:val="28"/>
          <w:szCs w:val="28"/>
          <w:lang w:val="uk-UA"/>
        </w:rPr>
      </w:pPr>
    </w:p>
    <w:p w:rsidR="00802335" w:rsidRPr="00A46720" w:rsidRDefault="00802335" w:rsidP="00802335">
      <w:pPr>
        <w:spacing w:after="0" w:line="240" w:lineRule="auto"/>
        <w:jc w:val="center"/>
        <w:rPr>
          <w:rFonts w:ascii="Times New Roman" w:hAnsi="Times New Roman"/>
          <w:sz w:val="32"/>
          <w:szCs w:val="32"/>
          <w:lang w:val="uk-UA"/>
        </w:rPr>
      </w:pPr>
      <w:r w:rsidRPr="00A46720">
        <w:rPr>
          <w:rFonts w:ascii="Times New Roman" w:hAnsi="Times New Roman"/>
          <w:sz w:val="32"/>
          <w:szCs w:val="32"/>
          <w:lang w:val="uk-UA"/>
        </w:rPr>
        <w:t>Миколаїв</w:t>
      </w:r>
    </w:p>
    <w:p w:rsidR="00802335" w:rsidRPr="00A46720" w:rsidRDefault="00802335" w:rsidP="00802335">
      <w:pPr>
        <w:spacing w:after="0" w:line="240" w:lineRule="auto"/>
        <w:jc w:val="center"/>
        <w:rPr>
          <w:rFonts w:ascii="Times New Roman" w:hAnsi="Times New Roman"/>
          <w:sz w:val="32"/>
          <w:szCs w:val="32"/>
          <w:lang w:val="uk-UA"/>
        </w:rPr>
      </w:pPr>
      <w:r>
        <w:rPr>
          <w:rFonts w:ascii="Times New Roman" w:hAnsi="Times New Roman"/>
          <w:sz w:val="32"/>
          <w:szCs w:val="32"/>
          <w:lang w:val="uk-UA"/>
        </w:rPr>
        <w:t>2017</w:t>
      </w:r>
    </w:p>
    <w:p w:rsidR="00802335" w:rsidRPr="00A46720" w:rsidRDefault="00802335" w:rsidP="00802335">
      <w:pPr>
        <w:suppressAutoHyphens/>
        <w:spacing w:after="0" w:line="360" w:lineRule="auto"/>
        <w:rPr>
          <w:rFonts w:ascii="Times New Roman" w:hAnsi="Times New Roman"/>
          <w:sz w:val="28"/>
          <w:szCs w:val="28"/>
          <w:lang w:val="uk-UA"/>
        </w:rPr>
      </w:pPr>
      <w:r w:rsidRPr="00A46720">
        <w:rPr>
          <w:rFonts w:ascii="Times New Roman" w:hAnsi="Times New Roman"/>
          <w:b/>
          <w:sz w:val="28"/>
          <w:szCs w:val="28"/>
          <w:lang w:val="uk-UA"/>
        </w:rPr>
        <w:br w:type="page"/>
      </w:r>
      <w:r w:rsidRPr="00A46720">
        <w:rPr>
          <w:rFonts w:ascii="Times New Roman" w:hAnsi="Times New Roman"/>
          <w:sz w:val="28"/>
          <w:szCs w:val="28"/>
          <w:lang w:val="uk-UA"/>
        </w:rPr>
        <w:lastRenderedPageBreak/>
        <w:t>ББК 68(4Укр)</w:t>
      </w:r>
    </w:p>
    <w:p w:rsidR="00802335" w:rsidRDefault="00802335" w:rsidP="00802335">
      <w:pPr>
        <w:suppressAutoHyphens/>
        <w:spacing w:after="0" w:line="360" w:lineRule="auto"/>
        <w:jc w:val="both"/>
        <w:rPr>
          <w:rFonts w:ascii="Times New Roman" w:hAnsi="Times New Roman"/>
          <w:sz w:val="28"/>
          <w:szCs w:val="28"/>
          <w:lang w:val="uk-UA"/>
        </w:rPr>
      </w:pPr>
      <w:r w:rsidRPr="00A46720">
        <w:rPr>
          <w:rFonts w:ascii="Times New Roman" w:hAnsi="Times New Roman"/>
          <w:sz w:val="28"/>
          <w:szCs w:val="28"/>
          <w:lang w:val="uk-UA"/>
        </w:rPr>
        <w:t>УДК 355:94(477)</w:t>
      </w:r>
    </w:p>
    <w:p w:rsidR="00802335" w:rsidRPr="00A46720" w:rsidRDefault="00802335" w:rsidP="00802335">
      <w:pPr>
        <w:suppressAutoHyphens/>
        <w:spacing w:after="0" w:line="360" w:lineRule="auto"/>
        <w:jc w:val="both"/>
        <w:rPr>
          <w:rFonts w:ascii="Times New Roman" w:hAnsi="Times New Roman"/>
          <w:sz w:val="28"/>
          <w:szCs w:val="28"/>
          <w:lang w:val="uk-UA"/>
        </w:rPr>
      </w:pPr>
      <w:r>
        <w:rPr>
          <w:rFonts w:ascii="Times New Roman" w:hAnsi="Times New Roman"/>
          <w:sz w:val="28"/>
          <w:szCs w:val="28"/>
          <w:lang w:val="uk-UA"/>
        </w:rPr>
        <w:t>Г 93</w:t>
      </w:r>
    </w:p>
    <w:p w:rsidR="00802335" w:rsidRPr="00A46720" w:rsidRDefault="00802335" w:rsidP="00802335">
      <w:pPr>
        <w:suppressAutoHyphens/>
        <w:spacing w:after="0" w:line="360" w:lineRule="auto"/>
        <w:jc w:val="both"/>
        <w:rPr>
          <w:rFonts w:ascii="Times New Roman" w:hAnsi="Times New Roman"/>
          <w:sz w:val="28"/>
          <w:szCs w:val="28"/>
          <w:lang w:val="uk-UA"/>
        </w:rPr>
      </w:pPr>
    </w:p>
    <w:p w:rsidR="00802335" w:rsidRPr="00A46720" w:rsidRDefault="00802335" w:rsidP="00802335">
      <w:pPr>
        <w:suppressAutoHyphens/>
        <w:spacing w:after="0" w:line="240" w:lineRule="auto"/>
        <w:ind w:left="1701" w:hanging="1701"/>
        <w:jc w:val="both"/>
        <w:rPr>
          <w:rFonts w:ascii="Times New Roman" w:hAnsi="Times New Roman"/>
          <w:sz w:val="28"/>
          <w:szCs w:val="28"/>
          <w:lang w:val="uk-UA"/>
        </w:rPr>
      </w:pPr>
      <w:r w:rsidRPr="00A46720">
        <w:rPr>
          <w:rFonts w:ascii="Times New Roman" w:hAnsi="Times New Roman"/>
          <w:b/>
          <w:sz w:val="28"/>
          <w:szCs w:val="28"/>
          <w:lang w:val="uk-UA"/>
        </w:rPr>
        <w:t xml:space="preserve">Рецензенти: </w:t>
      </w:r>
      <w:r w:rsidRPr="005443D2">
        <w:rPr>
          <w:rFonts w:ascii="Times New Roman" w:hAnsi="Times New Roman"/>
          <w:b/>
          <w:color w:val="FF0000"/>
          <w:sz w:val="28"/>
          <w:szCs w:val="28"/>
          <w:lang w:val="uk-UA"/>
        </w:rPr>
        <w:tab/>
      </w:r>
      <w:r>
        <w:rPr>
          <w:rFonts w:ascii="Times New Roman" w:hAnsi="Times New Roman"/>
          <w:sz w:val="28"/>
          <w:szCs w:val="28"/>
          <w:lang w:val="uk-UA"/>
        </w:rPr>
        <w:t>КУШНІР В. Г.</w:t>
      </w:r>
      <w:r w:rsidRPr="00A46720">
        <w:rPr>
          <w:rFonts w:ascii="Times New Roman" w:hAnsi="Times New Roman"/>
          <w:sz w:val="28"/>
          <w:szCs w:val="28"/>
          <w:lang w:val="uk-UA"/>
        </w:rPr>
        <w:t xml:space="preserve"> –</w:t>
      </w:r>
      <w:r w:rsidRPr="00A46720">
        <w:rPr>
          <w:rFonts w:ascii="Times New Roman" w:hAnsi="Times New Roman"/>
          <w:b/>
          <w:sz w:val="28"/>
          <w:szCs w:val="28"/>
          <w:lang w:val="uk-UA"/>
        </w:rPr>
        <w:t xml:space="preserve"> </w:t>
      </w:r>
      <w:r w:rsidRPr="00A46720">
        <w:rPr>
          <w:rFonts w:ascii="Times New Roman" w:hAnsi="Times New Roman"/>
          <w:sz w:val="28"/>
          <w:szCs w:val="28"/>
          <w:lang w:val="uk-UA"/>
        </w:rPr>
        <w:t xml:space="preserve">доктор історичних наук, </w:t>
      </w:r>
      <w:r>
        <w:rPr>
          <w:rFonts w:ascii="Times New Roman" w:hAnsi="Times New Roman"/>
          <w:sz w:val="28"/>
          <w:szCs w:val="28"/>
          <w:lang w:val="uk-UA"/>
        </w:rPr>
        <w:t>професор, декан історичного факультету Одеського національного університету імені І. І. Мечникова</w:t>
      </w:r>
      <w:r w:rsidRPr="00A46720">
        <w:rPr>
          <w:rFonts w:ascii="Times New Roman" w:hAnsi="Times New Roman"/>
          <w:sz w:val="28"/>
          <w:szCs w:val="28"/>
          <w:lang w:val="uk-UA"/>
        </w:rPr>
        <w:t xml:space="preserve">; </w:t>
      </w:r>
    </w:p>
    <w:p w:rsidR="00802335" w:rsidRPr="006866DF" w:rsidRDefault="00802335" w:rsidP="00802335">
      <w:pPr>
        <w:suppressAutoHyphens/>
        <w:spacing w:after="0" w:line="240" w:lineRule="auto"/>
        <w:ind w:left="1701"/>
        <w:jc w:val="both"/>
        <w:rPr>
          <w:rFonts w:ascii="Times New Roman" w:hAnsi="Times New Roman"/>
          <w:sz w:val="28"/>
          <w:szCs w:val="28"/>
          <w:lang w:val="uk-UA"/>
        </w:rPr>
      </w:pPr>
      <w:r>
        <w:rPr>
          <w:rFonts w:ascii="Times New Roman" w:hAnsi="Times New Roman"/>
          <w:sz w:val="28"/>
          <w:szCs w:val="28"/>
          <w:lang w:val="uk-UA"/>
        </w:rPr>
        <w:t xml:space="preserve">ДРАЧ О. О. – </w:t>
      </w:r>
      <w:r w:rsidRPr="00A46720">
        <w:rPr>
          <w:rFonts w:ascii="Times New Roman" w:hAnsi="Times New Roman"/>
          <w:sz w:val="28"/>
          <w:szCs w:val="28"/>
          <w:lang w:val="uk-UA"/>
        </w:rPr>
        <w:t xml:space="preserve">доктор історичних наук, </w:t>
      </w:r>
      <w:r>
        <w:rPr>
          <w:rFonts w:ascii="Times New Roman" w:hAnsi="Times New Roman"/>
          <w:sz w:val="28"/>
          <w:szCs w:val="28"/>
          <w:lang w:val="uk-UA"/>
        </w:rPr>
        <w:t>професор кафедри історії України Черкаського національного університету імені Богдана Хмельницького</w:t>
      </w:r>
    </w:p>
    <w:p w:rsidR="00802335" w:rsidRPr="00B6339C" w:rsidRDefault="00802335" w:rsidP="00802335">
      <w:pPr>
        <w:suppressAutoHyphens/>
        <w:spacing w:after="0" w:line="360" w:lineRule="auto"/>
        <w:jc w:val="both"/>
        <w:rPr>
          <w:rFonts w:ascii="Times New Roman" w:hAnsi="Times New Roman"/>
          <w:sz w:val="28"/>
          <w:szCs w:val="28"/>
          <w:lang w:val="uk-UA"/>
        </w:rPr>
      </w:pPr>
    </w:p>
    <w:p w:rsidR="00802335" w:rsidRDefault="00802335" w:rsidP="00802335">
      <w:pPr>
        <w:suppressAutoHyphens/>
        <w:spacing w:after="0" w:line="360" w:lineRule="auto"/>
        <w:jc w:val="both"/>
        <w:rPr>
          <w:rFonts w:ascii="Times New Roman" w:hAnsi="Times New Roman"/>
          <w:sz w:val="28"/>
          <w:szCs w:val="28"/>
          <w:lang w:val="uk-UA"/>
        </w:rPr>
      </w:pPr>
    </w:p>
    <w:p w:rsidR="00802335" w:rsidRPr="00A46720" w:rsidRDefault="00802335" w:rsidP="00802335">
      <w:pPr>
        <w:suppressAutoHyphens/>
        <w:spacing w:after="0" w:line="240" w:lineRule="auto"/>
        <w:ind w:firstLine="708"/>
        <w:jc w:val="center"/>
        <w:rPr>
          <w:rFonts w:ascii="Times New Roman" w:hAnsi="Times New Roman"/>
          <w:i/>
          <w:sz w:val="28"/>
          <w:szCs w:val="28"/>
          <w:lang w:val="uk-UA"/>
        </w:rPr>
      </w:pPr>
      <w:r w:rsidRPr="00A46720">
        <w:rPr>
          <w:rFonts w:ascii="Times New Roman" w:hAnsi="Times New Roman"/>
          <w:i/>
          <w:sz w:val="28"/>
          <w:szCs w:val="28"/>
          <w:lang w:val="uk-UA"/>
        </w:rPr>
        <w:t>Рекомендовано до друку Вченою радою МНУ імені В</w:t>
      </w:r>
      <w:r>
        <w:rPr>
          <w:rFonts w:ascii="Times New Roman" w:hAnsi="Times New Roman"/>
          <w:i/>
          <w:sz w:val="28"/>
          <w:szCs w:val="28"/>
          <w:lang w:val="uk-UA"/>
        </w:rPr>
        <w:t xml:space="preserve">. О. Сухомлинського (протокол №    </w:t>
      </w:r>
      <w:r w:rsidRPr="00A46720">
        <w:rPr>
          <w:rFonts w:ascii="Times New Roman" w:hAnsi="Times New Roman"/>
          <w:i/>
          <w:sz w:val="28"/>
          <w:szCs w:val="28"/>
          <w:lang w:val="uk-UA"/>
        </w:rPr>
        <w:t xml:space="preserve"> </w:t>
      </w:r>
      <w:r>
        <w:rPr>
          <w:rFonts w:ascii="Times New Roman" w:hAnsi="Times New Roman"/>
          <w:i/>
          <w:sz w:val="28"/>
          <w:szCs w:val="28"/>
          <w:lang w:val="uk-UA"/>
        </w:rPr>
        <w:t>від 25 травня 2017</w:t>
      </w:r>
      <w:r w:rsidRPr="00A46720">
        <w:rPr>
          <w:rFonts w:ascii="Times New Roman" w:hAnsi="Times New Roman"/>
          <w:i/>
          <w:sz w:val="28"/>
          <w:szCs w:val="28"/>
          <w:lang w:val="uk-UA"/>
        </w:rPr>
        <w:t> р.)</w:t>
      </w:r>
    </w:p>
    <w:p w:rsidR="00802335" w:rsidRPr="00A46720" w:rsidRDefault="00802335" w:rsidP="00802335">
      <w:pPr>
        <w:pStyle w:val="Style4"/>
        <w:widowControl/>
        <w:spacing w:line="240" w:lineRule="auto"/>
        <w:jc w:val="both"/>
        <w:rPr>
          <w:rFonts w:eastAsia="Calibri"/>
          <w:sz w:val="28"/>
          <w:szCs w:val="28"/>
          <w:lang w:val="uk-UA" w:eastAsia="en-US"/>
        </w:rPr>
      </w:pPr>
    </w:p>
    <w:p w:rsidR="00802335" w:rsidRPr="00A46720" w:rsidRDefault="00802335" w:rsidP="00802335">
      <w:pPr>
        <w:pStyle w:val="Style4"/>
        <w:widowControl/>
        <w:spacing w:line="240" w:lineRule="auto"/>
        <w:jc w:val="both"/>
        <w:rPr>
          <w:rFonts w:eastAsia="Calibri"/>
          <w:sz w:val="28"/>
          <w:szCs w:val="28"/>
          <w:lang w:val="uk-UA" w:eastAsia="en-US"/>
        </w:rPr>
      </w:pPr>
    </w:p>
    <w:tbl>
      <w:tblPr>
        <w:tblStyle w:val="ad"/>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5"/>
        <w:gridCol w:w="8593"/>
      </w:tblGrid>
      <w:tr w:rsidR="00802335" w:rsidRPr="00A46720" w:rsidTr="00C96527">
        <w:tc>
          <w:tcPr>
            <w:tcW w:w="755" w:type="dxa"/>
          </w:tcPr>
          <w:p w:rsidR="00802335" w:rsidRPr="0098093C" w:rsidRDefault="00802335" w:rsidP="00C96527">
            <w:pPr>
              <w:suppressAutoHyphens/>
              <w:rPr>
                <w:rFonts w:ascii="Times New Roman" w:hAnsi="Times New Roman"/>
                <w:sz w:val="28"/>
                <w:szCs w:val="28"/>
                <w:lang w:val="uk-UA"/>
              </w:rPr>
            </w:pPr>
          </w:p>
          <w:p w:rsidR="00802335" w:rsidRPr="0098093C" w:rsidRDefault="00802335" w:rsidP="00C96527">
            <w:pPr>
              <w:suppressAutoHyphens/>
              <w:rPr>
                <w:rFonts w:ascii="Times New Roman" w:hAnsi="Times New Roman"/>
                <w:sz w:val="28"/>
                <w:szCs w:val="28"/>
                <w:lang w:val="uk-UA"/>
              </w:rPr>
            </w:pPr>
            <w:r w:rsidRPr="0098093C">
              <w:rPr>
                <w:rFonts w:ascii="Times New Roman" w:hAnsi="Times New Roman"/>
                <w:sz w:val="28"/>
                <w:szCs w:val="28"/>
                <w:lang w:val="uk-UA"/>
              </w:rPr>
              <w:t>Г93</w:t>
            </w:r>
          </w:p>
        </w:tc>
        <w:tc>
          <w:tcPr>
            <w:tcW w:w="8594" w:type="dxa"/>
          </w:tcPr>
          <w:p w:rsidR="00802335" w:rsidRPr="00A46720" w:rsidRDefault="00802335" w:rsidP="00C96527">
            <w:pPr>
              <w:pStyle w:val="Style4"/>
              <w:widowControl/>
              <w:spacing w:line="240" w:lineRule="auto"/>
              <w:jc w:val="both"/>
              <w:rPr>
                <w:sz w:val="32"/>
                <w:szCs w:val="32"/>
                <w:lang w:val="uk-UA"/>
              </w:rPr>
            </w:pPr>
            <w:r w:rsidRPr="00A46720">
              <w:rPr>
                <w:b/>
                <w:sz w:val="32"/>
                <w:szCs w:val="32"/>
                <w:lang w:val="uk-UA"/>
              </w:rPr>
              <w:t>Гузенко Ю.</w:t>
            </w:r>
            <w:r w:rsidRPr="00A46720">
              <w:rPr>
                <w:sz w:val="32"/>
                <w:szCs w:val="32"/>
                <w:lang w:val="uk-UA"/>
              </w:rPr>
              <w:t xml:space="preserve"> І. </w:t>
            </w:r>
            <w:r>
              <w:rPr>
                <w:sz w:val="32"/>
                <w:szCs w:val="32"/>
                <w:lang w:val="uk-UA"/>
              </w:rPr>
              <w:t>Мілітарна культура народів світу</w:t>
            </w:r>
            <w:r w:rsidRPr="00A46720">
              <w:rPr>
                <w:sz w:val="32"/>
                <w:szCs w:val="32"/>
                <w:lang w:val="uk-UA"/>
              </w:rPr>
              <w:t>: навчальн</w:t>
            </w:r>
            <w:r>
              <w:rPr>
                <w:sz w:val="32"/>
                <w:szCs w:val="32"/>
                <w:lang w:val="uk-UA"/>
              </w:rPr>
              <w:t>ий</w:t>
            </w:r>
            <w:r w:rsidRPr="00A46720">
              <w:rPr>
                <w:sz w:val="32"/>
                <w:szCs w:val="32"/>
                <w:lang w:val="uk-UA"/>
              </w:rPr>
              <w:t xml:space="preserve"> посібник / Ю. І. Гузенко. – Миколаїв : </w:t>
            </w:r>
            <w:r>
              <w:rPr>
                <w:sz w:val="32"/>
                <w:szCs w:val="32"/>
                <w:lang w:val="uk-UA"/>
              </w:rPr>
              <w:t>Іліон, 2017. – 185</w:t>
            </w:r>
            <w:r w:rsidRPr="005525E4">
              <w:rPr>
                <w:color w:val="FF0000"/>
                <w:sz w:val="32"/>
                <w:szCs w:val="32"/>
                <w:lang w:val="uk-UA"/>
              </w:rPr>
              <w:t xml:space="preserve"> </w:t>
            </w:r>
            <w:r w:rsidRPr="00A46720">
              <w:rPr>
                <w:sz w:val="32"/>
                <w:szCs w:val="32"/>
                <w:lang w:val="uk-UA"/>
              </w:rPr>
              <w:t>с.</w:t>
            </w:r>
          </w:p>
        </w:tc>
      </w:tr>
    </w:tbl>
    <w:p w:rsidR="00802335" w:rsidRPr="00A46720" w:rsidRDefault="00802335" w:rsidP="00802335">
      <w:pPr>
        <w:pStyle w:val="Style4"/>
        <w:widowControl/>
        <w:spacing w:line="360" w:lineRule="auto"/>
        <w:ind w:firstLine="708"/>
        <w:jc w:val="both"/>
        <w:rPr>
          <w:sz w:val="28"/>
          <w:szCs w:val="28"/>
          <w:lang w:val="uk-UA"/>
        </w:rPr>
      </w:pPr>
    </w:p>
    <w:p w:rsidR="00802335" w:rsidRDefault="00802335" w:rsidP="00802335">
      <w:pPr>
        <w:pStyle w:val="Style4"/>
        <w:widowControl/>
        <w:spacing w:line="240" w:lineRule="auto"/>
        <w:ind w:firstLine="708"/>
        <w:jc w:val="both"/>
        <w:rPr>
          <w:sz w:val="28"/>
          <w:szCs w:val="28"/>
          <w:lang w:val="uk-UA"/>
        </w:rPr>
      </w:pPr>
    </w:p>
    <w:p w:rsidR="00802335" w:rsidRDefault="00802335" w:rsidP="00802335">
      <w:pPr>
        <w:pStyle w:val="Style4"/>
        <w:widowControl/>
        <w:spacing w:line="240" w:lineRule="auto"/>
        <w:ind w:firstLine="708"/>
        <w:jc w:val="both"/>
        <w:rPr>
          <w:sz w:val="28"/>
          <w:szCs w:val="28"/>
          <w:lang w:val="uk-UA"/>
        </w:rPr>
      </w:pPr>
    </w:p>
    <w:p w:rsidR="00802335" w:rsidRPr="00A46720" w:rsidRDefault="00C13B27" w:rsidP="00802335">
      <w:pPr>
        <w:pStyle w:val="Style4"/>
        <w:widowControl/>
        <w:spacing w:line="240" w:lineRule="auto"/>
        <w:ind w:firstLine="708"/>
        <w:jc w:val="both"/>
        <w:rPr>
          <w:sz w:val="28"/>
          <w:szCs w:val="28"/>
          <w:lang w:val="uk-UA"/>
        </w:rPr>
      </w:pPr>
      <w:r>
        <w:rPr>
          <w:sz w:val="28"/>
          <w:szCs w:val="28"/>
          <w:lang w:val="uk-UA"/>
        </w:rPr>
        <w:t>Навчальний п</w:t>
      </w:r>
      <w:r w:rsidR="00802335" w:rsidRPr="00A46720">
        <w:rPr>
          <w:sz w:val="28"/>
          <w:szCs w:val="28"/>
          <w:lang w:val="uk-UA"/>
        </w:rPr>
        <w:t>осібник дає змогу ознайомитися з основним змістом лекційних, тематикою семінарських занять, отримати завдання для індивідуальної та самостійної роботи, перевірити свої знання за допомогою контрольних робіт. Доступність та логічність викладу, чіткий понятійний апарат сприятимуть кращому засвоєнню навчального матеріалу з військової історії України, що відповідає навчальній програмі.</w:t>
      </w:r>
    </w:p>
    <w:p w:rsidR="00802335" w:rsidRPr="00A46720" w:rsidRDefault="00802335" w:rsidP="00802335">
      <w:pPr>
        <w:pStyle w:val="Style4"/>
        <w:widowControl/>
        <w:spacing w:line="240" w:lineRule="auto"/>
        <w:ind w:hanging="711"/>
        <w:jc w:val="both"/>
        <w:rPr>
          <w:sz w:val="28"/>
          <w:szCs w:val="28"/>
          <w:lang w:val="uk-UA"/>
        </w:rPr>
      </w:pPr>
      <w:r w:rsidRPr="00A46720">
        <w:rPr>
          <w:sz w:val="28"/>
          <w:szCs w:val="28"/>
          <w:lang w:val="uk-UA"/>
        </w:rPr>
        <w:tab/>
      </w:r>
      <w:r w:rsidRPr="00A46720">
        <w:rPr>
          <w:sz w:val="28"/>
          <w:szCs w:val="28"/>
          <w:lang w:val="uk-UA"/>
        </w:rPr>
        <w:tab/>
        <w:t>Посібник побудовано за стандартами кредитно-трансферної системи навчання.</w:t>
      </w:r>
    </w:p>
    <w:p w:rsidR="00802335" w:rsidRDefault="00802335" w:rsidP="00802335">
      <w:pPr>
        <w:suppressAutoHyphens/>
        <w:spacing w:after="0" w:line="360" w:lineRule="auto"/>
        <w:ind w:left="6372" w:firstLine="708"/>
        <w:rPr>
          <w:rFonts w:ascii="Times New Roman" w:hAnsi="Times New Roman"/>
          <w:sz w:val="28"/>
          <w:szCs w:val="28"/>
          <w:lang w:val="uk-UA"/>
        </w:rPr>
      </w:pPr>
    </w:p>
    <w:p w:rsidR="00A16D5A" w:rsidRDefault="00A16D5A" w:rsidP="00802335">
      <w:pPr>
        <w:suppressAutoHyphens/>
        <w:spacing w:after="0" w:line="360" w:lineRule="auto"/>
        <w:ind w:left="6372" w:firstLine="708"/>
        <w:rPr>
          <w:rFonts w:ascii="Times New Roman" w:hAnsi="Times New Roman"/>
          <w:sz w:val="28"/>
          <w:szCs w:val="28"/>
          <w:lang w:val="uk-UA"/>
        </w:rPr>
      </w:pPr>
    </w:p>
    <w:p w:rsidR="00802335" w:rsidRPr="00A46720" w:rsidRDefault="00802335" w:rsidP="00802335">
      <w:pPr>
        <w:suppressAutoHyphens/>
        <w:spacing w:after="0" w:line="360" w:lineRule="auto"/>
        <w:ind w:left="6372" w:firstLine="708"/>
        <w:rPr>
          <w:rFonts w:ascii="Times New Roman" w:hAnsi="Times New Roman"/>
          <w:sz w:val="28"/>
          <w:szCs w:val="28"/>
          <w:lang w:val="uk-UA"/>
        </w:rPr>
      </w:pPr>
      <w:r w:rsidRPr="00A46720">
        <w:rPr>
          <w:rFonts w:ascii="Times New Roman" w:hAnsi="Times New Roman"/>
          <w:sz w:val="28"/>
          <w:szCs w:val="28"/>
          <w:lang w:val="uk-UA"/>
        </w:rPr>
        <w:t>ББК 68(4Укр)</w:t>
      </w:r>
    </w:p>
    <w:p w:rsidR="00802335" w:rsidRPr="00A46720" w:rsidRDefault="00802335" w:rsidP="00802335">
      <w:pPr>
        <w:suppressAutoHyphens/>
        <w:spacing w:after="0" w:line="360" w:lineRule="auto"/>
        <w:ind w:left="7080"/>
        <w:jc w:val="both"/>
        <w:rPr>
          <w:rFonts w:ascii="Times New Roman" w:hAnsi="Times New Roman"/>
          <w:sz w:val="28"/>
          <w:szCs w:val="28"/>
          <w:lang w:val="uk-UA"/>
        </w:rPr>
      </w:pPr>
      <w:r w:rsidRPr="00A46720">
        <w:rPr>
          <w:rFonts w:ascii="Times New Roman" w:hAnsi="Times New Roman"/>
          <w:sz w:val="28"/>
          <w:szCs w:val="28"/>
          <w:lang w:val="uk-UA"/>
        </w:rPr>
        <w:t>УДК 355:94(477)</w:t>
      </w:r>
    </w:p>
    <w:p w:rsidR="00802335" w:rsidRPr="00A46720" w:rsidRDefault="00802335" w:rsidP="00802335">
      <w:pPr>
        <w:suppressAutoHyphens/>
        <w:spacing w:after="0" w:line="360" w:lineRule="auto"/>
        <w:ind w:left="7080"/>
        <w:rPr>
          <w:rFonts w:ascii="Times New Roman" w:hAnsi="Times New Roman"/>
          <w:b/>
          <w:sz w:val="28"/>
          <w:szCs w:val="28"/>
          <w:lang w:val="uk-UA"/>
        </w:rPr>
      </w:pPr>
      <w:r w:rsidRPr="00A46720">
        <w:rPr>
          <w:rFonts w:ascii="Times New Roman" w:hAnsi="Times New Roman"/>
          <w:sz w:val="28"/>
          <w:szCs w:val="28"/>
          <w:lang w:val="uk-UA"/>
        </w:rPr>
        <w:t xml:space="preserve">  </w:t>
      </w:r>
    </w:p>
    <w:p w:rsidR="00802335" w:rsidRPr="00A46720" w:rsidRDefault="00802335" w:rsidP="00802335">
      <w:pPr>
        <w:numPr>
          <w:ilvl w:val="0"/>
          <w:numId w:val="1"/>
        </w:numPr>
        <w:suppressAutoHyphens/>
        <w:spacing w:after="0" w:line="360" w:lineRule="auto"/>
        <w:ind w:left="0"/>
        <w:jc w:val="right"/>
        <w:rPr>
          <w:rFonts w:ascii="Times New Roman" w:hAnsi="Times New Roman"/>
          <w:sz w:val="28"/>
          <w:szCs w:val="28"/>
          <w:lang w:val="uk-UA"/>
        </w:rPr>
      </w:pPr>
      <w:r>
        <w:rPr>
          <w:rFonts w:ascii="Times New Roman" w:hAnsi="Times New Roman"/>
          <w:sz w:val="28"/>
          <w:szCs w:val="28"/>
          <w:lang w:val="uk-UA"/>
        </w:rPr>
        <w:t>Гузенко Ю. І., 2017</w:t>
      </w:r>
    </w:p>
    <w:p w:rsidR="00802335" w:rsidRPr="00A3616D" w:rsidRDefault="00802335" w:rsidP="00802335">
      <w:pPr>
        <w:jc w:val="center"/>
        <w:rPr>
          <w:rFonts w:ascii="Times New Roman" w:hAnsi="Times New Roman"/>
          <w:sz w:val="28"/>
          <w:szCs w:val="28"/>
          <w:lang w:val="uk-UA"/>
        </w:rPr>
      </w:pPr>
      <w:r>
        <w:rPr>
          <w:rFonts w:ascii="Times New Roman" w:hAnsi="Times New Roman"/>
          <w:sz w:val="28"/>
          <w:szCs w:val="28"/>
          <w:lang w:val="uk-UA"/>
        </w:rPr>
        <w:br w:type="page"/>
      </w:r>
      <w:r w:rsidRPr="00A3616D">
        <w:rPr>
          <w:rFonts w:ascii="Times New Roman" w:hAnsi="Times New Roman"/>
          <w:sz w:val="28"/>
          <w:szCs w:val="28"/>
          <w:lang w:val="uk-UA"/>
        </w:rPr>
        <w:lastRenderedPageBreak/>
        <w:t>ЗМІСТ</w:t>
      </w:r>
    </w:p>
    <w:tbl>
      <w:tblPr>
        <w:tblStyle w:val="ad"/>
        <w:tblW w:w="99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322"/>
        <w:gridCol w:w="666"/>
      </w:tblGrid>
      <w:tr w:rsidR="00802335" w:rsidRPr="00A3616D" w:rsidTr="00C96527">
        <w:tc>
          <w:tcPr>
            <w:tcW w:w="9322" w:type="dxa"/>
          </w:tcPr>
          <w:p w:rsidR="00802335" w:rsidRPr="00A3616D" w:rsidRDefault="00802335" w:rsidP="00C96527">
            <w:pPr>
              <w:spacing w:line="360" w:lineRule="auto"/>
              <w:jc w:val="both"/>
              <w:rPr>
                <w:rFonts w:ascii="Times New Roman" w:hAnsi="Times New Roman"/>
                <w:sz w:val="30"/>
                <w:szCs w:val="30"/>
                <w:lang w:val="uk-UA"/>
              </w:rPr>
            </w:pPr>
            <w:r w:rsidRPr="00A3616D">
              <w:rPr>
                <w:rFonts w:ascii="Times New Roman" w:hAnsi="Times New Roman"/>
                <w:sz w:val="28"/>
                <w:szCs w:val="28"/>
                <w:lang w:val="uk-UA"/>
              </w:rPr>
              <w:t>ВСТУП</w:t>
            </w:r>
            <w:r w:rsidRPr="00A3616D">
              <w:rPr>
                <w:rFonts w:ascii="Times New Roman" w:hAnsi="Times New Roman"/>
                <w:sz w:val="30"/>
                <w:szCs w:val="30"/>
                <w:lang w:val="uk-UA"/>
              </w:rPr>
              <w:t>………………………………………………………………………</w:t>
            </w:r>
          </w:p>
        </w:tc>
        <w:tc>
          <w:tcPr>
            <w:tcW w:w="666" w:type="dxa"/>
            <w:vAlign w:val="bottom"/>
          </w:tcPr>
          <w:p w:rsidR="00802335" w:rsidRPr="00A3616D" w:rsidRDefault="00802335" w:rsidP="00C96527">
            <w:pPr>
              <w:spacing w:line="360" w:lineRule="auto"/>
              <w:rPr>
                <w:rFonts w:ascii="Times New Roman" w:hAnsi="Times New Roman"/>
                <w:sz w:val="30"/>
                <w:szCs w:val="30"/>
                <w:lang w:val="uk-UA"/>
              </w:rPr>
            </w:pPr>
          </w:p>
        </w:tc>
      </w:tr>
      <w:tr w:rsidR="00802335" w:rsidRPr="00D5690B" w:rsidTr="00C96527">
        <w:tc>
          <w:tcPr>
            <w:tcW w:w="9322" w:type="dxa"/>
          </w:tcPr>
          <w:p w:rsidR="00802335" w:rsidRPr="00A3616D" w:rsidRDefault="00802335" w:rsidP="00C13B27">
            <w:pPr>
              <w:tabs>
                <w:tab w:val="left" w:pos="1080"/>
                <w:tab w:val="left" w:pos="1800"/>
                <w:tab w:val="left" w:pos="1980"/>
                <w:tab w:val="left" w:pos="3900"/>
              </w:tabs>
              <w:spacing w:line="360" w:lineRule="auto"/>
              <w:rPr>
                <w:rFonts w:ascii="Times New Roman" w:hAnsi="Times New Roman"/>
                <w:sz w:val="28"/>
                <w:szCs w:val="28"/>
                <w:lang w:val="uk-UA"/>
              </w:rPr>
            </w:pPr>
            <w:r w:rsidRPr="00A3616D">
              <w:rPr>
                <w:rFonts w:ascii="Times New Roman" w:hAnsi="Times New Roman"/>
                <w:sz w:val="28"/>
                <w:szCs w:val="28"/>
                <w:lang w:val="uk-UA"/>
              </w:rPr>
              <w:t xml:space="preserve">Тема 1. </w:t>
            </w:r>
            <w:r w:rsidR="00C13B27" w:rsidRPr="00E3635C">
              <w:rPr>
                <w:rFonts w:ascii="Times New Roman" w:hAnsi="Times New Roman"/>
                <w:sz w:val="28"/>
                <w:szCs w:val="28"/>
                <w:lang w:val="uk-UA"/>
              </w:rPr>
              <w:t>Війс</w:t>
            </w:r>
            <w:r w:rsidR="00C13B27">
              <w:rPr>
                <w:rFonts w:ascii="Times New Roman" w:hAnsi="Times New Roman"/>
                <w:sz w:val="28"/>
                <w:szCs w:val="28"/>
                <w:lang w:val="uk-UA"/>
              </w:rPr>
              <w:t>ькова культура народів Австралії та Океанії</w:t>
            </w:r>
            <w:r w:rsidR="00C13B27" w:rsidRPr="00D5690B">
              <w:rPr>
                <w:rFonts w:ascii="Times New Roman" w:hAnsi="Times New Roman"/>
                <w:sz w:val="28"/>
                <w:szCs w:val="28"/>
                <w:lang w:val="uk-UA"/>
              </w:rPr>
              <w:t xml:space="preserve"> </w:t>
            </w:r>
            <w:r w:rsidR="00C13B27">
              <w:rPr>
                <w:rFonts w:ascii="Times New Roman" w:hAnsi="Times New Roman"/>
                <w:sz w:val="28"/>
                <w:szCs w:val="28"/>
                <w:lang w:val="uk-UA"/>
              </w:rPr>
              <w:t>...</w:t>
            </w:r>
            <w:r>
              <w:rPr>
                <w:rFonts w:ascii="Times New Roman" w:hAnsi="Times New Roman"/>
                <w:sz w:val="28"/>
                <w:szCs w:val="28"/>
                <w:lang w:val="uk-UA"/>
              </w:rPr>
              <w:t>………………….</w:t>
            </w:r>
          </w:p>
        </w:tc>
        <w:tc>
          <w:tcPr>
            <w:tcW w:w="666" w:type="dxa"/>
            <w:vAlign w:val="bottom"/>
          </w:tcPr>
          <w:p w:rsidR="00802335" w:rsidRPr="00D5690B" w:rsidRDefault="00802335" w:rsidP="00C96527">
            <w:pPr>
              <w:tabs>
                <w:tab w:val="left" w:pos="1080"/>
                <w:tab w:val="left" w:pos="1800"/>
                <w:tab w:val="left" w:pos="1980"/>
                <w:tab w:val="left" w:pos="3900"/>
              </w:tabs>
              <w:spacing w:line="360" w:lineRule="auto"/>
              <w:rPr>
                <w:rFonts w:ascii="Times New Roman" w:hAnsi="Times New Roman"/>
                <w:sz w:val="28"/>
                <w:szCs w:val="28"/>
                <w:lang w:val="uk-UA"/>
              </w:rPr>
            </w:pPr>
          </w:p>
        </w:tc>
      </w:tr>
      <w:tr w:rsidR="00802335" w:rsidRPr="004E3915" w:rsidTr="00C96527">
        <w:tc>
          <w:tcPr>
            <w:tcW w:w="9322" w:type="dxa"/>
          </w:tcPr>
          <w:p w:rsidR="00802335" w:rsidRPr="004E3915" w:rsidRDefault="00802335" w:rsidP="00C13B27">
            <w:pPr>
              <w:tabs>
                <w:tab w:val="left" w:pos="1080"/>
                <w:tab w:val="left" w:pos="1800"/>
                <w:tab w:val="left" w:pos="1980"/>
                <w:tab w:val="left" w:pos="3900"/>
              </w:tabs>
              <w:spacing w:line="360" w:lineRule="auto"/>
              <w:rPr>
                <w:rFonts w:ascii="Times New Roman" w:hAnsi="Times New Roman"/>
                <w:sz w:val="28"/>
                <w:szCs w:val="28"/>
                <w:lang w:val="uk-UA"/>
              </w:rPr>
            </w:pPr>
            <w:r>
              <w:rPr>
                <w:rFonts w:ascii="Times New Roman" w:hAnsi="Times New Roman"/>
                <w:sz w:val="28"/>
                <w:szCs w:val="28"/>
                <w:lang w:val="uk-UA"/>
              </w:rPr>
              <w:t>Тема 2</w:t>
            </w:r>
            <w:r w:rsidRPr="00A3616D">
              <w:rPr>
                <w:rFonts w:ascii="Times New Roman" w:hAnsi="Times New Roman"/>
                <w:sz w:val="28"/>
                <w:szCs w:val="28"/>
                <w:lang w:val="uk-UA"/>
              </w:rPr>
              <w:t xml:space="preserve">. </w:t>
            </w:r>
            <w:r w:rsidR="00C13B27" w:rsidRPr="00842550">
              <w:rPr>
                <w:rFonts w:ascii="Times New Roman" w:hAnsi="Times New Roman"/>
                <w:sz w:val="28"/>
                <w:szCs w:val="28"/>
                <w:lang w:val="uk-UA"/>
              </w:rPr>
              <w:t xml:space="preserve">Військова культура народів </w:t>
            </w:r>
            <w:r w:rsidR="00C13B27">
              <w:rPr>
                <w:rFonts w:ascii="Times New Roman" w:hAnsi="Times New Roman"/>
                <w:sz w:val="28"/>
                <w:szCs w:val="28"/>
                <w:lang w:val="uk-UA"/>
              </w:rPr>
              <w:t>Центральної</w:t>
            </w:r>
            <w:r w:rsidR="00C13B27" w:rsidRPr="00842550">
              <w:rPr>
                <w:rFonts w:ascii="Times New Roman" w:hAnsi="Times New Roman"/>
                <w:sz w:val="28"/>
                <w:szCs w:val="28"/>
                <w:lang w:val="uk-UA"/>
              </w:rPr>
              <w:t xml:space="preserve"> Азії</w:t>
            </w:r>
            <w:r>
              <w:rPr>
                <w:rFonts w:ascii="Times New Roman" w:hAnsi="Times New Roman"/>
                <w:sz w:val="28"/>
                <w:szCs w:val="28"/>
                <w:lang w:val="uk-UA"/>
              </w:rPr>
              <w:t>..</w:t>
            </w:r>
            <w:r w:rsidRPr="00A3616D">
              <w:rPr>
                <w:rFonts w:ascii="Times New Roman" w:hAnsi="Times New Roman"/>
                <w:sz w:val="28"/>
                <w:szCs w:val="28"/>
                <w:lang w:val="uk-UA"/>
              </w:rPr>
              <w:t>……………………….</w:t>
            </w:r>
            <w:r w:rsidRPr="004E3915">
              <w:rPr>
                <w:rFonts w:ascii="Times New Roman" w:hAnsi="Times New Roman"/>
                <w:sz w:val="28"/>
                <w:szCs w:val="28"/>
                <w:lang w:val="uk-UA"/>
              </w:rPr>
              <w:t xml:space="preserve"> </w:t>
            </w:r>
          </w:p>
        </w:tc>
        <w:tc>
          <w:tcPr>
            <w:tcW w:w="666" w:type="dxa"/>
            <w:vAlign w:val="bottom"/>
          </w:tcPr>
          <w:p w:rsidR="00802335" w:rsidRPr="004E3915" w:rsidRDefault="00802335" w:rsidP="00C96527">
            <w:pPr>
              <w:tabs>
                <w:tab w:val="left" w:pos="1080"/>
                <w:tab w:val="left" w:pos="1800"/>
                <w:tab w:val="left" w:pos="1980"/>
                <w:tab w:val="left" w:pos="3900"/>
              </w:tabs>
              <w:spacing w:line="360" w:lineRule="auto"/>
              <w:rPr>
                <w:rFonts w:ascii="Times New Roman" w:hAnsi="Times New Roman"/>
                <w:sz w:val="28"/>
                <w:szCs w:val="28"/>
                <w:lang w:val="uk-UA"/>
              </w:rPr>
            </w:pPr>
          </w:p>
        </w:tc>
      </w:tr>
      <w:tr w:rsidR="00802335" w:rsidRPr="00842550" w:rsidTr="00C96527">
        <w:tc>
          <w:tcPr>
            <w:tcW w:w="9322" w:type="dxa"/>
          </w:tcPr>
          <w:p w:rsidR="00802335" w:rsidRPr="00842550" w:rsidRDefault="00802335" w:rsidP="00C96527">
            <w:pPr>
              <w:spacing w:line="360" w:lineRule="auto"/>
              <w:contextualSpacing/>
              <w:rPr>
                <w:rFonts w:ascii="Times New Roman" w:hAnsi="Times New Roman"/>
                <w:sz w:val="28"/>
                <w:szCs w:val="28"/>
                <w:lang w:val="uk-UA"/>
              </w:rPr>
            </w:pPr>
            <w:r>
              <w:rPr>
                <w:rFonts w:ascii="Times New Roman" w:hAnsi="Times New Roman"/>
                <w:sz w:val="28"/>
                <w:szCs w:val="28"/>
                <w:lang w:val="uk-UA"/>
              </w:rPr>
              <w:t>Тема 3</w:t>
            </w:r>
            <w:r w:rsidRPr="00A3616D">
              <w:rPr>
                <w:rFonts w:ascii="Times New Roman" w:hAnsi="Times New Roman"/>
                <w:sz w:val="28"/>
                <w:szCs w:val="28"/>
                <w:lang w:val="uk-UA"/>
              </w:rPr>
              <w:t xml:space="preserve">. </w:t>
            </w:r>
            <w:r w:rsidR="00C13B27" w:rsidRPr="00842550">
              <w:rPr>
                <w:rFonts w:ascii="Times New Roman" w:hAnsi="Times New Roman"/>
                <w:sz w:val="28"/>
                <w:szCs w:val="28"/>
                <w:lang w:val="uk-UA"/>
              </w:rPr>
              <w:t>Мілітарна культура народів Східної Азії</w:t>
            </w:r>
            <w:r w:rsidR="00C13B27">
              <w:rPr>
                <w:rFonts w:ascii="Times New Roman" w:hAnsi="Times New Roman"/>
                <w:sz w:val="28"/>
                <w:szCs w:val="28"/>
                <w:lang w:val="uk-UA"/>
              </w:rPr>
              <w:t>………………..</w:t>
            </w:r>
            <w:r>
              <w:rPr>
                <w:rFonts w:ascii="Times New Roman" w:hAnsi="Times New Roman"/>
                <w:sz w:val="28"/>
                <w:szCs w:val="28"/>
                <w:lang w:val="uk-UA"/>
              </w:rPr>
              <w:t>...</w:t>
            </w:r>
            <w:r w:rsidRPr="00A3616D">
              <w:rPr>
                <w:rFonts w:ascii="Times New Roman" w:hAnsi="Times New Roman"/>
                <w:sz w:val="28"/>
                <w:szCs w:val="28"/>
                <w:lang w:val="uk-UA"/>
              </w:rPr>
              <w:t>…………..</w:t>
            </w:r>
          </w:p>
        </w:tc>
        <w:tc>
          <w:tcPr>
            <w:tcW w:w="666" w:type="dxa"/>
            <w:vAlign w:val="bottom"/>
          </w:tcPr>
          <w:p w:rsidR="00802335" w:rsidRPr="00842550" w:rsidRDefault="00802335" w:rsidP="00C96527">
            <w:pPr>
              <w:spacing w:line="360" w:lineRule="auto"/>
              <w:rPr>
                <w:rFonts w:ascii="Times New Roman" w:hAnsi="Times New Roman"/>
                <w:sz w:val="28"/>
                <w:szCs w:val="28"/>
                <w:lang w:val="uk-UA"/>
              </w:rPr>
            </w:pPr>
          </w:p>
        </w:tc>
      </w:tr>
      <w:tr w:rsidR="00802335" w:rsidRPr="00842550" w:rsidTr="00C96527">
        <w:tc>
          <w:tcPr>
            <w:tcW w:w="9322" w:type="dxa"/>
          </w:tcPr>
          <w:p w:rsidR="00802335" w:rsidRPr="00842550" w:rsidRDefault="00C13B27" w:rsidP="00C13B27">
            <w:pPr>
              <w:spacing w:line="360" w:lineRule="auto"/>
              <w:contextualSpacing/>
              <w:rPr>
                <w:rFonts w:ascii="Times New Roman" w:hAnsi="Times New Roman"/>
                <w:sz w:val="28"/>
                <w:szCs w:val="28"/>
                <w:lang w:val="uk-UA"/>
              </w:rPr>
            </w:pPr>
            <w:r>
              <w:rPr>
                <w:rFonts w:ascii="Times New Roman" w:hAnsi="Times New Roman"/>
                <w:sz w:val="28"/>
                <w:szCs w:val="28"/>
                <w:lang w:val="uk-UA"/>
              </w:rPr>
              <w:t>Тема 4</w:t>
            </w:r>
            <w:r w:rsidR="00802335" w:rsidRPr="00A3616D">
              <w:rPr>
                <w:rFonts w:ascii="Times New Roman" w:hAnsi="Times New Roman"/>
                <w:sz w:val="28"/>
                <w:szCs w:val="28"/>
                <w:lang w:val="uk-UA"/>
              </w:rPr>
              <w:t xml:space="preserve">. </w:t>
            </w:r>
            <w:r w:rsidRPr="00F40AC7">
              <w:rPr>
                <w:rFonts w:ascii="Times New Roman" w:hAnsi="Times New Roman"/>
                <w:sz w:val="28"/>
                <w:szCs w:val="28"/>
                <w:lang w:val="uk-UA"/>
              </w:rPr>
              <w:t>Традиційна мілітарна культура народів Кавказу</w:t>
            </w:r>
            <w:r>
              <w:rPr>
                <w:rFonts w:ascii="Times New Roman" w:hAnsi="Times New Roman"/>
                <w:sz w:val="28"/>
                <w:szCs w:val="28"/>
                <w:lang w:val="uk-UA"/>
              </w:rPr>
              <w:t xml:space="preserve"> та </w:t>
            </w:r>
            <w:r w:rsidRPr="008D563A">
              <w:rPr>
                <w:rFonts w:ascii="Times New Roman" w:hAnsi="Times New Roman"/>
                <w:sz w:val="28"/>
                <w:szCs w:val="28"/>
                <w:lang w:val="uk-UA"/>
              </w:rPr>
              <w:t>Закавказзя</w:t>
            </w:r>
            <w:r>
              <w:rPr>
                <w:rFonts w:ascii="Times New Roman" w:hAnsi="Times New Roman"/>
                <w:sz w:val="28"/>
                <w:szCs w:val="28"/>
                <w:lang w:val="uk-UA"/>
              </w:rPr>
              <w:t xml:space="preserve"> ...</w:t>
            </w:r>
            <w:r w:rsidR="00802335">
              <w:rPr>
                <w:rFonts w:ascii="Times New Roman" w:hAnsi="Times New Roman"/>
                <w:sz w:val="28"/>
                <w:szCs w:val="28"/>
                <w:lang w:val="uk-UA"/>
              </w:rPr>
              <w:t>…...</w:t>
            </w:r>
          </w:p>
        </w:tc>
        <w:tc>
          <w:tcPr>
            <w:tcW w:w="666" w:type="dxa"/>
            <w:vAlign w:val="bottom"/>
          </w:tcPr>
          <w:p w:rsidR="00802335" w:rsidRPr="00842550" w:rsidRDefault="00802335" w:rsidP="00C96527">
            <w:pPr>
              <w:spacing w:line="360" w:lineRule="auto"/>
              <w:contextualSpacing/>
              <w:rPr>
                <w:rFonts w:ascii="Times New Roman" w:hAnsi="Times New Roman"/>
                <w:sz w:val="28"/>
                <w:szCs w:val="28"/>
                <w:lang w:val="uk-UA"/>
              </w:rPr>
            </w:pPr>
          </w:p>
        </w:tc>
      </w:tr>
      <w:tr w:rsidR="00802335" w:rsidRPr="00842550" w:rsidTr="00C96527">
        <w:tc>
          <w:tcPr>
            <w:tcW w:w="9322" w:type="dxa"/>
          </w:tcPr>
          <w:p w:rsidR="00802335" w:rsidRPr="00842550" w:rsidRDefault="00C13B27" w:rsidP="00C96527">
            <w:pPr>
              <w:spacing w:line="360" w:lineRule="auto"/>
              <w:contextualSpacing/>
              <w:rPr>
                <w:rFonts w:ascii="Times New Roman" w:hAnsi="Times New Roman"/>
                <w:sz w:val="28"/>
                <w:szCs w:val="28"/>
                <w:lang w:val="uk-UA"/>
              </w:rPr>
            </w:pPr>
            <w:r>
              <w:rPr>
                <w:rFonts w:ascii="Times New Roman" w:hAnsi="Times New Roman"/>
                <w:sz w:val="28"/>
                <w:szCs w:val="28"/>
                <w:lang w:val="uk-UA"/>
              </w:rPr>
              <w:t>Тема 5</w:t>
            </w:r>
            <w:r w:rsidR="00802335" w:rsidRPr="00A3616D">
              <w:rPr>
                <w:rFonts w:ascii="Times New Roman" w:hAnsi="Times New Roman"/>
                <w:sz w:val="28"/>
                <w:szCs w:val="28"/>
                <w:lang w:val="uk-UA"/>
              </w:rPr>
              <w:t xml:space="preserve">. </w:t>
            </w:r>
            <w:r w:rsidRPr="00CD2A4B">
              <w:rPr>
                <w:rFonts w:ascii="Times New Roman" w:hAnsi="Times New Roman"/>
                <w:sz w:val="28"/>
                <w:szCs w:val="28"/>
                <w:lang w:val="uk-UA"/>
              </w:rPr>
              <w:t>Військова культура нар</w:t>
            </w:r>
            <w:r>
              <w:rPr>
                <w:rFonts w:ascii="Times New Roman" w:hAnsi="Times New Roman"/>
                <w:sz w:val="28"/>
                <w:szCs w:val="28"/>
                <w:lang w:val="uk-UA"/>
              </w:rPr>
              <w:t>о</w:t>
            </w:r>
            <w:r w:rsidRPr="00CD2A4B">
              <w:rPr>
                <w:rFonts w:ascii="Times New Roman" w:hAnsi="Times New Roman"/>
                <w:sz w:val="28"/>
                <w:szCs w:val="28"/>
                <w:lang w:val="uk-UA"/>
              </w:rPr>
              <w:t>дів Африки</w:t>
            </w:r>
            <w:r>
              <w:rPr>
                <w:rFonts w:ascii="Times New Roman" w:hAnsi="Times New Roman"/>
                <w:sz w:val="28"/>
                <w:szCs w:val="28"/>
                <w:lang w:val="uk-UA"/>
              </w:rPr>
              <w:t>………</w:t>
            </w:r>
            <w:r w:rsidR="00802335">
              <w:rPr>
                <w:rFonts w:ascii="Times New Roman" w:hAnsi="Times New Roman"/>
                <w:sz w:val="28"/>
                <w:szCs w:val="28"/>
                <w:lang w:val="uk-UA"/>
              </w:rPr>
              <w:t>.</w:t>
            </w:r>
            <w:r w:rsidR="00802335" w:rsidRPr="00A3616D">
              <w:rPr>
                <w:rFonts w:ascii="Times New Roman" w:hAnsi="Times New Roman"/>
                <w:sz w:val="28"/>
                <w:szCs w:val="28"/>
                <w:lang w:val="uk-UA"/>
              </w:rPr>
              <w:t>………………………….</w:t>
            </w:r>
          </w:p>
        </w:tc>
        <w:tc>
          <w:tcPr>
            <w:tcW w:w="666" w:type="dxa"/>
            <w:vAlign w:val="bottom"/>
          </w:tcPr>
          <w:p w:rsidR="00802335" w:rsidRPr="00842550" w:rsidRDefault="00802335" w:rsidP="00C96527">
            <w:pPr>
              <w:spacing w:line="360" w:lineRule="auto"/>
              <w:contextualSpacing/>
              <w:rPr>
                <w:rFonts w:ascii="Times New Roman" w:hAnsi="Times New Roman"/>
                <w:sz w:val="28"/>
                <w:szCs w:val="28"/>
                <w:lang w:val="uk-UA"/>
              </w:rPr>
            </w:pPr>
          </w:p>
        </w:tc>
      </w:tr>
      <w:tr w:rsidR="00802335" w:rsidRPr="00F40AC7" w:rsidTr="00C96527">
        <w:tc>
          <w:tcPr>
            <w:tcW w:w="9322" w:type="dxa"/>
          </w:tcPr>
          <w:p w:rsidR="00802335" w:rsidRPr="00F40AC7" w:rsidRDefault="00802335" w:rsidP="00C96527">
            <w:pPr>
              <w:spacing w:line="360" w:lineRule="auto"/>
              <w:contextualSpacing/>
              <w:rPr>
                <w:rFonts w:ascii="Times New Roman" w:hAnsi="Times New Roman"/>
                <w:sz w:val="28"/>
                <w:szCs w:val="28"/>
                <w:lang w:val="uk-UA"/>
              </w:rPr>
            </w:pPr>
            <w:r w:rsidRPr="00F40AC7">
              <w:rPr>
                <w:rFonts w:ascii="Times New Roman" w:hAnsi="Times New Roman"/>
                <w:sz w:val="28"/>
                <w:szCs w:val="28"/>
                <w:lang w:val="uk-UA"/>
              </w:rPr>
              <w:t>Те</w:t>
            </w:r>
            <w:r w:rsidR="00C13B27">
              <w:rPr>
                <w:rFonts w:ascii="Times New Roman" w:hAnsi="Times New Roman"/>
                <w:sz w:val="28"/>
                <w:szCs w:val="28"/>
                <w:lang w:val="uk-UA"/>
              </w:rPr>
              <w:t>ма 6</w:t>
            </w:r>
            <w:r w:rsidRPr="00F40AC7">
              <w:rPr>
                <w:rFonts w:ascii="Times New Roman" w:hAnsi="Times New Roman"/>
                <w:sz w:val="28"/>
                <w:szCs w:val="28"/>
                <w:lang w:val="uk-UA"/>
              </w:rPr>
              <w:t xml:space="preserve">. </w:t>
            </w:r>
            <w:r w:rsidR="00C13B27" w:rsidRPr="00B0737D">
              <w:rPr>
                <w:rFonts w:ascii="Times New Roman" w:hAnsi="Times New Roman"/>
                <w:sz w:val="28"/>
                <w:szCs w:val="28"/>
                <w:lang w:val="uk-UA"/>
              </w:rPr>
              <w:t>Мілітарна культура народів Північної Америки</w:t>
            </w:r>
            <w:r w:rsidR="00C13B27" w:rsidRPr="00A3616D">
              <w:rPr>
                <w:rFonts w:ascii="Times New Roman" w:hAnsi="Times New Roman"/>
                <w:sz w:val="28"/>
                <w:szCs w:val="28"/>
                <w:lang w:val="uk-UA"/>
              </w:rPr>
              <w:t xml:space="preserve"> </w:t>
            </w:r>
            <w:r w:rsidR="00C13B27">
              <w:rPr>
                <w:rFonts w:ascii="Times New Roman" w:hAnsi="Times New Roman"/>
                <w:sz w:val="28"/>
                <w:szCs w:val="28"/>
                <w:lang w:val="uk-UA"/>
              </w:rPr>
              <w:t>.</w:t>
            </w:r>
            <w:r w:rsidRPr="00A3616D">
              <w:rPr>
                <w:rFonts w:ascii="Times New Roman" w:hAnsi="Times New Roman"/>
                <w:sz w:val="28"/>
                <w:szCs w:val="28"/>
                <w:lang w:val="uk-UA"/>
              </w:rPr>
              <w:t>……………...</w:t>
            </w:r>
            <w:r>
              <w:rPr>
                <w:rFonts w:ascii="Times New Roman" w:hAnsi="Times New Roman"/>
                <w:sz w:val="28"/>
                <w:szCs w:val="28"/>
                <w:lang w:val="uk-UA"/>
              </w:rPr>
              <w:t>..........</w:t>
            </w:r>
          </w:p>
        </w:tc>
        <w:tc>
          <w:tcPr>
            <w:tcW w:w="666" w:type="dxa"/>
            <w:vAlign w:val="bottom"/>
          </w:tcPr>
          <w:p w:rsidR="00802335" w:rsidRPr="00F40AC7" w:rsidRDefault="00802335" w:rsidP="00C96527">
            <w:pPr>
              <w:spacing w:line="360" w:lineRule="auto"/>
              <w:contextualSpacing/>
              <w:rPr>
                <w:rFonts w:ascii="Times New Roman" w:hAnsi="Times New Roman"/>
                <w:sz w:val="28"/>
                <w:szCs w:val="28"/>
                <w:lang w:val="uk-UA"/>
              </w:rPr>
            </w:pPr>
          </w:p>
        </w:tc>
      </w:tr>
      <w:tr w:rsidR="00802335" w:rsidRPr="00842550" w:rsidTr="00C96527">
        <w:tc>
          <w:tcPr>
            <w:tcW w:w="9322" w:type="dxa"/>
          </w:tcPr>
          <w:p w:rsidR="00802335" w:rsidRPr="00842550" w:rsidRDefault="00C13B27" w:rsidP="00C13B27">
            <w:pPr>
              <w:spacing w:line="360" w:lineRule="auto"/>
              <w:contextualSpacing/>
              <w:rPr>
                <w:rFonts w:ascii="Times New Roman" w:hAnsi="Times New Roman"/>
                <w:sz w:val="28"/>
                <w:szCs w:val="28"/>
                <w:lang w:val="uk-UA"/>
              </w:rPr>
            </w:pPr>
            <w:r>
              <w:rPr>
                <w:rFonts w:ascii="Times New Roman" w:hAnsi="Times New Roman"/>
                <w:sz w:val="28"/>
                <w:szCs w:val="28"/>
                <w:lang w:val="uk-UA"/>
              </w:rPr>
              <w:t>Тема 7</w:t>
            </w:r>
            <w:r w:rsidR="00802335" w:rsidRPr="00A3616D">
              <w:rPr>
                <w:rFonts w:ascii="Times New Roman" w:hAnsi="Times New Roman"/>
                <w:sz w:val="28"/>
                <w:szCs w:val="28"/>
                <w:lang w:val="uk-UA"/>
              </w:rPr>
              <w:t xml:space="preserve">. </w:t>
            </w:r>
            <w:r w:rsidRPr="00E3635C">
              <w:rPr>
                <w:rFonts w:ascii="Times New Roman" w:hAnsi="Times New Roman"/>
                <w:sz w:val="28"/>
                <w:szCs w:val="28"/>
                <w:lang w:val="uk-UA"/>
              </w:rPr>
              <w:t>Традиційна мілі</w:t>
            </w:r>
            <w:r>
              <w:rPr>
                <w:rFonts w:ascii="Times New Roman" w:hAnsi="Times New Roman"/>
                <w:sz w:val="28"/>
                <w:szCs w:val="28"/>
                <w:lang w:val="uk-UA"/>
              </w:rPr>
              <w:t>тарна культура народів Півночі</w:t>
            </w:r>
            <w:r w:rsidRPr="00A86CC0">
              <w:rPr>
                <w:rFonts w:ascii="Times New Roman" w:hAnsi="Times New Roman"/>
                <w:sz w:val="28"/>
                <w:szCs w:val="28"/>
                <w:lang w:val="uk-UA"/>
              </w:rPr>
              <w:t xml:space="preserve"> </w:t>
            </w:r>
            <w:r>
              <w:rPr>
                <w:rFonts w:ascii="Times New Roman" w:hAnsi="Times New Roman"/>
                <w:sz w:val="28"/>
                <w:szCs w:val="28"/>
                <w:lang w:val="uk-UA"/>
              </w:rPr>
              <w:t>…...</w:t>
            </w:r>
            <w:r w:rsidR="00802335" w:rsidRPr="00A3616D">
              <w:rPr>
                <w:rFonts w:ascii="Times New Roman" w:hAnsi="Times New Roman"/>
                <w:sz w:val="28"/>
                <w:szCs w:val="28"/>
                <w:lang w:val="uk-UA"/>
              </w:rPr>
              <w:t>…</w:t>
            </w:r>
            <w:r w:rsidR="00802335">
              <w:rPr>
                <w:rFonts w:ascii="Times New Roman" w:hAnsi="Times New Roman"/>
                <w:sz w:val="28"/>
                <w:szCs w:val="28"/>
                <w:lang w:val="uk-UA"/>
              </w:rPr>
              <w:t>……………..</w:t>
            </w:r>
            <w:r w:rsidR="00802335" w:rsidRPr="00A3616D">
              <w:rPr>
                <w:rFonts w:ascii="Times New Roman" w:hAnsi="Times New Roman"/>
                <w:sz w:val="28"/>
                <w:szCs w:val="28"/>
                <w:lang w:val="uk-UA"/>
              </w:rPr>
              <w:t>.</w:t>
            </w:r>
          </w:p>
        </w:tc>
        <w:tc>
          <w:tcPr>
            <w:tcW w:w="666" w:type="dxa"/>
            <w:vAlign w:val="bottom"/>
          </w:tcPr>
          <w:p w:rsidR="00802335" w:rsidRPr="00842550" w:rsidRDefault="00802335" w:rsidP="00C96527">
            <w:pPr>
              <w:spacing w:line="360" w:lineRule="auto"/>
              <w:contextualSpacing/>
              <w:rPr>
                <w:rFonts w:ascii="Times New Roman" w:hAnsi="Times New Roman"/>
                <w:sz w:val="28"/>
                <w:szCs w:val="28"/>
                <w:lang w:val="uk-UA"/>
              </w:rPr>
            </w:pPr>
          </w:p>
        </w:tc>
      </w:tr>
      <w:tr w:rsidR="00802335" w:rsidRPr="00842550" w:rsidTr="00C96527">
        <w:tc>
          <w:tcPr>
            <w:tcW w:w="9322" w:type="dxa"/>
          </w:tcPr>
          <w:p w:rsidR="00802335" w:rsidRPr="00842550" w:rsidRDefault="00C13B27" w:rsidP="00C13B27">
            <w:pPr>
              <w:spacing w:line="360" w:lineRule="auto"/>
              <w:contextualSpacing/>
              <w:rPr>
                <w:rFonts w:ascii="Times New Roman" w:hAnsi="Times New Roman"/>
                <w:sz w:val="28"/>
                <w:szCs w:val="28"/>
                <w:lang w:val="uk-UA"/>
              </w:rPr>
            </w:pPr>
            <w:r>
              <w:rPr>
                <w:rFonts w:ascii="Times New Roman" w:hAnsi="Times New Roman"/>
                <w:sz w:val="28"/>
                <w:szCs w:val="28"/>
                <w:lang w:val="uk-UA"/>
              </w:rPr>
              <w:t>Тема 8</w:t>
            </w:r>
            <w:r w:rsidR="00802335" w:rsidRPr="00A3616D">
              <w:rPr>
                <w:rFonts w:ascii="Times New Roman" w:hAnsi="Times New Roman"/>
                <w:sz w:val="28"/>
                <w:szCs w:val="28"/>
                <w:lang w:val="uk-UA"/>
              </w:rPr>
              <w:t xml:space="preserve">. </w:t>
            </w:r>
            <w:r w:rsidRPr="00A86CC0">
              <w:rPr>
                <w:rFonts w:ascii="Times New Roman" w:hAnsi="Times New Roman"/>
                <w:sz w:val="28"/>
                <w:szCs w:val="28"/>
                <w:lang w:val="uk-UA"/>
              </w:rPr>
              <w:t>Традиційна військова культура народів Південної Америки</w:t>
            </w:r>
            <w:r>
              <w:rPr>
                <w:rFonts w:ascii="Times New Roman" w:hAnsi="Times New Roman"/>
                <w:sz w:val="28"/>
                <w:szCs w:val="28"/>
                <w:lang w:val="uk-UA"/>
              </w:rPr>
              <w:t>….</w:t>
            </w:r>
            <w:r w:rsidR="00802335">
              <w:rPr>
                <w:rFonts w:ascii="Times New Roman" w:hAnsi="Times New Roman"/>
                <w:sz w:val="28"/>
                <w:szCs w:val="28"/>
                <w:lang w:val="uk-UA"/>
              </w:rPr>
              <w:t>…….</w:t>
            </w:r>
          </w:p>
        </w:tc>
        <w:tc>
          <w:tcPr>
            <w:tcW w:w="666" w:type="dxa"/>
            <w:vAlign w:val="bottom"/>
          </w:tcPr>
          <w:p w:rsidR="00802335" w:rsidRPr="00842550" w:rsidRDefault="00802335" w:rsidP="00C96527">
            <w:pPr>
              <w:spacing w:line="360" w:lineRule="auto"/>
              <w:contextualSpacing/>
              <w:rPr>
                <w:rFonts w:ascii="Times New Roman" w:hAnsi="Times New Roman"/>
                <w:sz w:val="28"/>
                <w:szCs w:val="28"/>
                <w:lang w:val="uk-UA"/>
              </w:rPr>
            </w:pPr>
          </w:p>
        </w:tc>
      </w:tr>
      <w:tr w:rsidR="00802335" w:rsidRPr="00F40AC7" w:rsidTr="00C96527">
        <w:tc>
          <w:tcPr>
            <w:tcW w:w="9322" w:type="dxa"/>
          </w:tcPr>
          <w:p w:rsidR="00802335" w:rsidRPr="00F40AC7" w:rsidRDefault="00C13B27" w:rsidP="00C96527">
            <w:pPr>
              <w:spacing w:line="360" w:lineRule="auto"/>
              <w:contextualSpacing/>
              <w:rPr>
                <w:rFonts w:ascii="Times New Roman" w:hAnsi="Times New Roman"/>
                <w:sz w:val="28"/>
                <w:szCs w:val="28"/>
                <w:lang w:val="uk-UA"/>
              </w:rPr>
            </w:pPr>
            <w:r>
              <w:rPr>
                <w:rFonts w:ascii="Times New Roman" w:hAnsi="Times New Roman"/>
                <w:sz w:val="28"/>
                <w:szCs w:val="28"/>
                <w:lang w:val="uk-UA"/>
              </w:rPr>
              <w:t>Тема 9</w:t>
            </w:r>
            <w:r w:rsidR="00802335" w:rsidRPr="00F40AC7">
              <w:rPr>
                <w:rFonts w:ascii="Times New Roman" w:hAnsi="Times New Roman"/>
                <w:sz w:val="28"/>
                <w:szCs w:val="28"/>
                <w:lang w:val="uk-UA"/>
              </w:rPr>
              <w:t xml:space="preserve">. </w:t>
            </w:r>
            <w:r w:rsidRPr="00D5690B">
              <w:rPr>
                <w:rFonts w:ascii="Times New Roman" w:hAnsi="Times New Roman"/>
                <w:sz w:val="28"/>
                <w:szCs w:val="28"/>
                <w:lang w:val="uk-UA"/>
              </w:rPr>
              <w:t>Військова культура народів Північної Європи</w:t>
            </w:r>
            <w:r>
              <w:rPr>
                <w:rFonts w:ascii="Times New Roman" w:hAnsi="Times New Roman"/>
                <w:sz w:val="28"/>
                <w:szCs w:val="28"/>
                <w:lang w:val="uk-UA"/>
              </w:rPr>
              <w:t xml:space="preserve"> ……………...</w:t>
            </w:r>
            <w:r w:rsidR="00802335">
              <w:rPr>
                <w:rFonts w:ascii="Times New Roman" w:hAnsi="Times New Roman"/>
                <w:sz w:val="28"/>
                <w:szCs w:val="28"/>
                <w:lang w:val="uk-UA"/>
              </w:rPr>
              <w:t>……….</w:t>
            </w:r>
          </w:p>
        </w:tc>
        <w:tc>
          <w:tcPr>
            <w:tcW w:w="666" w:type="dxa"/>
            <w:vAlign w:val="bottom"/>
          </w:tcPr>
          <w:p w:rsidR="00802335" w:rsidRPr="00F40AC7" w:rsidRDefault="00802335" w:rsidP="00C96527">
            <w:pPr>
              <w:spacing w:line="360" w:lineRule="auto"/>
              <w:contextualSpacing/>
              <w:rPr>
                <w:rFonts w:ascii="Times New Roman" w:hAnsi="Times New Roman"/>
                <w:sz w:val="28"/>
                <w:szCs w:val="28"/>
                <w:lang w:val="uk-UA"/>
              </w:rPr>
            </w:pPr>
          </w:p>
        </w:tc>
      </w:tr>
      <w:tr w:rsidR="00802335" w:rsidRPr="00E3635C" w:rsidTr="00C96527">
        <w:tc>
          <w:tcPr>
            <w:tcW w:w="9322" w:type="dxa"/>
          </w:tcPr>
          <w:p w:rsidR="00802335" w:rsidRDefault="00802335" w:rsidP="00C96527">
            <w:pPr>
              <w:tabs>
                <w:tab w:val="left" w:pos="1080"/>
                <w:tab w:val="left" w:pos="1800"/>
                <w:tab w:val="left" w:pos="1980"/>
                <w:tab w:val="left" w:pos="3900"/>
              </w:tabs>
              <w:spacing w:line="360" w:lineRule="auto"/>
              <w:rPr>
                <w:rFonts w:ascii="Times New Roman" w:hAnsi="Times New Roman"/>
                <w:sz w:val="28"/>
                <w:szCs w:val="28"/>
                <w:lang w:val="uk-UA"/>
              </w:rPr>
            </w:pPr>
            <w:r>
              <w:rPr>
                <w:rFonts w:ascii="Times New Roman" w:hAnsi="Times New Roman"/>
                <w:sz w:val="28"/>
                <w:szCs w:val="28"/>
                <w:lang w:val="uk-UA"/>
              </w:rPr>
              <w:t>Тема 1</w:t>
            </w:r>
            <w:r w:rsidR="00C13B27">
              <w:rPr>
                <w:rFonts w:ascii="Times New Roman" w:hAnsi="Times New Roman"/>
                <w:sz w:val="28"/>
                <w:szCs w:val="28"/>
                <w:lang w:val="uk-UA"/>
              </w:rPr>
              <w:t>0</w:t>
            </w:r>
            <w:r w:rsidRPr="00F40AC7">
              <w:rPr>
                <w:rFonts w:ascii="Times New Roman" w:hAnsi="Times New Roman"/>
                <w:sz w:val="28"/>
                <w:szCs w:val="28"/>
                <w:lang w:val="uk-UA"/>
              </w:rPr>
              <w:t xml:space="preserve">. </w:t>
            </w:r>
            <w:r w:rsidR="00670B3F" w:rsidRPr="004E3915">
              <w:rPr>
                <w:rFonts w:ascii="Times New Roman" w:hAnsi="Times New Roman"/>
                <w:sz w:val="28"/>
                <w:szCs w:val="28"/>
                <w:lang w:val="uk-UA"/>
              </w:rPr>
              <w:t>Мілітарна культура народів Західної Європи</w:t>
            </w:r>
            <w:r w:rsidR="00670B3F">
              <w:rPr>
                <w:rFonts w:ascii="Times New Roman" w:hAnsi="Times New Roman"/>
                <w:sz w:val="28"/>
                <w:szCs w:val="28"/>
                <w:lang w:val="uk-UA"/>
              </w:rPr>
              <w:t xml:space="preserve"> …..</w:t>
            </w:r>
            <w:r>
              <w:rPr>
                <w:rFonts w:ascii="Times New Roman" w:hAnsi="Times New Roman"/>
                <w:sz w:val="28"/>
                <w:szCs w:val="28"/>
                <w:lang w:val="uk-UA"/>
              </w:rPr>
              <w:t>……………..…….</w:t>
            </w:r>
          </w:p>
          <w:p w:rsidR="00802335" w:rsidRPr="00A3616D" w:rsidRDefault="00C13B27" w:rsidP="00670B3F">
            <w:pPr>
              <w:tabs>
                <w:tab w:val="left" w:pos="1080"/>
                <w:tab w:val="left" w:pos="1800"/>
                <w:tab w:val="left" w:pos="1980"/>
                <w:tab w:val="left" w:pos="3900"/>
              </w:tabs>
              <w:spacing w:line="360" w:lineRule="auto"/>
              <w:rPr>
                <w:rFonts w:ascii="Times New Roman" w:hAnsi="Times New Roman"/>
                <w:sz w:val="28"/>
                <w:szCs w:val="28"/>
                <w:lang w:val="uk-UA"/>
              </w:rPr>
            </w:pPr>
            <w:r>
              <w:rPr>
                <w:rFonts w:ascii="Times New Roman" w:hAnsi="Times New Roman"/>
                <w:sz w:val="28"/>
                <w:szCs w:val="28"/>
                <w:lang w:val="uk-UA"/>
              </w:rPr>
              <w:t>Тема 11</w:t>
            </w:r>
            <w:r w:rsidR="00802335" w:rsidRPr="00A3616D">
              <w:rPr>
                <w:rFonts w:ascii="Times New Roman" w:hAnsi="Times New Roman"/>
                <w:sz w:val="28"/>
                <w:szCs w:val="28"/>
                <w:lang w:val="uk-UA"/>
              </w:rPr>
              <w:t xml:space="preserve">. </w:t>
            </w:r>
            <w:r w:rsidR="00670B3F" w:rsidRPr="00842550">
              <w:rPr>
                <w:rFonts w:ascii="Times New Roman" w:hAnsi="Times New Roman"/>
                <w:sz w:val="28"/>
                <w:szCs w:val="28"/>
                <w:lang w:val="uk-UA"/>
              </w:rPr>
              <w:t>Традиційна військова культура народів Східної Європи</w:t>
            </w:r>
            <w:r w:rsidR="00670B3F">
              <w:rPr>
                <w:rFonts w:ascii="Times New Roman" w:hAnsi="Times New Roman"/>
                <w:sz w:val="28"/>
                <w:szCs w:val="28"/>
                <w:lang w:val="uk-UA"/>
              </w:rPr>
              <w:t xml:space="preserve"> ...</w:t>
            </w:r>
            <w:r w:rsidR="00802335">
              <w:rPr>
                <w:rFonts w:ascii="Times New Roman" w:hAnsi="Times New Roman"/>
                <w:sz w:val="28"/>
                <w:szCs w:val="28"/>
                <w:lang w:val="uk-UA"/>
              </w:rPr>
              <w:t>………</w:t>
            </w:r>
            <w:r>
              <w:rPr>
                <w:rFonts w:ascii="Times New Roman" w:hAnsi="Times New Roman"/>
                <w:sz w:val="28"/>
                <w:szCs w:val="28"/>
                <w:lang w:val="uk-UA"/>
              </w:rPr>
              <w:t>..</w:t>
            </w:r>
            <w:r w:rsidR="00802335">
              <w:rPr>
                <w:rFonts w:ascii="Times New Roman" w:hAnsi="Times New Roman"/>
                <w:sz w:val="28"/>
                <w:szCs w:val="28"/>
                <w:lang w:val="uk-UA"/>
              </w:rPr>
              <w:t>.</w:t>
            </w:r>
          </w:p>
        </w:tc>
        <w:tc>
          <w:tcPr>
            <w:tcW w:w="666" w:type="dxa"/>
            <w:vAlign w:val="bottom"/>
          </w:tcPr>
          <w:p w:rsidR="00802335" w:rsidRPr="00E3635C" w:rsidRDefault="00802335" w:rsidP="00C96527">
            <w:pPr>
              <w:tabs>
                <w:tab w:val="left" w:pos="1080"/>
                <w:tab w:val="left" w:pos="1800"/>
                <w:tab w:val="left" w:pos="1980"/>
                <w:tab w:val="left" w:pos="3900"/>
              </w:tabs>
              <w:spacing w:line="360" w:lineRule="auto"/>
              <w:rPr>
                <w:rFonts w:ascii="Times New Roman" w:hAnsi="Times New Roman"/>
                <w:sz w:val="28"/>
                <w:szCs w:val="28"/>
                <w:lang w:val="uk-UA"/>
              </w:rPr>
            </w:pPr>
          </w:p>
        </w:tc>
      </w:tr>
      <w:tr w:rsidR="00802335" w:rsidRPr="00A3616D" w:rsidTr="00C96527">
        <w:tc>
          <w:tcPr>
            <w:tcW w:w="9322" w:type="dxa"/>
          </w:tcPr>
          <w:p w:rsidR="00802335" w:rsidRPr="00A3616D" w:rsidRDefault="00802335" w:rsidP="00C96527">
            <w:pPr>
              <w:spacing w:line="360" w:lineRule="auto"/>
              <w:rPr>
                <w:rFonts w:ascii="Times New Roman" w:hAnsi="Times New Roman"/>
                <w:b/>
                <w:sz w:val="30"/>
                <w:szCs w:val="30"/>
                <w:lang w:val="uk-UA"/>
              </w:rPr>
            </w:pPr>
            <w:r w:rsidRPr="00A3616D">
              <w:rPr>
                <w:rFonts w:ascii="Times New Roman" w:hAnsi="Times New Roman"/>
                <w:sz w:val="28"/>
                <w:szCs w:val="28"/>
                <w:lang w:val="uk-UA"/>
              </w:rPr>
              <w:t>ПЛАНИ ПРАКТИЧНИХ ЗАНЯТЬ</w:t>
            </w:r>
            <w:r>
              <w:rPr>
                <w:rFonts w:ascii="Times New Roman" w:hAnsi="Times New Roman"/>
                <w:sz w:val="28"/>
                <w:szCs w:val="28"/>
                <w:lang w:val="uk-UA"/>
              </w:rPr>
              <w:t>.</w:t>
            </w:r>
            <w:r w:rsidRPr="00A3616D">
              <w:rPr>
                <w:rFonts w:ascii="Times New Roman" w:hAnsi="Times New Roman"/>
                <w:sz w:val="28"/>
                <w:szCs w:val="28"/>
                <w:lang w:val="uk-UA"/>
              </w:rPr>
              <w:t>……………………………………………..</w:t>
            </w:r>
          </w:p>
        </w:tc>
        <w:tc>
          <w:tcPr>
            <w:tcW w:w="666" w:type="dxa"/>
            <w:vAlign w:val="bottom"/>
          </w:tcPr>
          <w:p w:rsidR="00802335" w:rsidRPr="00A3616D" w:rsidRDefault="00802335" w:rsidP="00C96527">
            <w:pPr>
              <w:spacing w:line="360" w:lineRule="auto"/>
              <w:rPr>
                <w:rFonts w:ascii="Times New Roman" w:hAnsi="Times New Roman"/>
                <w:sz w:val="30"/>
                <w:szCs w:val="30"/>
                <w:lang w:val="uk-UA"/>
              </w:rPr>
            </w:pPr>
          </w:p>
        </w:tc>
      </w:tr>
      <w:tr w:rsidR="00802335" w:rsidRPr="00A3616D" w:rsidTr="00C96527">
        <w:tc>
          <w:tcPr>
            <w:tcW w:w="9322" w:type="dxa"/>
          </w:tcPr>
          <w:p w:rsidR="00802335" w:rsidRDefault="00802335" w:rsidP="00C96527">
            <w:pPr>
              <w:spacing w:line="360" w:lineRule="auto"/>
              <w:rPr>
                <w:rFonts w:ascii="Times New Roman" w:hAnsi="Times New Roman"/>
                <w:sz w:val="28"/>
                <w:szCs w:val="28"/>
                <w:lang w:val="uk-UA"/>
              </w:rPr>
            </w:pPr>
            <w:r>
              <w:rPr>
                <w:rFonts w:ascii="Times New Roman" w:hAnsi="Times New Roman"/>
                <w:sz w:val="28"/>
                <w:szCs w:val="28"/>
                <w:lang w:val="uk-UA"/>
              </w:rPr>
              <w:t>ТЕСТОВІ ЗАВДАННЯ ДО КУРСУ………………</w:t>
            </w:r>
            <w:r w:rsidRPr="00A3616D">
              <w:rPr>
                <w:rFonts w:ascii="Times New Roman" w:hAnsi="Times New Roman"/>
                <w:sz w:val="28"/>
                <w:szCs w:val="28"/>
                <w:lang w:val="uk-UA"/>
              </w:rPr>
              <w:t>…</w:t>
            </w:r>
            <w:r>
              <w:rPr>
                <w:rFonts w:ascii="Times New Roman" w:hAnsi="Times New Roman"/>
                <w:sz w:val="28"/>
                <w:szCs w:val="28"/>
                <w:lang w:val="uk-UA"/>
              </w:rPr>
              <w:t>.</w:t>
            </w:r>
            <w:r w:rsidRPr="00A3616D">
              <w:rPr>
                <w:rFonts w:ascii="Times New Roman" w:hAnsi="Times New Roman"/>
                <w:sz w:val="28"/>
                <w:szCs w:val="28"/>
                <w:lang w:val="uk-UA"/>
              </w:rPr>
              <w:t>………………………</w:t>
            </w:r>
            <w:r>
              <w:rPr>
                <w:rFonts w:ascii="Times New Roman" w:hAnsi="Times New Roman"/>
                <w:sz w:val="28"/>
                <w:szCs w:val="28"/>
                <w:lang w:val="uk-UA"/>
              </w:rPr>
              <w:t>…</w:t>
            </w:r>
          </w:p>
          <w:p w:rsidR="00802335" w:rsidRDefault="00802335" w:rsidP="00C96527">
            <w:pPr>
              <w:spacing w:line="360" w:lineRule="auto"/>
              <w:rPr>
                <w:rFonts w:ascii="Times New Roman" w:hAnsi="Times New Roman"/>
                <w:sz w:val="28"/>
                <w:szCs w:val="28"/>
                <w:lang w:val="uk-UA"/>
              </w:rPr>
            </w:pPr>
            <w:r w:rsidRPr="00A3616D">
              <w:rPr>
                <w:rFonts w:ascii="Times New Roman" w:hAnsi="Times New Roman"/>
                <w:sz w:val="28"/>
                <w:szCs w:val="28"/>
                <w:lang w:val="uk-UA"/>
              </w:rPr>
              <w:t>ГЛОСАРІЙ</w:t>
            </w:r>
            <w:r>
              <w:rPr>
                <w:rFonts w:ascii="Times New Roman" w:hAnsi="Times New Roman"/>
                <w:sz w:val="28"/>
                <w:szCs w:val="28"/>
                <w:lang w:val="uk-UA"/>
              </w:rPr>
              <w:t>………………………………………………………………………..</w:t>
            </w:r>
          </w:p>
          <w:p w:rsidR="00670B3F" w:rsidRPr="00670B3F" w:rsidRDefault="00670B3F" w:rsidP="00C96527">
            <w:pPr>
              <w:spacing w:line="360" w:lineRule="auto"/>
              <w:rPr>
                <w:rFonts w:ascii="Times New Roman" w:hAnsi="Times New Roman"/>
                <w:sz w:val="28"/>
                <w:szCs w:val="28"/>
                <w:lang w:val="uk-UA"/>
              </w:rPr>
            </w:pPr>
            <w:r>
              <w:rPr>
                <w:rFonts w:ascii="Times New Roman" w:hAnsi="Times New Roman"/>
                <w:sz w:val="28"/>
                <w:szCs w:val="28"/>
                <w:lang w:val="uk-UA"/>
              </w:rPr>
              <w:t>ДОДАТКИ………………………………………………………………………..</w:t>
            </w:r>
          </w:p>
        </w:tc>
        <w:tc>
          <w:tcPr>
            <w:tcW w:w="666" w:type="dxa"/>
            <w:vAlign w:val="bottom"/>
          </w:tcPr>
          <w:p w:rsidR="00802335" w:rsidRPr="00A3616D" w:rsidRDefault="00802335" w:rsidP="00C96527">
            <w:pPr>
              <w:spacing w:line="360" w:lineRule="auto"/>
              <w:rPr>
                <w:rFonts w:ascii="Times New Roman" w:hAnsi="Times New Roman"/>
                <w:sz w:val="30"/>
                <w:szCs w:val="30"/>
                <w:lang w:val="uk-UA"/>
              </w:rPr>
            </w:pPr>
          </w:p>
        </w:tc>
      </w:tr>
      <w:tr w:rsidR="00802335" w:rsidRPr="00A3616D" w:rsidTr="00C96527">
        <w:tc>
          <w:tcPr>
            <w:tcW w:w="9322" w:type="dxa"/>
          </w:tcPr>
          <w:p w:rsidR="00802335" w:rsidRPr="00A3616D" w:rsidRDefault="00670B3F" w:rsidP="00C96527">
            <w:pPr>
              <w:spacing w:line="360" w:lineRule="auto"/>
              <w:rPr>
                <w:rFonts w:ascii="Times New Roman" w:hAnsi="Times New Roman"/>
                <w:b/>
                <w:sz w:val="30"/>
                <w:szCs w:val="30"/>
                <w:lang w:val="uk-UA"/>
              </w:rPr>
            </w:pPr>
            <w:r w:rsidRPr="00F208C2">
              <w:rPr>
                <w:rFonts w:ascii="Times New Roman" w:hAnsi="Times New Roman"/>
                <w:sz w:val="28"/>
                <w:szCs w:val="28"/>
                <w:lang w:val="uk-UA"/>
              </w:rPr>
              <w:t>БІБЛІГРАФІЧНИЙ ПОКАЖЧИК</w:t>
            </w:r>
            <w:r w:rsidRPr="00A3616D">
              <w:rPr>
                <w:rFonts w:ascii="Times New Roman" w:hAnsi="Times New Roman"/>
                <w:sz w:val="28"/>
                <w:szCs w:val="28"/>
                <w:lang w:val="uk-UA"/>
              </w:rPr>
              <w:t xml:space="preserve"> </w:t>
            </w:r>
            <w:r>
              <w:rPr>
                <w:rFonts w:ascii="Times New Roman" w:hAnsi="Times New Roman"/>
                <w:sz w:val="28"/>
                <w:szCs w:val="28"/>
                <w:lang w:val="uk-UA"/>
              </w:rPr>
              <w:t>………….</w:t>
            </w:r>
            <w:r w:rsidR="00802335" w:rsidRPr="00A3616D">
              <w:rPr>
                <w:rFonts w:ascii="Times New Roman" w:hAnsi="Times New Roman"/>
                <w:sz w:val="28"/>
                <w:szCs w:val="28"/>
                <w:lang w:val="uk-UA"/>
              </w:rPr>
              <w:t>…………………………………..</w:t>
            </w:r>
          </w:p>
        </w:tc>
        <w:tc>
          <w:tcPr>
            <w:tcW w:w="666" w:type="dxa"/>
            <w:vAlign w:val="bottom"/>
          </w:tcPr>
          <w:p w:rsidR="00802335" w:rsidRPr="00A3616D" w:rsidRDefault="00802335" w:rsidP="00C96527">
            <w:pPr>
              <w:spacing w:line="360" w:lineRule="auto"/>
              <w:rPr>
                <w:rFonts w:ascii="Times New Roman" w:hAnsi="Times New Roman"/>
                <w:sz w:val="30"/>
                <w:szCs w:val="30"/>
                <w:lang w:val="uk-UA"/>
              </w:rPr>
            </w:pPr>
          </w:p>
        </w:tc>
      </w:tr>
    </w:tbl>
    <w:p w:rsidR="00802335" w:rsidRPr="00A46720" w:rsidRDefault="00802335" w:rsidP="00802335">
      <w:pPr>
        <w:suppressAutoHyphens/>
        <w:spacing w:after="0" w:line="360" w:lineRule="auto"/>
        <w:jc w:val="both"/>
        <w:rPr>
          <w:rFonts w:ascii="Times New Roman" w:hAnsi="Times New Roman"/>
          <w:sz w:val="28"/>
          <w:szCs w:val="28"/>
          <w:lang w:val="uk-UA"/>
        </w:rPr>
      </w:pPr>
    </w:p>
    <w:p w:rsidR="00802335" w:rsidRPr="00A46720" w:rsidRDefault="00802335" w:rsidP="00802335">
      <w:pPr>
        <w:suppressAutoHyphens/>
        <w:spacing w:after="0" w:line="360" w:lineRule="auto"/>
        <w:jc w:val="both"/>
        <w:rPr>
          <w:rFonts w:ascii="Times New Roman" w:hAnsi="Times New Roman"/>
          <w:sz w:val="28"/>
          <w:szCs w:val="28"/>
          <w:lang w:val="uk-UA"/>
        </w:rPr>
      </w:pPr>
    </w:p>
    <w:p w:rsidR="00670B3F" w:rsidRDefault="00670B3F">
      <w:pPr>
        <w:rPr>
          <w:rFonts w:ascii="Times New Roman" w:eastAsia="Times New Roman" w:hAnsi="Times New Roman"/>
          <w:b/>
          <w:sz w:val="28"/>
          <w:szCs w:val="28"/>
          <w:lang w:val="uk-UA" w:eastAsia="ru-RU"/>
        </w:rPr>
      </w:pPr>
      <w:r>
        <w:rPr>
          <w:b/>
          <w:szCs w:val="28"/>
        </w:rPr>
        <w:br w:type="page"/>
      </w:r>
    </w:p>
    <w:p w:rsidR="00802335" w:rsidRPr="00A46720" w:rsidRDefault="00802335" w:rsidP="00802335">
      <w:pPr>
        <w:pStyle w:val="1"/>
        <w:spacing w:line="360" w:lineRule="auto"/>
        <w:rPr>
          <w:b/>
          <w:szCs w:val="28"/>
        </w:rPr>
      </w:pPr>
      <w:r w:rsidRPr="00A46720">
        <w:rPr>
          <w:b/>
          <w:szCs w:val="28"/>
        </w:rPr>
        <w:lastRenderedPageBreak/>
        <w:t>ВСТУП</w:t>
      </w:r>
    </w:p>
    <w:p w:rsidR="00802335" w:rsidRPr="007625A8" w:rsidRDefault="00802335" w:rsidP="00802335">
      <w:pPr>
        <w:suppressAutoHyphens/>
        <w:spacing w:after="0" w:line="360" w:lineRule="auto"/>
        <w:ind w:firstLine="709"/>
        <w:jc w:val="both"/>
        <w:rPr>
          <w:rFonts w:ascii="Times New Roman" w:hAnsi="Times New Roman"/>
          <w:sz w:val="28"/>
          <w:szCs w:val="28"/>
          <w:lang w:val="uk-UA"/>
        </w:rPr>
      </w:pPr>
      <w:r w:rsidRPr="007625A8">
        <w:rPr>
          <w:rFonts w:ascii="Times New Roman" w:hAnsi="Times New Roman"/>
          <w:sz w:val="28"/>
          <w:szCs w:val="28"/>
          <w:lang w:val="uk-UA"/>
        </w:rPr>
        <w:t>Курс передбачає вивчення історії становлення та розвитку різних традиційних мілітарних культур народів Європи, Азії, Африки, Америки, Австралії, Океанії та їх вплив на історію етносів. Розглядаються основні складові компоненти воєнних культур, а саме: ініціації; ритуали, обряди, військові ігри, вправи, бойові мистецтва, танці, ставлення до зброї та смерті, кодекси поведінки воїнів того чи іншого народу.</w:t>
      </w:r>
    </w:p>
    <w:p w:rsidR="00802335" w:rsidRPr="007625A8" w:rsidRDefault="00802335" w:rsidP="00802335">
      <w:pPr>
        <w:spacing w:after="0" w:line="360" w:lineRule="auto"/>
        <w:ind w:firstLine="709"/>
        <w:jc w:val="both"/>
        <w:rPr>
          <w:rFonts w:ascii="Times New Roman" w:hAnsi="Times New Roman"/>
          <w:sz w:val="28"/>
          <w:szCs w:val="28"/>
          <w:lang w:val="uk-UA"/>
        </w:rPr>
      </w:pPr>
      <w:r w:rsidRPr="007625A8">
        <w:rPr>
          <w:rFonts w:ascii="Times New Roman" w:hAnsi="Times New Roman"/>
          <w:b/>
          <w:sz w:val="28"/>
          <w:szCs w:val="28"/>
          <w:lang w:val="uk-UA"/>
        </w:rPr>
        <w:t xml:space="preserve">Мета курсу: </w:t>
      </w:r>
      <w:r w:rsidRPr="007625A8">
        <w:rPr>
          <w:rFonts w:ascii="Times New Roman" w:hAnsi="Times New Roman"/>
          <w:sz w:val="28"/>
          <w:szCs w:val="28"/>
          <w:lang w:val="uk-UA"/>
        </w:rPr>
        <w:t>ознайомити студентів з становленням, розвитком та особливостями традиційних мілітарних культур різних регіонів світу з давніх часів до доби середньовіччя.</w:t>
      </w:r>
    </w:p>
    <w:p w:rsidR="00802335" w:rsidRPr="007625A8" w:rsidRDefault="00802335" w:rsidP="00802335">
      <w:pPr>
        <w:spacing w:after="0" w:line="360" w:lineRule="auto"/>
        <w:ind w:firstLine="709"/>
        <w:jc w:val="both"/>
        <w:rPr>
          <w:rFonts w:ascii="Times New Roman" w:hAnsi="Times New Roman"/>
          <w:b/>
          <w:sz w:val="28"/>
          <w:szCs w:val="28"/>
          <w:lang w:val="uk-UA"/>
        </w:rPr>
      </w:pPr>
      <w:r w:rsidRPr="007625A8">
        <w:rPr>
          <w:rFonts w:ascii="Times New Roman" w:hAnsi="Times New Roman"/>
          <w:b/>
          <w:sz w:val="28"/>
          <w:szCs w:val="28"/>
          <w:lang w:val="uk-UA"/>
        </w:rPr>
        <w:t xml:space="preserve">Завдання курсу: </w:t>
      </w:r>
    </w:p>
    <w:p w:rsidR="00802335" w:rsidRPr="007625A8" w:rsidRDefault="00802335" w:rsidP="00802335">
      <w:pPr>
        <w:numPr>
          <w:ilvl w:val="0"/>
          <w:numId w:val="10"/>
        </w:numPr>
        <w:spacing w:after="0" w:line="360" w:lineRule="auto"/>
        <w:ind w:left="0" w:firstLine="0"/>
        <w:jc w:val="both"/>
        <w:rPr>
          <w:rFonts w:ascii="Times New Roman" w:hAnsi="Times New Roman"/>
          <w:sz w:val="28"/>
          <w:szCs w:val="28"/>
          <w:lang w:val="uk-UA"/>
        </w:rPr>
      </w:pPr>
      <w:r w:rsidRPr="007625A8">
        <w:rPr>
          <w:rFonts w:ascii="Times New Roman" w:hAnsi="Times New Roman"/>
          <w:sz w:val="28"/>
          <w:szCs w:val="28"/>
          <w:lang w:val="uk-UA"/>
        </w:rPr>
        <w:t>надати відомості про традиційні мілітарні культури народів світу з давніх часів до середньовіччя;</w:t>
      </w:r>
    </w:p>
    <w:p w:rsidR="00802335" w:rsidRPr="007625A8" w:rsidRDefault="00802335" w:rsidP="00802335">
      <w:pPr>
        <w:numPr>
          <w:ilvl w:val="0"/>
          <w:numId w:val="10"/>
        </w:numPr>
        <w:spacing w:after="0" w:line="360" w:lineRule="auto"/>
        <w:ind w:left="0" w:firstLine="0"/>
        <w:jc w:val="both"/>
        <w:rPr>
          <w:rFonts w:ascii="Times New Roman" w:hAnsi="Times New Roman"/>
          <w:sz w:val="28"/>
          <w:szCs w:val="28"/>
          <w:lang w:val="uk-UA"/>
        </w:rPr>
      </w:pPr>
      <w:r w:rsidRPr="007625A8">
        <w:rPr>
          <w:rFonts w:ascii="Times New Roman" w:hAnsi="Times New Roman"/>
          <w:sz w:val="28"/>
          <w:szCs w:val="28"/>
          <w:lang w:val="uk-UA"/>
        </w:rPr>
        <w:t>розкрити особливості становлення та розвитку традиційних військових культур у різних регіонах світу;</w:t>
      </w:r>
    </w:p>
    <w:p w:rsidR="00802335" w:rsidRPr="007625A8" w:rsidRDefault="00802335" w:rsidP="00802335">
      <w:pPr>
        <w:numPr>
          <w:ilvl w:val="0"/>
          <w:numId w:val="10"/>
        </w:numPr>
        <w:spacing w:after="0" w:line="360" w:lineRule="auto"/>
        <w:ind w:left="0" w:firstLine="0"/>
        <w:jc w:val="both"/>
        <w:rPr>
          <w:rFonts w:ascii="Times New Roman" w:hAnsi="Times New Roman"/>
          <w:sz w:val="28"/>
          <w:szCs w:val="28"/>
          <w:lang w:val="uk-UA"/>
        </w:rPr>
      </w:pPr>
      <w:r w:rsidRPr="007625A8">
        <w:rPr>
          <w:rFonts w:ascii="Times New Roman" w:hAnsi="Times New Roman"/>
          <w:sz w:val="28"/>
          <w:szCs w:val="28"/>
          <w:lang w:val="uk-UA"/>
        </w:rPr>
        <w:t>надати відомості про матеріальні пам’ятки мілітарних культур народів світу;</w:t>
      </w:r>
    </w:p>
    <w:p w:rsidR="00802335" w:rsidRPr="007625A8" w:rsidRDefault="00802335" w:rsidP="00802335">
      <w:pPr>
        <w:numPr>
          <w:ilvl w:val="0"/>
          <w:numId w:val="10"/>
        </w:numPr>
        <w:spacing w:after="0" w:line="360" w:lineRule="auto"/>
        <w:ind w:left="0" w:firstLine="0"/>
        <w:jc w:val="both"/>
        <w:rPr>
          <w:rFonts w:ascii="Times New Roman" w:hAnsi="Times New Roman"/>
          <w:sz w:val="28"/>
          <w:szCs w:val="28"/>
          <w:lang w:val="uk-UA"/>
        </w:rPr>
      </w:pPr>
      <w:r w:rsidRPr="007625A8">
        <w:rPr>
          <w:rFonts w:ascii="Times New Roman" w:hAnsi="Times New Roman"/>
          <w:sz w:val="28"/>
          <w:szCs w:val="28"/>
          <w:lang w:val="uk-UA"/>
        </w:rPr>
        <w:t xml:space="preserve">розкрити духовні аспекти військової культури різних регіонів світу.  </w:t>
      </w:r>
    </w:p>
    <w:p w:rsidR="00802335" w:rsidRPr="007625A8" w:rsidRDefault="00802335" w:rsidP="00802335">
      <w:pPr>
        <w:spacing w:after="0" w:line="360" w:lineRule="auto"/>
        <w:ind w:firstLine="709"/>
        <w:jc w:val="both"/>
        <w:rPr>
          <w:rFonts w:ascii="Times New Roman" w:hAnsi="Times New Roman"/>
          <w:sz w:val="28"/>
          <w:szCs w:val="28"/>
          <w:lang w:val="uk-UA"/>
        </w:rPr>
      </w:pPr>
      <w:r w:rsidRPr="007625A8">
        <w:rPr>
          <w:rFonts w:ascii="Times New Roman" w:hAnsi="Times New Roman"/>
          <w:sz w:val="28"/>
          <w:szCs w:val="28"/>
          <w:lang w:val="uk-UA"/>
        </w:rPr>
        <w:t xml:space="preserve">У результаті вивчення курсу студент оволодіває такими </w:t>
      </w:r>
      <w:r w:rsidRPr="007625A8">
        <w:rPr>
          <w:rFonts w:ascii="Times New Roman" w:hAnsi="Times New Roman"/>
          <w:b/>
          <w:sz w:val="28"/>
          <w:szCs w:val="28"/>
          <w:lang w:val="uk-UA"/>
        </w:rPr>
        <w:t>компетентностями</w:t>
      </w:r>
      <w:r w:rsidRPr="007625A8">
        <w:rPr>
          <w:rFonts w:ascii="Times New Roman" w:hAnsi="Times New Roman"/>
          <w:sz w:val="28"/>
          <w:szCs w:val="28"/>
          <w:lang w:val="uk-UA"/>
        </w:rPr>
        <w:t xml:space="preserve">: </w:t>
      </w:r>
    </w:p>
    <w:p w:rsidR="00802335" w:rsidRPr="007625A8" w:rsidRDefault="00802335" w:rsidP="00802335">
      <w:pPr>
        <w:spacing w:after="0" w:line="360" w:lineRule="auto"/>
        <w:ind w:firstLine="709"/>
        <w:jc w:val="both"/>
        <w:rPr>
          <w:rFonts w:ascii="Times New Roman" w:hAnsi="Times New Roman"/>
          <w:b/>
          <w:bCs/>
          <w:sz w:val="28"/>
          <w:szCs w:val="28"/>
          <w:lang w:val="uk-UA"/>
        </w:rPr>
      </w:pPr>
      <w:r w:rsidRPr="007625A8">
        <w:rPr>
          <w:rFonts w:ascii="Times New Roman" w:hAnsi="Times New Roman"/>
          <w:b/>
          <w:bCs/>
          <w:sz w:val="28"/>
          <w:szCs w:val="28"/>
          <w:lang w:val="uk-UA"/>
        </w:rPr>
        <w:t>І. Загальнопредметні:</w:t>
      </w:r>
    </w:p>
    <w:p w:rsidR="00802335" w:rsidRPr="007625A8" w:rsidRDefault="00802335" w:rsidP="00802335">
      <w:pPr>
        <w:numPr>
          <w:ilvl w:val="0"/>
          <w:numId w:val="10"/>
        </w:numPr>
        <w:spacing w:after="0" w:line="360" w:lineRule="auto"/>
        <w:ind w:left="0" w:firstLine="0"/>
        <w:jc w:val="both"/>
        <w:rPr>
          <w:rFonts w:ascii="Times New Roman" w:hAnsi="Times New Roman"/>
          <w:sz w:val="28"/>
          <w:szCs w:val="28"/>
          <w:lang w:val="uk-UA"/>
        </w:rPr>
      </w:pPr>
      <w:r w:rsidRPr="007625A8">
        <w:rPr>
          <w:rFonts w:ascii="Times New Roman" w:hAnsi="Times New Roman"/>
          <w:sz w:val="28"/>
          <w:szCs w:val="28"/>
          <w:lang w:val="uk-UA"/>
        </w:rPr>
        <w:t xml:space="preserve">володіння вітчизняною та світовою культурною спадщиною, культурою міжособистісних стосунків, дотримання принципів толерантності; </w:t>
      </w:r>
    </w:p>
    <w:p w:rsidR="00802335" w:rsidRPr="007625A8" w:rsidRDefault="00802335" w:rsidP="00802335">
      <w:pPr>
        <w:numPr>
          <w:ilvl w:val="0"/>
          <w:numId w:val="10"/>
        </w:numPr>
        <w:spacing w:after="0" w:line="360" w:lineRule="auto"/>
        <w:ind w:left="0" w:firstLine="0"/>
        <w:jc w:val="both"/>
        <w:rPr>
          <w:rFonts w:ascii="Times New Roman" w:hAnsi="Times New Roman"/>
          <w:sz w:val="28"/>
          <w:szCs w:val="28"/>
          <w:lang w:val="uk-UA"/>
        </w:rPr>
      </w:pPr>
      <w:r w:rsidRPr="007625A8">
        <w:rPr>
          <w:rFonts w:ascii="Times New Roman" w:hAnsi="Times New Roman"/>
          <w:sz w:val="28"/>
          <w:szCs w:val="28"/>
          <w:lang w:val="uk-UA"/>
        </w:rPr>
        <w:t>аналізувати та оцінювати досягнення національної та світової культури, орієнтуватися в культурному та духовному контексті сучасного суспільства, застосовувати методи самовиховання, орієнтовані на загальнолюдські цінності;</w:t>
      </w:r>
    </w:p>
    <w:p w:rsidR="00802335" w:rsidRPr="007625A8" w:rsidRDefault="00802335" w:rsidP="00802335">
      <w:pPr>
        <w:numPr>
          <w:ilvl w:val="0"/>
          <w:numId w:val="10"/>
        </w:numPr>
        <w:spacing w:after="0" w:line="360" w:lineRule="auto"/>
        <w:ind w:left="0" w:firstLine="0"/>
        <w:jc w:val="both"/>
        <w:rPr>
          <w:rFonts w:ascii="Times New Roman" w:hAnsi="Times New Roman"/>
          <w:sz w:val="28"/>
          <w:szCs w:val="28"/>
          <w:lang w:val="uk-UA"/>
        </w:rPr>
      </w:pPr>
      <w:r w:rsidRPr="007625A8">
        <w:rPr>
          <w:rFonts w:ascii="Times New Roman" w:hAnsi="Times New Roman"/>
          <w:sz w:val="28"/>
          <w:szCs w:val="28"/>
          <w:lang w:val="uk-UA"/>
        </w:rPr>
        <w:lastRenderedPageBreak/>
        <w:t>вміння розуміти суть, призначення й зміст гуманітарних наук, місця історії в системі гуманітарного знання, природи людського суспільства і ролі особи в його функціонуванні;</w:t>
      </w:r>
    </w:p>
    <w:p w:rsidR="00802335" w:rsidRPr="007625A8" w:rsidRDefault="00802335" w:rsidP="00802335">
      <w:pPr>
        <w:numPr>
          <w:ilvl w:val="0"/>
          <w:numId w:val="10"/>
        </w:numPr>
        <w:spacing w:after="0" w:line="360" w:lineRule="auto"/>
        <w:ind w:left="0" w:firstLine="0"/>
        <w:jc w:val="both"/>
        <w:rPr>
          <w:rFonts w:ascii="Times New Roman" w:hAnsi="Times New Roman"/>
          <w:sz w:val="28"/>
          <w:szCs w:val="28"/>
          <w:lang w:val="uk-UA"/>
        </w:rPr>
      </w:pPr>
      <w:r w:rsidRPr="007625A8">
        <w:rPr>
          <w:rFonts w:ascii="Times New Roman" w:hAnsi="Times New Roman"/>
          <w:sz w:val="28"/>
          <w:szCs w:val="28"/>
          <w:lang w:val="uk-UA"/>
        </w:rPr>
        <w:t>здатність до толерантної поведінки та стратегії конструктивної діяльності в умовах культурних, мовних, релігійних відмінностей між народами, різноманітності світу й людської цивілізації;</w:t>
      </w:r>
    </w:p>
    <w:p w:rsidR="00802335" w:rsidRPr="007625A8" w:rsidRDefault="00802335" w:rsidP="00802335">
      <w:pPr>
        <w:numPr>
          <w:ilvl w:val="0"/>
          <w:numId w:val="10"/>
        </w:numPr>
        <w:spacing w:after="0" w:line="360" w:lineRule="auto"/>
        <w:ind w:left="0" w:firstLine="0"/>
        <w:jc w:val="both"/>
        <w:rPr>
          <w:rFonts w:ascii="Times New Roman" w:hAnsi="Times New Roman"/>
          <w:sz w:val="28"/>
          <w:szCs w:val="28"/>
          <w:lang w:val="uk-UA"/>
        </w:rPr>
      </w:pPr>
      <w:r w:rsidRPr="007625A8">
        <w:rPr>
          <w:rFonts w:ascii="Times New Roman" w:hAnsi="Times New Roman"/>
          <w:sz w:val="28"/>
          <w:szCs w:val="28"/>
          <w:lang w:val="uk-UA"/>
        </w:rPr>
        <w:t>спроможність формувати власну точку зору при оцінці минулих та сучасних подій;</w:t>
      </w:r>
    </w:p>
    <w:p w:rsidR="00802335" w:rsidRPr="007625A8" w:rsidRDefault="00802335" w:rsidP="00802335">
      <w:pPr>
        <w:numPr>
          <w:ilvl w:val="0"/>
          <w:numId w:val="10"/>
        </w:numPr>
        <w:spacing w:after="0" w:line="360" w:lineRule="auto"/>
        <w:ind w:left="0" w:firstLine="0"/>
        <w:jc w:val="both"/>
        <w:rPr>
          <w:rFonts w:ascii="Times New Roman" w:hAnsi="Times New Roman"/>
          <w:sz w:val="28"/>
          <w:szCs w:val="28"/>
          <w:lang w:val="uk-UA"/>
        </w:rPr>
      </w:pPr>
      <w:r w:rsidRPr="007625A8">
        <w:rPr>
          <w:rFonts w:ascii="Times New Roman" w:hAnsi="Times New Roman"/>
          <w:sz w:val="28"/>
          <w:szCs w:val="28"/>
          <w:lang w:val="uk-UA"/>
        </w:rPr>
        <w:t>формулювати завдання, збирати дані, аналізувати їх та пропонувати рішення;</w:t>
      </w:r>
    </w:p>
    <w:p w:rsidR="00802335" w:rsidRPr="007625A8" w:rsidRDefault="00802335" w:rsidP="00802335">
      <w:pPr>
        <w:numPr>
          <w:ilvl w:val="0"/>
          <w:numId w:val="10"/>
        </w:numPr>
        <w:spacing w:after="0" w:line="360" w:lineRule="auto"/>
        <w:ind w:left="0" w:firstLine="0"/>
        <w:jc w:val="both"/>
        <w:rPr>
          <w:rFonts w:ascii="Times New Roman" w:hAnsi="Times New Roman"/>
          <w:sz w:val="28"/>
          <w:szCs w:val="28"/>
          <w:lang w:val="uk-UA"/>
        </w:rPr>
      </w:pPr>
      <w:r w:rsidRPr="007625A8">
        <w:rPr>
          <w:rFonts w:ascii="Times New Roman" w:hAnsi="Times New Roman"/>
          <w:sz w:val="28"/>
          <w:szCs w:val="28"/>
          <w:lang w:val="uk-UA"/>
        </w:rPr>
        <w:t>орієнтуватися в інформаційному просторі, отримувати інформацію та оперувати нею відповідно до власних потреб і вимог сучасного високотехнологічного суспіл</w:t>
      </w:r>
      <w:r>
        <w:rPr>
          <w:rFonts w:ascii="Times New Roman" w:hAnsi="Times New Roman"/>
          <w:sz w:val="28"/>
          <w:szCs w:val="28"/>
          <w:lang w:val="uk-UA"/>
        </w:rPr>
        <w:t xml:space="preserve">    </w:t>
      </w:r>
      <w:r w:rsidRPr="007625A8">
        <w:rPr>
          <w:rFonts w:ascii="Times New Roman" w:hAnsi="Times New Roman"/>
          <w:sz w:val="28"/>
          <w:szCs w:val="28"/>
          <w:lang w:val="uk-UA"/>
        </w:rPr>
        <w:t>ьства;</w:t>
      </w:r>
    </w:p>
    <w:p w:rsidR="00802335" w:rsidRPr="007625A8" w:rsidRDefault="00802335" w:rsidP="00802335">
      <w:pPr>
        <w:numPr>
          <w:ilvl w:val="0"/>
          <w:numId w:val="10"/>
        </w:numPr>
        <w:spacing w:after="0" w:line="360" w:lineRule="auto"/>
        <w:ind w:left="0" w:firstLine="0"/>
        <w:jc w:val="both"/>
        <w:rPr>
          <w:rFonts w:ascii="Times New Roman" w:hAnsi="Times New Roman"/>
          <w:sz w:val="28"/>
          <w:szCs w:val="28"/>
          <w:lang w:val="uk-UA"/>
        </w:rPr>
      </w:pPr>
      <w:r w:rsidRPr="007625A8">
        <w:rPr>
          <w:rFonts w:ascii="Times New Roman" w:hAnsi="Times New Roman"/>
          <w:sz w:val="28"/>
          <w:szCs w:val="28"/>
          <w:lang w:val="uk-UA"/>
        </w:rPr>
        <w:t>використовувати інформаційно-комунікаційні технології та відповідні засоби для виконання особистісних, професійних і суспільно значущих завдань;</w:t>
      </w:r>
    </w:p>
    <w:p w:rsidR="00802335" w:rsidRPr="007625A8" w:rsidRDefault="00802335" w:rsidP="00802335">
      <w:pPr>
        <w:numPr>
          <w:ilvl w:val="0"/>
          <w:numId w:val="10"/>
        </w:numPr>
        <w:spacing w:after="0" w:line="360" w:lineRule="auto"/>
        <w:ind w:left="0" w:firstLine="0"/>
        <w:jc w:val="both"/>
        <w:rPr>
          <w:rFonts w:ascii="Times New Roman" w:hAnsi="Times New Roman"/>
          <w:sz w:val="28"/>
          <w:szCs w:val="28"/>
          <w:lang w:val="uk-UA"/>
        </w:rPr>
      </w:pPr>
      <w:r w:rsidRPr="007625A8">
        <w:rPr>
          <w:rFonts w:ascii="Times New Roman" w:hAnsi="Times New Roman"/>
          <w:sz w:val="28"/>
          <w:szCs w:val="28"/>
          <w:lang w:val="uk-UA"/>
        </w:rPr>
        <w:t>застосовувати знання, уміння та особистий досвід у предметно-перетворювальній діяльності;</w:t>
      </w:r>
    </w:p>
    <w:p w:rsidR="00802335" w:rsidRPr="007625A8" w:rsidRDefault="00802335" w:rsidP="00802335">
      <w:pPr>
        <w:numPr>
          <w:ilvl w:val="0"/>
          <w:numId w:val="10"/>
        </w:numPr>
        <w:spacing w:after="0" w:line="360" w:lineRule="auto"/>
        <w:ind w:left="0" w:firstLine="0"/>
        <w:jc w:val="both"/>
        <w:rPr>
          <w:rFonts w:ascii="Times New Roman" w:hAnsi="Times New Roman"/>
          <w:sz w:val="28"/>
          <w:szCs w:val="28"/>
          <w:lang w:val="uk-UA"/>
        </w:rPr>
      </w:pPr>
      <w:r w:rsidRPr="007625A8">
        <w:rPr>
          <w:rFonts w:ascii="Times New Roman" w:hAnsi="Times New Roman"/>
          <w:sz w:val="28"/>
          <w:szCs w:val="28"/>
          <w:lang w:val="uk-UA"/>
        </w:rPr>
        <w:t>застосовувати засоби й технології міжкультурної взаємодії;</w:t>
      </w:r>
    </w:p>
    <w:p w:rsidR="00802335" w:rsidRPr="007625A8" w:rsidRDefault="00802335" w:rsidP="00802335">
      <w:pPr>
        <w:numPr>
          <w:ilvl w:val="0"/>
          <w:numId w:val="10"/>
        </w:numPr>
        <w:spacing w:after="0" w:line="360" w:lineRule="auto"/>
        <w:ind w:left="0" w:firstLine="0"/>
        <w:jc w:val="both"/>
        <w:rPr>
          <w:rFonts w:ascii="Times New Roman" w:hAnsi="Times New Roman"/>
          <w:sz w:val="28"/>
          <w:szCs w:val="28"/>
          <w:lang w:val="uk-UA"/>
        </w:rPr>
      </w:pPr>
      <w:r w:rsidRPr="007625A8">
        <w:rPr>
          <w:rFonts w:ascii="Times New Roman" w:hAnsi="Times New Roman"/>
          <w:sz w:val="28"/>
          <w:szCs w:val="28"/>
          <w:lang w:val="uk-UA"/>
        </w:rPr>
        <w:t xml:space="preserve">здатність брати на себе відповідальність, у сумісному ухваленні рішень, компетенцій, що стосуються життя у полікультурному суспільстві (розуміння відмінностей між представниками різних культур, мов і релігій, шанобливе ставлення до чужих традицій тощо). </w:t>
      </w:r>
    </w:p>
    <w:p w:rsidR="00802335" w:rsidRPr="007625A8" w:rsidRDefault="00802335" w:rsidP="00802335">
      <w:pPr>
        <w:spacing w:after="0" w:line="360" w:lineRule="auto"/>
        <w:ind w:firstLine="709"/>
        <w:jc w:val="both"/>
        <w:rPr>
          <w:rFonts w:ascii="Times New Roman" w:hAnsi="Times New Roman"/>
          <w:b/>
          <w:sz w:val="28"/>
          <w:szCs w:val="28"/>
          <w:lang w:val="uk-UA"/>
        </w:rPr>
      </w:pPr>
    </w:p>
    <w:p w:rsidR="00802335" w:rsidRPr="007625A8" w:rsidRDefault="00802335" w:rsidP="00802335">
      <w:pPr>
        <w:spacing w:after="0" w:line="360" w:lineRule="auto"/>
        <w:ind w:firstLine="709"/>
        <w:jc w:val="both"/>
        <w:rPr>
          <w:rFonts w:ascii="Times New Roman" w:hAnsi="Times New Roman"/>
          <w:b/>
          <w:sz w:val="28"/>
          <w:szCs w:val="28"/>
          <w:lang w:val="uk-UA"/>
        </w:rPr>
      </w:pPr>
      <w:r w:rsidRPr="007625A8">
        <w:rPr>
          <w:rFonts w:ascii="Times New Roman" w:hAnsi="Times New Roman"/>
          <w:b/>
          <w:sz w:val="28"/>
          <w:szCs w:val="28"/>
          <w:lang w:val="uk-UA"/>
        </w:rPr>
        <w:t>ІІ. Фахові:</w:t>
      </w:r>
    </w:p>
    <w:p w:rsidR="00802335" w:rsidRPr="007625A8" w:rsidRDefault="00802335" w:rsidP="00802335">
      <w:pPr>
        <w:numPr>
          <w:ilvl w:val="0"/>
          <w:numId w:val="10"/>
        </w:numPr>
        <w:spacing w:after="0" w:line="360" w:lineRule="auto"/>
        <w:ind w:left="0" w:firstLine="0"/>
        <w:jc w:val="both"/>
        <w:rPr>
          <w:rFonts w:ascii="Times New Roman" w:hAnsi="Times New Roman"/>
          <w:sz w:val="28"/>
          <w:szCs w:val="28"/>
          <w:lang w:val="uk-UA"/>
        </w:rPr>
      </w:pPr>
      <w:r w:rsidRPr="007625A8">
        <w:rPr>
          <w:rFonts w:ascii="Times New Roman" w:hAnsi="Times New Roman"/>
          <w:sz w:val="28"/>
          <w:szCs w:val="28"/>
          <w:lang w:val="uk-UA"/>
        </w:rPr>
        <w:t>ґрунтовне знання особливостей розвитку традиційних мілітарних культур народів світу;</w:t>
      </w:r>
    </w:p>
    <w:p w:rsidR="00802335" w:rsidRPr="007625A8" w:rsidRDefault="00802335" w:rsidP="00802335">
      <w:pPr>
        <w:numPr>
          <w:ilvl w:val="0"/>
          <w:numId w:val="10"/>
        </w:numPr>
        <w:spacing w:after="0" w:line="360" w:lineRule="auto"/>
        <w:ind w:left="0" w:firstLine="0"/>
        <w:jc w:val="both"/>
        <w:rPr>
          <w:rFonts w:ascii="Times New Roman" w:hAnsi="Times New Roman"/>
          <w:sz w:val="28"/>
          <w:szCs w:val="28"/>
          <w:lang w:val="uk-UA"/>
        </w:rPr>
      </w:pPr>
      <w:r w:rsidRPr="007625A8">
        <w:rPr>
          <w:rFonts w:ascii="Times New Roman" w:hAnsi="Times New Roman"/>
          <w:sz w:val="28"/>
          <w:szCs w:val="28"/>
          <w:lang w:val="uk-UA"/>
        </w:rPr>
        <w:t>вміння визначати суттєві ознаки, притаманні тій, чи іншій традиційній військовій культурі;</w:t>
      </w:r>
    </w:p>
    <w:p w:rsidR="00802335" w:rsidRPr="007625A8" w:rsidRDefault="00802335" w:rsidP="00802335">
      <w:pPr>
        <w:numPr>
          <w:ilvl w:val="0"/>
          <w:numId w:val="10"/>
        </w:numPr>
        <w:spacing w:after="0" w:line="360" w:lineRule="auto"/>
        <w:ind w:left="0" w:firstLine="0"/>
        <w:jc w:val="both"/>
        <w:rPr>
          <w:rFonts w:ascii="Times New Roman" w:hAnsi="Times New Roman"/>
          <w:sz w:val="28"/>
          <w:szCs w:val="28"/>
          <w:lang w:val="uk-UA"/>
        </w:rPr>
      </w:pPr>
      <w:r w:rsidRPr="007625A8">
        <w:rPr>
          <w:rFonts w:ascii="Times New Roman" w:hAnsi="Times New Roman"/>
          <w:sz w:val="28"/>
          <w:szCs w:val="28"/>
          <w:lang w:val="uk-UA"/>
        </w:rPr>
        <w:lastRenderedPageBreak/>
        <w:t>здатність до організації та проведення екскурсій, читанні лекцій, проведенні науково-освітніх заходів культурологічного спрямування;</w:t>
      </w:r>
    </w:p>
    <w:p w:rsidR="00802335" w:rsidRPr="007625A8" w:rsidRDefault="00802335" w:rsidP="00802335">
      <w:pPr>
        <w:numPr>
          <w:ilvl w:val="0"/>
          <w:numId w:val="10"/>
        </w:numPr>
        <w:spacing w:after="0" w:line="360" w:lineRule="auto"/>
        <w:ind w:left="0" w:firstLine="0"/>
        <w:jc w:val="both"/>
        <w:rPr>
          <w:rFonts w:ascii="Times New Roman" w:hAnsi="Times New Roman"/>
          <w:sz w:val="28"/>
          <w:szCs w:val="28"/>
          <w:lang w:val="uk-UA"/>
        </w:rPr>
      </w:pPr>
      <w:r w:rsidRPr="007625A8">
        <w:rPr>
          <w:rFonts w:ascii="Times New Roman" w:hAnsi="Times New Roman"/>
          <w:sz w:val="28"/>
          <w:szCs w:val="28"/>
          <w:lang w:val="uk-UA"/>
        </w:rPr>
        <w:t>здатність проводити дослідження в галузі охорони і зберігання пам’яток мілітарної культури народів світу;</w:t>
      </w:r>
    </w:p>
    <w:p w:rsidR="00802335" w:rsidRPr="007625A8" w:rsidRDefault="00802335" w:rsidP="00802335">
      <w:pPr>
        <w:numPr>
          <w:ilvl w:val="0"/>
          <w:numId w:val="10"/>
        </w:numPr>
        <w:spacing w:after="0" w:line="360" w:lineRule="auto"/>
        <w:ind w:left="0" w:firstLine="0"/>
        <w:jc w:val="both"/>
        <w:rPr>
          <w:rFonts w:ascii="Times New Roman" w:hAnsi="Times New Roman"/>
          <w:sz w:val="28"/>
          <w:szCs w:val="28"/>
          <w:lang w:val="uk-UA"/>
        </w:rPr>
      </w:pPr>
      <w:r w:rsidRPr="007625A8">
        <w:rPr>
          <w:rFonts w:ascii="Times New Roman" w:hAnsi="Times New Roman"/>
          <w:sz w:val="28"/>
          <w:szCs w:val="28"/>
          <w:lang w:val="uk-UA"/>
        </w:rPr>
        <w:t>вміння здійснювати критику етнографічних джерел, їх експертизу на предмет внутрішніх суперечностей;</w:t>
      </w:r>
    </w:p>
    <w:p w:rsidR="00802335" w:rsidRPr="007625A8" w:rsidRDefault="00802335" w:rsidP="00802335">
      <w:pPr>
        <w:numPr>
          <w:ilvl w:val="0"/>
          <w:numId w:val="10"/>
        </w:numPr>
        <w:spacing w:after="0" w:line="360" w:lineRule="auto"/>
        <w:ind w:left="0" w:firstLine="0"/>
        <w:jc w:val="both"/>
        <w:rPr>
          <w:rFonts w:ascii="Times New Roman" w:hAnsi="Times New Roman"/>
          <w:sz w:val="28"/>
          <w:szCs w:val="28"/>
          <w:lang w:val="uk-UA"/>
        </w:rPr>
      </w:pPr>
      <w:r w:rsidRPr="007625A8">
        <w:rPr>
          <w:rFonts w:ascii="Times New Roman" w:hAnsi="Times New Roman"/>
          <w:sz w:val="28"/>
          <w:szCs w:val="28"/>
          <w:lang w:val="uk-UA"/>
        </w:rPr>
        <w:t>прагнення сприяти впровадженню у навчально-виховний процес методів етнографічної та етнологічної науково-дослідницької діяльності;</w:t>
      </w:r>
    </w:p>
    <w:p w:rsidR="00802335" w:rsidRPr="007625A8" w:rsidRDefault="00802335" w:rsidP="00802335">
      <w:pPr>
        <w:numPr>
          <w:ilvl w:val="0"/>
          <w:numId w:val="10"/>
        </w:numPr>
        <w:spacing w:after="0" w:line="360" w:lineRule="auto"/>
        <w:ind w:left="0" w:firstLine="0"/>
        <w:jc w:val="both"/>
        <w:rPr>
          <w:rFonts w:ascii="Times New Roman" w:hAnsi="Times New Roman"/>
          <w:sz w:val="28"/>
          <w:szCs w:val="28"/>
          <w:lang w:val="uk-UA"/>
        </w:rPr>
      </w:pPr>
      <w:r w:rsidRPr="007625A8">
        <w:rPr>
          <w:rFonts w:ascii="Times New Roman" w:hAnsi="Times New Roman"/>
          <w:sz w:val="28"/>
          <w:szCs w:val="28"/>
          <w:lang w:val="uk-UA"/>
        </w:rPr>
        <w:t>вміння організовувати етнографічні експозиції в межах діяльності музеїв та навчальних закладів різних рівнів;</w:t>
      </w:r>
    </w:p>
    <w:p w:rsidR="00802335" w:rsidRPr="007625A8" w:rsidRDefault="00802335" w:rsidP="00802335">
      <w:pPr>
        <w:numPr>
          <w:ilvl w:val="0"/>
          <w:numId w:val="10"/>
        </w:numPr>
        <w:spacing w:after="0" w:line="360" w:lineRule="auto"/>
        <w:ind w:left="0" w:firstLine="0"/>
        <w:jc w:val="both"/>
        <w:rPr>
          <w:rFonts w:ascii="Times New Roman" w:hAnsi="Times New Roman"/>
          <w:sz w:val="28"/>
          <w:szCs w:val="28"/>
          <w:lang w:val="uk-UA"/>
        </w:rPr>
      </w:pPr>
      <w:r w:rsidRPr="007625A8">
        <w:rPr>
          <w:rFonts w:ascii="Times New Roman" w:hAnsi="Times New Roman"/>
          <w:sz w:val="28"/>
          <w:szCs w:val="28"/>
          <w:lang w:val="uk-UA"/>
        </w:rPr>
        <w:t>вміння розв'язувати завдання, пов'язані з визначенням належності пам’яток мілітарної культури до того, чи іншого етносу;</w:t>
      </w:r>
    </w:p>
    <w:p w:rsidR="00802335" w:rsidRPr="007625A8" w:rsidRDefault="00802335" w:rsidP="00802335">
      <w:pPr>
        <w:numPr>
          <w:ilvl w:val="0"/>
          <w:numId w:val="10"/>
        </w:numPr>
        <w:spacing w:after="0" w:line="360" w:lineRule="auto"/>
        <w:ind w:left="0" w:firstLine="0"/>
        <w:jc w:val="both"/>
        <w:rPr>
          <w:rFonts w:ascii="Times New Roman" w:hAnsi="Times New Roman"/>
          <w:sz w:val="28"/>
          <w:szCs w:val="28"/>
          <w:lang w:val="uk-UA"/>
        </w:rPr>
      </w:pPr>
      <w:r w:rsidRPr="007625A8">
        <w:rPr>
          <w:rFonts w:ascii="Times New Roman" w:hAnsi="Times New Roman"/>
          <w:sz w:val="28"/>
          <w:szCs w:val="28"/>
          <w:lang w:val="uk-UA"/>
        </w:rPr>
        <w:t>здатність до обґрунтування доцільності використання того чи іншого джерела інформації, вміння здійснювати перевірку достовірності фактів та критичний аналіз різних точок зору;</w:t>
      </w:r>
    </w:p>
    <w:p w:rsidR="00802335" w:rsidRPr="007625A8" w:rsidRDefault="00802335" w:rsidP="00802335">
      <w:pPr>
        <w:numPr>
          <w:ilvl w:val="0"/>
          <w:numId w:val="10"/>
        </w:numPr>
        <w:spacing w:after="0" w:line="360" w:lineRule="auto"/>
        <w:ind w:left="0" w:firstLine="0"/>
        <w:jc w:val="both"/>
        <w:rPr>
          <w:rFonts w:ascii="Times New Roman" w:hAnsi="Times New Roman"/>
          <w:sz w:val="28"/>
          <w:szCs w:val="28"/>
          <w:lang w:val="uk-UA"/>
        </w:rPr>
      </w:pPr>
      <w:r w:rsidRPr="007625A8">
        <w:rPr>
          <w:rFonts w:ascii="Times New Roman" w:hAnsi="Times New Roman"/>
          <w:sz w:val="28"/>
          <w:szCs w:val="28"/>
          <w:lang w:val="uk-UA"/>
        </w:rPr>
        <w:t>здатність до аналізу отриманої інформації, формулювання висновків та узагальнень, знаходження основ для класифікації, проведення порівняльного аналізу, перевірки гіпотез, з’ясування причинно-наслідкових зв’язків.</w:t>
      </w:r>
    </w:p>
    <w:p w:rsidR="00802335" w:rsidRPr="0007219A" w:rsidRDefault="00802335" w:rsidP="00802335">
      <w:pPr>
        <w:suppressAutoHyphens/>
        <w:spacing w:after="0" w:line="360" w:lineRule="auto"/>
        <w:jc w:val="center"/>
        <w:rPr>
          <w:rFonts w:ascii="Times New Roman" w:hAnsi="Times New Roman"/>
          <w:sz w:val="28"/>
          <w:szCs w:val="28"/>
          <w:lang w:val="uk-UA"/>
        </w:rPr>
      </w:pPr>
      <w:r w:rsidRPr="00A46720">
        <w:rPr>
          <w:rFonts w:ascii="Times New Roman" w:hAnsi="Times New Roman"/>
          <w:b/>
          <w:sz w:val="28"/>
          <w:szCs w:val="28"/>
          <w:lang w:val="uk-UA"/>
        </w:rPr>
        <w:br w:type="page"/>
      </w:r>
    </w:p>
    <w:p w:rsidR="00603A79" w:rsidRPr="0085560A" w:rsidRDefault="00603A79" w:rsidP="00603A79">
      <w:pPr>
        <w:pStyle w:val="ab"/>
        <w:suppressAutoHyphens/>
        <w:spacing w:before="0" w:beforeAutospacing="0" w:after="0" w:afterAutospacing="0" w:line="360" w:lineRule="auto"/>
        <w:jc w:val="center"/>
        <w:rPr>
          <w:sz w:val="28"/>
          <w:szCs w:val="28"/>
          <w:lang w:val="uk-UA"/>
        </w:rPr>
      </w:pPr>
      <w:r>
        <w:rPr>
          <w:sz w:val="28"/>
          <w:szCs w:val="28"/>
          <w:lang w:val="uk-UA"/>
        </w:rPr>
        <w:lastRenderedPageBreak/>
        <w:t>Тема 5</w:t>
      </w:r>
      <w:r w:rsidRPr="0085560A">
        <w:rPr>
          <w:sz w:val="28"/>
          <w:szCs w:val="28"/>
          <w:lang w:val="uk-UA"/>
        </w:rPr>
        <w:t>. ВІЙСЬКОВА КУЛЬТУРА НАРОДІВ АФРИКИ</w:t>
      </w:r>
    </w:p>
    <w:p w:rsidR="00603A79" w:rsidRPr="0085560A" w:rsidRDefault="00603A79" w:rsidP="00603A79">
      <w:pPr>
        <w:pStyle w:val="ab"/>
        <w:suppressAutoHyphens/>
        <w:spacing w:before="0" w:beforeAutospacing="0" w:after="0" w:afterAutospacing="0" w:line="360" w:lineRule="auto"/>
        <w:jc w:val="center"/>
        <w:rPr>
          <w:sz w:val="28"/>
          <w:szCs w:val="28"/>
          <w:lang w:val="uk-UA"/>
        </w:rPr>
      </w:pPr>
      <w:r w:rsidRPr="0085560A">
        <w:rPr>
          <w:sz w:val="28"/>
          <w:szCs w:val="28"/>
          <w:lang w:val="uk-UA"/>
        </w:rPr>
        <w:t>План</w:t>
      </w:r>
    </w:p>
    <w:p w:rsidR="00603A79" w:rsidRPr="0085560A" w:rsidRDefault="00603A79" w:rsidP="00603A79">
      <w:pPr>
        <w:pStyle w:val="ab"/>
        <w:numPr>
          <w:ilvl w:val="0"/>
          <w:numId w:val="18"/>
        </w:numPr>
        <w:suppressAutoHyphens/>
        <w:spacing w:before="0" w:beforeAutospacing="0" w:after="0" w:afterAutospacing="0" w:line="360" w:lineRule="auto"/>
        <w:jc w:val="both"/>
        <w:rPr>
          <w:sz w:val="28"/>
          <w:szCs w:val="28"/>
          <w:lang w:val="uk-UA"/>
        </w:rPr>
      </w:pPr>
      <w:r w:rsidRPr="0085560A">
        <w:rPr>
          <w:sz w:val="28"/>
          <w:szCs w:val="28"/>
          <w:lang w:val="uk-UA"/>
        </w:rPr>
        <w:t>Військова організац</w:t>
      </w:r>
      <w:r>
        <w:rPr>
          <w:sz w:val="28"/>
          <w:szCs w:val="28"/>
          <w:lang w:val="uk-UA"/>
        </w:rPr>
        <w:t>ія, озброєння та тактика зулуських племен</w:t>
      </w:r>
    </w:p>
    <w:p w:rsidR="00603A79" w:rsidRPr="0085560A" w:rsidRDefault="00603A79" w:rsidP="00603A79">
      <w:pPr>
        <w:pStyle w:val="ae"/>
        <w:numPr>
          <w:ilvl w:val="0"/>
          <w:numId w:val="18"/>
        </w:numPr>
        <w:spacing w:after="0" w:line="360" w:lineRule="auto"/>
        <w:rPr>
          <w:rFonts w:ascii="Times New Roman" w:hAnsi="Times New Roman"/>
          <w:sz w:val="28"/>
          <w:szCs w:val="28"/>
          <w:lang w:val="uk-UA"/>
        </w:rPr>
      </w:pPr>
      <w:r w:rsidRPr="0085560A">
        <w:rPr>
          <w:rFonts w:ascii="Times New Roman" w:hAnsi="Times New Roman"/>
          <w:sz w:val="28"/>
          <w:szCs w:val="28"/>
          <w:lang w:val="uk-UA"/>
        </w:rPr>
        <w:t>Спосіб життя та виховання воїнів у маса</w:t>
      </w:r>
      <w:r>
        <w:rPr>
          <w:rFonts w:ascii="Times New Roman" w:hAnsi="Times New Roman"/>
          <w:sz w:val="28"/>
          <w:szCs w:val="28"/>
          <w:lang w:val="uk-UA"/>
        </w:rPr>
        <w:t>йських племен</w:t>
      </w:r>
    </w:p>
    <w:p w:rsidR="00603A79" w:rsidRPr="003B007A" w:rsidRDefault="00603A79" w:rsidP="00603A79">
      <w:pPr>
        <w:pStyle w:val="ae"/>
        <w:spacing w:after="0" w:line="360" w:lineRule="auto"/>
        <w:rPr>
          <w:rFonts w:ascii="Times New Roman" w:hAnsi="Times New Roman"/>
          <w:b/>
          <w:sz w:val="28"/>
          <w:szCs w:val="28"/>
          <w:lang w:val="uk-UA"/>
        </w:rPr>
      </w:pPr>
    </w:p>
    <w:p w:rsidR="00603A79" w:rsidRDefault="00603A79" w:rsidP="00603A79">
      <w:pPr>
        <w:pStyle w:val="ab"/>
        <w:numPr>
          <w:ilvl w:val="0"/>
          <w:numId w:val="19"/>
        </w:numPr>
        <w:suppressAutoHyphens/>
        <w:spacing w:before="0" w:beforeAutospacing="0" w:after="0" w:afterAutospacing="0" w:line="360" w:lineRule="auto"/>
        <w:jc w:val="both"/>
        <w:rPr>
          <w:b/>
          <w:sz w:val="28"/>
          <w:szCs w:val="28"/>
          <w:lang w:val="uk-UA"/>
        </w:rPr>
      </w:pPr>
      <w:r>
        <w:rPr>
          <w:b/>
          <w:sz w:val="28"/>
          <w:szCs w:val="28"/>
          <w:lang w:val="uk-UA"/>
        </w:rPr>
        <w:t>Військова організація, озброєння та тактика зулуських племен</w:t>
      </w:r>
    </w:p>
    <w:p w:rsidR="00603A79" w:rsidRDefault="00603A79" w:rsidP="00603A79">
      <w:pPr>
        <w:pStyle w:val="ab"/>
        <w:suppressAutoHyphens/>
        <w:spacing w:before="0" w:beforeAutospacing="0" w:after="0" w:afterAutospacing="0" w:line="360" w:lineRule="auto"/>
        <w:ind w:firstLine="709"/>
        <w:jc w:val="both"/>
        <w:rPr>
          <w:sz w:val="28"/>
          <w:szCs w:val="28"/>
          <w:lang w:val="uk-UA"/>
        </w:rPr>
      </w:pPr>
      <w:r>
        <w:rPr>
          <w:sz w:val="28"/>
          <w:szCs w:val="28"/>
          <w:lang w:val="uk-UA"/>
        </w:rPr>
        <w:t xml:space="preserve">До реформ короля Чаки </w:t>
      </w:r>
      <w:r w:rsidRPr="00957F94">
        <w:rPr>
          <w:sz w:val="28"/>
          <w:szCs w:val="28"/>
        </w:rPr>
        <w:t>(</w:t>
      </w:r>
      <w:hyperlink r:id="rId6" w:tooltip="1787" w:history="1">
        <w:r w:rsidRPr="00957F94">
          <w:rPr>
            <w:sz w:val="28"/>
            <w:szCs w:val="28"/>
          </w:rPr>
          <w:t>1787</w:t>
        </w:r>
      </w:hyperlink>
      <w:r>
        <w:rPr>
          <w:sz w:val="28"/>
          <w:szCs w:val="28"/>
        </w:rPr>
        <w:t> </w:t>
      </w:r>
      <w:r>
        <w:rPr>
          <w:sz w:val="28"/>
          <w:szCs w:val="28"/>
          <w:lang w:val="uk-UA"/>
        </w:rPr>
        <w:t xml:space="preserve">- </w:t>
      </w:r>
      <w:hyperlink r:id="rId7" w:tooltip="1828 год" w:history="1">
        <w:r w:rsidRPr="00957F94">
          <w:rPr>
            <w:sz w:val="28"/>
            <w:szCs w:val="28"/>
          </w:rPr>
          <w:t>1828</w:t>
        </w:r>
      </w:hyperlink>
      <w:r w:rsidRPr="00957F94">
        <w:rPr>
          <w:sz w:val="28"/>
          <w:szCs w:val="28"/>
        </w:rPr>
        <w:t>) </w:t>
      </w:r>
      <w:r>
        <w:rPr>
          <w:sz w:val="28"/>
          <w:szCs w:val="28"/>
          <w:lang w:val="uk-UA"/>
        </w:rPr>
        <w:t>зулуси воювали так само як їх сусіди племена мтетва, нгуні, ндвандве та інші. Всі ці племена знаходилися на самому примітивному рівні військового розвитку. Їх тактику і спосіб ведення бою можна порівняти з військовими традиціями північноамериканських індіанців до появи там білих колоністів. Але якщо індіанці у сутичках з ворожими племенами надавали перевагу луку та стрілам, вражаючи ворога на відстані і дуже рідко йшли у рукопашну, то зулуси і їм подібне племена кидали асегаї – легкі списи, яких воїни брали декілька, а використав, підбирали ворожі дротики і продовжували бій. Захист зулуського воїна при цьому забезпечував великий овальний щит зі шкіри буйвола. Під час бою проходили чисельні поєдинки найхоробріших воїнів, за всім цим з тилу спостерігали жінки та старики. Втрати у таких сутичках були не великими і до вечора одна з сторін, що виснажувалася більше, визнавши свою поразку, просила миру і обіцяла платити данину.</w:t>
      </w:r>
    </w:p>
    <w:p w:rsidR="00603A79" w:rsidRDefault="00603A79" w:rsidP="00603A79">
      <w:pPr>
        <w:pStyle w:val="ab"/>
        <w:suppressAutoHyphens/>
        <w:spacing w:before="0" w:beforeAutospacing="0" w:after="0" w:afterAutospacing="0" w:line="360" w:lineRule="auto"/>
        <w:ind w:firstLine="709"/>
        <w:jc w:val="both"/>
        <w:rPr>
          <w:sz w:val="28"/>
          <w:szCs w:val="28"/>
          <w:lang w:val="uk-UA"/>
        </w:rPr>
      </w:pPr>
      <w:r>
        <w:rPr>
          <w:sz w:val="28"/>
          <w:szCs w:val="28"/>
          <w:lang w:val="uk-UA"/>
        </w:rPr>
        <w:t>Метою таких воєн було не захват нових земель та знищення ворожої армії, а обкладання даниною сусідні племена. Данину брали скотом – головною цінністю зулусів та їх сусідів. Крім того, підкорені племена повинні були виставляти свої загони на допомогу під час військових дій.</w:t>
      </w:r>
    </w:p>
    <w:p w:rsidR="00603A79" w:rsidRPr="00801E67" w:rsidRDefault="00603A79" w:rsidP="00603A79">
      <w:pPr>
        <w:pStyle w:val="ab"/>
        <w:suppressAutoHyphens/>
        <w:spacing w:before="0" w:beforeAutospacing="0" w:after="0" w:afterAutospacing="0" w:line="360" w:lineRule="auto"/>
        <w:ind w:firstLine="709"/>
        <w:jc w:val="both"/>
        <w:rPr>
          <w:sz w:val="28"/>
          <w:szCs w:val="28"/>
          <w:lang w:val="uk-UA"/>
        </w:rPr>
      </w:pPr>
      <w:r>
        <w:rPr>
          <w:sz w:val="28"/>
          <w:szCs w:val="28"/>
          <w:lang w:val="uk-UA"/>
        </w:rPr>
        <w:t xml:space="preserve">Прихід до влади Чакі ка Сензангахони змінив військову справу зулусів докорінно. Вождь Чака об’єднав розрізненні ворогуючи племена і створив у 1818 р. конфедерацію племен провінції Наталь, що згодом перетворилася на могутнє Королівство Зулусів. За спогадами сучасників, Чака був великим стратегом та жорстким тираном. За деякими даними, за десять років </w:t>
      </w:r>
      <w:r>
        <w:rPr>
          <w:sz w:val="28"/>
          <w:szCs w:val="28"/>
          <w:lang w:val="uk-UA"/>
        </w:rPr>
        <w:lastRenderedPageBreak/>
        <w:t>непереривних воєн його війська знищили близько 2 млн. ворогів. У 1828 р. сводний брат Чаки – Дингаан, заколов короля зулусів при великому скупченні народу. Пізніше територія зулусів в наслідок воєн були зайняті бурами та англійцями.</w:t>
      </w:r>
    </w:p>
    <w:p w:rsidR="00603A79" w:rsidRDefault="00603A79" w:rsidP="00603A79">
      <w:pPr>
        <w:pStyle w:val="center"/>
        <w:suppressAutoHyphens/>
        <w:spacing w:before="0" w:beforeAutospacing="0" w:after="0" w:afterAutospacing="0" w:line="360" w:lineRule="auto"/>
        <w:ind w:firstLine="709"/>
        <w:jc w:val="both"/>
        <w:rPr>
          <w:b/>
          <w:bCs/>
          <w:sz w:val="28"/>
          <w:szCs w:val="28"/>
          <w:lang w:val="uk-UA"/>
        </w:rPr>
      </w:pPr>
      <w:r w:rsidRPr="00E935C0">
        <w:rPr>
          <w:b/>
          <w:bCs/>
          <w:sz w:val="28"/>
          <w:szCs w:val="28"/>
          <w:lang w:val="uk-UA"/>
        </w:rPr>
        <w:t>Орган</w:t>
      </w:r>
      <w:r>
        <w:rPr>
          <w:b/>
          <w:bCs/>
          <w:sz w:val="28"/>
          <w:szCs w:val="28"/>
          <w:lang w:val="uk-UA"/>
        </w:rPr>
        <w:t>і</w:t>
      </w:r>
      <w:r w:rsidRPr="00E935C0">
        <w:rPr>
          <w:b/>
          <w:bCs/>
          <w:sz w:val="28"/>
          <w:szCs w:val="28"/>
          <w:lang w:val="uk-UA"/>
        </w:rPr>
        <w:t>зац</w:t>
      </w:r>
      <w:r>
        <w:rPr>
          <w:b/>
          <w:bCs/>
          <w:sz w:val="28"/>
          <w:szCs w:val="28"/>
          <w:lang w:val="uk-UA"/>
        </w:rPr>
        <w:t>і</w:t>
      </w:r>
      <w:r w:rsidRPr="00E935C0">
        <w:rPr>
          <w:b/>
          <w:bCs/>
          <w:sz w:val="28"/>
          <w:szCs w:val="28"/>
          <w:lang w:val="uk-UA"/>
        </w:rPr>
        <w:t xml:space="preserve">я </w:t>
      </w:r>
      <w:r>
        <w:rPr>
          <w:b/>
          <w:bCs/>
          <w:sz w:val="28"/>
          <w:szCs w:val="28"/>
          <w:lang w:val="uk-UA"/>
        </w:rPr>
        <w:t>армії.</w:t>
      </w:r>
    </w:p>
    <w:p w:rsidR="00603A79" w:rsidRDefault="00603A79" w:rsidP="00603A79">
      <w:pPr>
        <w:pStyle w:val="center"/>
        <w:suppressAutoHyphens/>
        <w:spacing w:before="0" w:beforeAutospacing="0" w:after="0" w:afterAutospacing="0" w:line="360" w:lineRule="auto"/>
        <w:ind w:firstLine="709"/>
        <w:jc w:val="both"/>
        <w:rPr>
          <w:bCs/>
          <w:sz w:val="28"/>
          <w:szCs w:val="28"/>
          <w:lang w:val="uk-UA"/>
        </w:rPr>
      </w:pPr>
      <w:r>
        <w:rPr>
          <w:bCs/>
          <w:sz w:val="28"/>
          <w:szCs w:val="28"/>
          <w:lang w:val="uk-UA"/>
        </w:rPr>
        <w:t>Чака наказав, щоби усі зулуські підлітки віком у 18 - 19 років були призвані на королівську військову службу. Новобранці організовували полк, який отримував ім’я. Ім’я частіше давалося від місцевості походження воїнів, або інші:</w:t>
      </w:r>
      <w:r w:rsidRPr="00FE61B6">
        <w:rPr>
          <w:rFonts w:ascii="Arial" w:hAnsi="Arial" w:cs="Arial"/>
          <w:b/>
          <w:bCs/>
          <w:lang w:val="uk-UA"/>
        </w:rPr>
        <w:t xml:space="preserve"> </w:t>
      </w:r>
      <w:r w:rsidRPr="00FE61B6">
        <w:rPr>
          <w:bCs/>
          <w:sz w:val="28"/>
          <w:szCs w:val="28"/>
          <w:lang w:val="uk-UA"/>
        </w:rPr>
        <w:t>Ум-Вутвамини (</w:t>
      </w:r>
      <w:r>
        <w:rPr>
          <w:bCs/>
          <w:sz w:val="28"/>
          <w:szCs w:val="28"/>
          <w:lang w:val="uk-UA"/>
        </w:rPr>
        <w:t>Ті, що дозрівають в</w:t>
      </w:r>
      <w:r w:rsidRPr="00FE61B6">
        <w:rPr>
          <w:bCs/>
          <w:sz w:val="28"/>
          <w:szCs w:val="28"/>
          <w:lang w:val="uk-UA"/>
        </w:rPr>
        <w:t xml:space="preserve"> полдень), Ин-Тлабати (П</w:t>
      </w:r>
      <w:r>
        <w:rPr>
          <w:bCs/>
          <w:sz w:val="28"/>
          <w:szCs w:val="28"/>
          <w:lang w:val="uk-UA"/>
        </w:rPr>
        <w:t>і</w:t>
      </w:r>
      <w:r w:rsidRPr="00FE61B6">
        <w:rPr>
          <w:bCs/>
          <w:sz w:val="28"/>
          <w:szCs w:val="28"/>
          <w:lang w:val="uk-UA"/>
        </w:rPr>
        <w:t>сок), Им-Бабазаан (Самовлюбленные),   Улу-Сиба (П</w:t>
      </w:r>
      <w:r>
        <w:rPr>
          <w:bCs/>
          <w:sz w:val="28"/>
          <w:szCs w:val="28"/>
          <w:lang w:val="uk-UA"/>
        </w:rPr>
        <w:t>і’я</w:t>
      </w:r>
      <w:r w:rsidRPr="00FE61B6">
        <w:rPr>
          <w:bCs/>
          <w:sz w:val="28"/>
          <w:szCs w:val="28"/>
          <w:lang w:val="uk-UA"/>
        </w:rPr>
        <w:t xml:space="preserve">) </w:t>
      </w:r>
      <w:r>
        <w:rPr>
          <w:bCs/>
          <w:sz w:val="28"/>
          <w:szCs w:val="28"/>
          <w:lang w:val="uk-UA"/>
        </w:rPr>
        <w:t>та інші. Відрізнялися полки і кольором щитів: чорних, білих, сірих. Розфарбування щитів, в особливості характерні білі плями на них слугували не тільки для розрізнення загонів у бою, а були ще ознаками військового героїзму. Чим більше круглих плям було на щиті, тим більше бойових заслуг числилося за його хазяїном. Пишні султани з пір’я на головах зулусів також слугували не для краси: носить пір’я (як правило – з хвоста птаха бананоїда, и дуже рідко – страусові) використовувалися у якості нагороди. Це було як медаль, яка була здобута у бою.</w:t>
      </w:r>
    </w:p>
    <w:p w:rsidR="00603A79" w:rsidRDefault="00603A79" w:rsidP="00603A79">
      <w:pPr>
        <w:pStyle w:val="center"/>
        <w:suppressAutoHyphens/>
        <w:spacing w:before="0" w:beforeAutospacing="0" w:after="0" w:afterAutospacing="0" w:line="360" w:lineRule="auto"/>
        <w:ind w:firstLine="709"/>
        <w:jc w:val="both"/>
        <w:rPr>
          <w:bCs/>
          <w:sz w:val="28"/>
          <w:szCs w:val="28"/>
          <w:lang w:val="uk-UA"/>
        </w:rPr>
      </w:pPr>
      <w:r>
        <w:rPr>
          <w:bCs/>
          <w:sz w:val="28"/>
          <w:szCs w:val="28"/>
          <w:lang w:val="uk-UA"/>
        </w:rPr>
        <w:t>Потім воїни будували для себе бараки та навчались військовій справі. Воїни знаходилися у розпорядженні короля до свого одруження, після чого вони переходили до розряду резервістів, що призивалися під час війни. Дозвіл на одруження видавав король</w:t>
      </w:r>
      <w:r w:rsidRPr="00E935C0">
        <w:rPr>
          <w:bCs/>
          <w:sz w:val="28"/>
          <w:szCs w:val="28"/>
          <w:lang w:val="uk-UA"/>
        </w:rPr>
        <w:t xml:space="preserve"> </w:t>
      </w:r>
      <w:r>
        <w:rPr>
          <w:bCs/>
          <w:sz w:val="28"/>
          <w:szCs w:val="28"/>
          <w:lang w:val="uk-UA"/>
        </w:rPr>
        <w:t>видавав особисто і – цілому полку, який в повному складі уходив зі служби. Природно король намагався якомога довше утримувати воїнів на службі, і чоловіки одружувалися ближче до сорока років. Служба в армії була тяжкою: напівголодне існування і постійні бійки на палках з товаришами по службі та воїнами інших полків. Подібні бійки дуже часто перетворювалися у справжню битву під час якої десятками гинули люди. Ті, хто ухилявся від військової служби тікали або до Наталю, яким керували білі, або ставали шаманами які не підлягали призову.</w:t>
      </w:r>
    </w:p>
    <w:p w:rsidR="00603A79" w:rsidRPr="00E935C0" w:rsidRDefault="00603A79" w:rsidP="00603A79">
      <w:pPr>
        <w:pStyle w:val="center"/>
        <w:suppressAutoHyphens/>
        <w:spacing w:before="0" w:beforeAutospacing="0" w:after="0" w:afterAutospacing="0" w:line="360" w:lineRule="auto"/>
        <w:ind w:firstLine="709"/>
        <w:jc w:val="both"/>
        <w:rPr>
          <w:sz w:val="28"/>
          <w:szCs w:val="28"/>
          <w:lang w:val="uk-UA"/>
        </w:rPr>
      </w:pPr>
      <w:r>
        <w:rPr>
          <w:bCs/>
          <w:sz w:val="28"/>
          <w:szCs w:val="28"/>
          <w:lang w:val="uk-UA"/>
        </w:rPr>
        <w:lastRenderedPageBreak/>
        <w:t>Зулуські полки мали різну кількість – від 400 до 2 тис. воїнів і поділялися на батальйони (старший та молодший), батальйони на дивізіони, дивізіони на роти, а роти на відділення. Наприклад, у незвичайно чисельному полку уХандемпемву («Чорно-біла голова») перед початком англо-зулуської війни нараховувалося 49 рот у 12 дивізіонах. Старшими офіцерами полку були полковник, підполковник та майори.</w:t>
      </w:r>
    </w:p>
    <w:p w:rsidR="00603A79" w:rsidRDefault="00603A79" w:rsidP="00603A79">
      <w:pPr>
        <w:pStyle w:val="ab"/>
        <w:suppressAutoHyphens/>
        <w:spacing w:before="0" w:beforeAutospacing="0" w:after="0" w:afterAutospacing="0" w:line="360" w:lineRule="auto"/>
        <w:ind w:firstLine="709"/>
        <w:jc w:val="both"/>
        <w:rPr>
          <w:b/>
          <w:sz w:val="28"/>
          <w:szCs w:val="28"/>
          <w:lang w:val="uk-UA"/>
        </w:rPr>
      </w:pPr>
      <w:r>
        <w:rPr>
          <w:b/>
          <w:sz w:val="28"/>
          <w:szCs w:val="28"/>
          <w:lang w:val="uk-UA"/>
        </w:rPr>
        <w:t>Озброєння</w:t>
      </w:r>
    </w:p>
    <w:p w:rsidR="00603A79" w:rsidRDefault="00603A79" w:rsidP="00603A79">
      <w:pPr>
        <w:pStyle w:val="ab"/>
        <w:suppressAutoHyphens/>
        <w:spacing w:before="0" w:beforeAutospacing="0" w:after="0" w:afterAutospacing="0" w:line="360" w:lineRule="auto"/>
        <w:ind w:firstLine="709"/>
        <w:jc w:val="both"/>
        <w:rPr>
          <w:sz w:val="28"/>
          <w:szCs w:val="28"/>
          <w:lang w:val="uk-UA"/>
        </w:rPr>
      </w:pPr>
      <w:r>
        <w:rPr>
          <w:sz w:val="28"/>
          <w:szCs w:val="28"/>
          <w:lang w:val="uk-UA"/>
        </w:rPr>
        <w:t>Щит зулусів, що був введений при Чаке, робили з шкіри вола висотою близько 1,3 м., шириною до 60 см. З появою вогнепальної зброї щити стали легше і менше, але старі щити залишалися на озброєнні. Щити усіх полків належали особисто королю і зберігалися на спеціальних складах.</w:t>
      </w:r>
    </w:p>
    <w:p w:rsidR="00603A79" w:rsidRDefault="00603A79" w:rsidP="00603A79">
      <w:pPr>
        <w:pStyle w:val="ab"/>
        <w:suppressAutoHyphens/>
        <w:spacing w:before="0" w:beforeAutospacing="0" w:after="0" w:afterAutospacing="0" w:line="360" w:lineRule="auto"/>
        <w:ind w:firstLine="709"/>
        <w:jc w:val="both"/>
        <w:rPr>
          <w:sz w:val="28"/>
          <w:szCs w:val="28"/>
          <w:lang w:val="uk-UA"/>
        </w:rPr>
      </w:pPr>
      <w:r>
        <w:rPr>
          <w:sz w:val="28"/>
          <w:szCs w:val="28"/>
          <w:lang w:val="uk-UA"/>
        </w:rPr>
        <w:t>Головною наступальною зброєю зулусів був спис – асегай (іква) з довгим широким наконечником довжиною близько 45 см. і коротким древком довжиною близько 75 см. Чака вважав, що воїни повинні битися списами у ближньому бою, а не кидати їх у ворога. Але після поширення вогнепальної зброї, нащадки Чакі повернули метальні списи, що дозволяли вести бій на відстані, хоча головною зброєю залишався асегай для ближнього бою. Для кидання зулуси використовували дротики що мали наконечних довжиною близько 25 см. та древком довжиною до 90 см. який вони кидали на відстань до 45 м. При цьому дальність ефективного враження була 25 - 30 м.</w:t>
      </w:r>
    </w:p>
    <w:p w:rsidR="00603A79" w:rsidRDefault="00603A79" w:rsidP="00603A79">
      <w:pPr>
        <w:pStyle w:val="ab"/>
        <w:suppressAutoHyphens/>
        <w:spacing w:before="0" w:beforeAutospacing="0" w:after="0" w:afterAutospacing="0" w:line="360" w:lineRule="auto"/>
        <w:ind w:firstLine="709"/>
        <w:jc w:val="both"/>
        <w:rPr>
          <w:sz w:val="28"/>
          <w:szCs w:val="28"/>
          <w:lang w:val="uk-UA"/>
        </w:rPr>
      </w:pPr>
      <w:r>
        <w:rPr>
          <w:sz w:val="28"/>
          <w:szCs w:val="28"/>
          <w:lang w:val="uk-UA"/>
        </w:rPr>
        <w:t>Окрім списів зулуси озброювалися дерев’яними палицями довжиною до 60 см. Зулуська знать використовувала бойові сокири, що були як ритуальною зброєю так і бойовою.</w:t>
      </w:r>
    </w:p>
    <w:p w:rsidR="00603A79" w:rsidRPr="00295C5E" w:rsidRDefault="00603A79" w:rsidP="00603A79">
      <w:pPr>
        <w:pStyle w:val="ab"/>
        <w:suppressAutoHyphens/>
        <w:spacing w:before="0" w:beforeAutospacing="0" w:after="0" w:afterAutospacing="0" w:line="360" w:lineRule="auto"/>
        <w:ind w:firstLine="709"/>
        <w:jc w:val="both"/>
        <w:rPr>
          <w:sz w:val="28"/>
          <w:szCs w:val="28"/>
        </w:rPr>
      </w:pPr>
      <w:r>
        <w:rPr>
          <w:sz w:val="28"/>
          <w:szCs w:val="28"/>
          <w:lang w:val="uk-UA"/>
        </w:rPr>
        <w:t>Під час торгівлі з білими до країни надходило усе більше вогнепальної зброї і до початку війни з англійцями у 1879 р. багато зулусів вже мали мушкети. Ця зброя була старих зразків, наприклад гладкоствольні «</w:t>
      </w:r>
      <w:r w:rsidRPr="00D9428B">
        <w:rPr>
          <w:sz w:val="28"/>
          <w:szCs w:val="28"/>
        </w:rPr>
        <w:t>Brown Bess</w:t>
      </w:r>
      <w:r>
        <w:rPr>
          <w:sz w:val="28"/>
          <w:szCs w:val="28"/>
          <w:lang w:val="uk-UA"/>
        </w:rPr>
        <w:t xml:space="preserve">». До того ж був дуже обмежений запас пороху та куль. Ще однією проблемою було відсутність у зулусів в достатній кількості гарних стрілків – більшість воїнів ледве могла прицілитися. Сучасник війни з зулусами, однин з </w:t>
      </w:r>
      <w:r>
        <w:rPr>
          <w:sz w:val="28"/>
          <w:szCs w:val="28"/>
          <w:lang w:val="uk-UA"/>
        </w:rPr>
        <w:lastRenderedPageBreak/>
        <w:t>англійських солдат розповідав, що зулуси, бачачи що європейці при стрільбі на великі відстані піднімають прицільну планку, вирішили, що це посилює потужність пострілу і завжди стріляли з піднятими планками. В наслідок цього, в решающем битві при Улунді британці, незважаючи на те, що були вишукані у щільне каре, втратили від вогню зулусів усього близько 15 осіб вбитими та до 80 пораненими.</w:t>
      </w:r>
    </w:p>
    <w:p w:rsidR="00603A79" w:rsidRDefault="00603A79" w:rsidP="00603A79">
      <w:pPr>
        <w:pStyle w:val="center"/>
        <w:suppressAutoHyphens/>
        <w:spacing w:before="0" w:beforeAutospacing="0" w:after="0" w:afterAutospacing="0" w:line="360" w:lineRule="auto"/>
        <w:ind w:firstLine="709"/>
        <w:jc w:val="both"/>
        <w:rPr>
          <w:b/>
          <w:bCs/>
          <w:sz w:val="28"/>
          <w:szCs w:val="28"/>
        </w:rPr>
      </w:pPr>
      <w:r>
        <w:rPr>
          <w:b/>
          <w:bCs/>
          <w:sz w:val="28"/>
          <w:szCs w:val="28"/>
        </w:rPr>
        <w:t>Навчання</w:t>
      </w:r>
    </w:p>
    <w:p w:rsidR="00603A79" w:rsidRDefault="00603A79" w:rsidP="00603A79">
      <w:pPr>
        <w:pStyle w:val="ab"/>
        <w:suppressAutoHyphens/>
        <w:spacing w:before="0" w:beforeAutospacing="0" w:after="0" w:afterAutospacing="0" w:line="360" w:lineRule="auto"/>
        <w:ind w:firstLine="709"/>
        <w:jc w:val="both"/>
        <w:rPr>
          <w:sz w:val="28"/>
          <w:szCs w:val="28"/>
          <w:lang w:val="uk-UA"/>
        </w:rPr>
      </w:pPr>
      <w:r>
        <w:rPr>
          <w:sz w:val="28"/>
          <w:szCs w:val="28"/>
          <w:lang w:val="uk-UA"/>
        </w:rPr>
        <w:t>Під час правління Чакі воїнам заборонялося мати дротики або кидати асегаї – король вимагав атакувати зімкнутим шикуванням і битися з ворогом в рукопашну. Він навіть провів наступний експеримент: поділив воїнів на дві частини і видав воїнам однієї половини, крім щитів, декілька палок для кидання, а воїнам іншої половини – по одній палці, що зображала спис для ближнього бою. Під час умовного бою друга половина воїнів перемогли своїх суперників.</w:t>
      </w:r>
    </w:p>
    <w:p w:rsidR="00603A79" w:rsidRDefault="00603A79" w:rsidP="00603A79">
      <w:pPr>
        <w:pStyle w:val="ab"/>
        <w:suppressAutoHyphens/>
        <w:spacing w:before="0" w:beforeAutospacing="0" w:after="0" w:afterAutospacing="0" w:line="360" w:lineRule="auto"/>
        <w:ind w:firstLine="709"/>
        <w:jc w:val="both"/>
        <w:rPr>
          <w:sz w:val="28"/>
          <w:szCs w:val="28"/>
          <w:lang w:val="uk-UA"/>
        </w:rPr>
      </w:pPr>
      <w:r>
        <w:rPr>
          <w:sz w:val="28"/>
          <w:szCs w:val="28"/>
          <w:lang w:val="uk-UA"/>
        </w:rPr>
        <w:t>Крім того, воїнам під страхом смерті було заборонено використовувати сандалії – вони робили їх малорухомими. Чоловіки тренувалися ходити по спеціально розсипаним колючкам, поки шкіра їх ніг не втрачала чутливість.</w:t>
      </w:r>
    </w:p>
    <w:p w:rsidR="00603A79" w:rsidRDefault="00603A79" w:rsidP="00603A79">
      <w:pPr>
        <w:pStyle w:val="ab"/>
        <w:suppressAutoHyphens/>
        <w:spacing w:before="0" w:beforeAutospacing="0" w:after="0" w:afterAutospacing="0" w:line="360" w:lineRule="auto"/>
        <w:ind w:firstLine="709"/>
        <w:jc w:val="both"/>
        <w:rPr>
          <w:sz w:val="28"/>
          <w:szCs w:val="28"/>
          <w:lang w:val="uk-UA"/>
        </w:rPr>
      </w:pPr>
      <w:r>
        <w:rPr>
          <w:sz w:val="28"/>
          <w:szCs w:val="28"/>
          <w:lang w:val="uk-UA"/>
        </w:rPr>
        <w:t xml:space="preserve">Починаючи з семи років, зулус залучався до давній традиції поєдинків на палках, що проводилися «до першої крові на голові», після такого поєдинку суперники перев’язували один одному рани, показуючи цим, що не мають ворожнечі один до одного. В більш зрілому віці юнаків навчали військовим танцям зі щитом та списом, що були як груповими, так і одиночними «боями з тінню». Нерідко подібні танці закінчувалися справжніми двобоями на палках. Після вступу до армії зулус навчався основним навичкам поводження з асегаєм та бойовим щитом, іноді влаштовувалися навчання, під час яких один полк атакував інший і воїни тренувалися у використанні щита та списа безпосередньо під час масової схватки. Постійні сутички між різними полками також виступали в якості фізичної та психологічної підготовки бійця (користуватися асегаями у таких бійках було заборонено і воїни озброювалися </w:t>
      </w:r>
      <w:r>
        <w:rPr>
          <w:sz w:val="28"/>
          <w:szCs w:val="28"/>
          <w:lang w:val="uk-UA"/>
        </w:rPr>
        <w:lastRenderedPageBreak/>
        <w:t>щитами та палками). Під час таких бійок офіцери підбадьорювали своїх солдат, вибиваючи ритм палками по щитах. Бій продовжувався до тих пір, поки офіцери не командували «Досить!» і не розганяли воїнів за допомогою палок, які вони постійно носили з собою з метою підтримки дисципліни серед солдат. Крім того дисципліну підтримували жорсткими методами, частіше всього порушників карали на горло.</w:t>
      </w:r>
    </w:p>
    <w:p w:rsidR="00603A79" w:rsidRPr="00D9428B" w:rsidRDefault="00603A79" w:rsidP="00603A79">
      <w:pPr>
        <w:pStyle w:val="center"/>
        <w:suppressAutoHyphens/>
        <w:spacing w:before="0" w:beforeAutospacing="0" w:after="0" w:afterAutospacing="0" w:line="360" w:lineRule="auto"/>
        <w:ind w:firstLine="709"/>
        <w:jc w:val="both"/>
        <w:rPr>
          <w:sz w:val="28"/>
          <w:szCs w:val="28"/>
        </w:rPr>
      </w:pPr>
      <w:r w:rsidRPr="00D9428B">
        <w:rPr>
          <w:b/>
          <w:bCs/>
          <w:sz w:val="28"/>
          <w:szCs w:val="28"/>
        </w:rPr>
        <w:t>Тактика</w:t>
      </w:r>
    </w:p>
    <w:p w:rsidR="00603A79" w:rsidRDefault="00603A79" w:rsidP="00603A79">
      <w:pPr>
        <w:pStyle w:val="ab"/>
        <w:suppressAutoHyphens/>
        <w:spacing w:before="0" w:beforeAutospacing="0" w:after="0" w:afterAutospacing="0" w:line="360" w:lineRule="auto"/>
        <w:ind w:firstLine="709"/>
        <w:jc w:val="both"/>
        <w:rPr>
          <w:sz w:val="28"/>
          <w:szCs w:val="28"/>
          <w:lang w:val="uk-UA"/>
        </w:rPr>
      </w:pPr>
      <w:r>
        <w:rPr>
          <w:sz w:val="28"/>
          <w:szCs w:val="28"/>
          <w:lang w:val="uk-UA"/>
        </w:rPr>
        <w:t>Бойовим шикуванням зулусів були «роги буйвола», що складалися з чотирьох загонів. «Голова» рухалася прямо на ворога, два «роги» намагалися його оточити і атакувати з флангів, загін «тіло» знаходився у резерві. Також у резерві залишалися самі молоді, нещодавно сформовані полки, які використовували тільки для переслідування ворога та збору здобичі.</w:t>
      </w:r>
    </w:p>
    <w:p w:rsidR="00603A79" w:rsidRDefault="00603A79" w:rsidP="00603A79">
      <w:pPr>
        <w:pStyle w:val="ab"/>
        <w:suppressAutoHyphens/>
        <w:spacing w:before="0" w:beforeAutospacing="0" w:after="0" w:afterAutospacing="0" w:line="360" w:lineRule="auto"/>
        <w:ind w:firstLine="709"/>
        <w:jc w:val="both"/>
        <w:rPr>
          <w:sz w:val="28"/>
          <w:szCs w:val="28"/>
          <w:lang w:val="uk-UA"/>
        </w:rPr>
      </w:pPr>
      <w:r>
        <w:rPr>
          <w:sz w:val="28"/>
          <w:szCs w:val="28"/>
          <w:lang w:val="uk-UA"/>
        </w:rPr>
        <w:t xml:space="preserve">Атака проти озброєних канзнозарядними гвинтівками британців проходила наступним чином: «Темні маси людей у розімкнутому шикуванні, з гарною дисципліною слідуючи один за одним у швидкій послідовності, бігли рівним кроком через високу траву. Вишикувавшись так, щоби знаходитися точно проти нашого фронту, більша частина зулусів розвернулася в три лінії групами по п’ять – десять осіб і двинулися на нас… вони продовжили свій наступ бігом, поки не опинилися на відстані близько 800 ярдів, тоді вони відкрили вогонь. Незважаючи на напружений момент, ми не могли не оцінити той превосходній порядок, у якому діяли застрільники зулусів. Група з п’яти або шести воїнів вскакувала і кидалася вперед через високу траву, петляючи вправо і вліво, пригнувши голови і тримаючи щити і гвинтівки внизу, вне полю зору. Потім вони раптом падали у траву, і ніщо, крім хмарок диму, не видавало їх присутності після цього вони просувалися знову…». Англійський мандрівник у 1882 р. попрохав групу зулуських ветеранів продемонструвати заключну фазу їх атаки: «Вони… здійснили для моєї розваги декілька маневрів, показавши, чому їх атаки були так небезпечні для наших військ. Вони кидалися уперед на відстань близько 50 ярдів від противника і, імітуючи </w:t>
      </w:r>
      <w:r>
        <w:rPr>
          <w:sz w:val="28"/>
          <w:szCs w:val="28"/>
          <w:lang w:val="uk-UA"/>
        </w:rPr>
        <w:lastRenderedPageBreak/>
        <w:t>звук залпу, падали у траву; потім, коли вогонь предположительно слабішав, вони вскакували і як блискавки кидалися на уявного ворога з асе гаями та щитами у руках, крича «</w:t>
      </w:r>
      <w:r w:rsidRPr="00D9428B">
        <w:rPr>
          <w:sz w:val="28"/>
          <w:szCs w:val="28"/>
        </w:rPr>
        <w:t>Usutu</w:t>
      </w:r>
      <w:r>
        <w:rPr>
          <w:sz w:val="28"/>
          <w:szCs w:val="28"/>
          <w:lang w:val="uk-UA"/>
        </w:rPr>
        <w:t>»…».</w:t>
      </w:r>
    </w:p>
    <w:p w:rsidR="00603A79" w:rsidRPr="00F07E8C" w:rsidRDefault="00603A79" w:rsidP="00603A79">
      <w:pPr>
        <w:pStyle w:val="ab"/>
        <w:suppressAutoHyphens/>
        <w:spacing w:before="0" w:beforeAutospacing="0" w:after="0" w:afterAutospacing="0" w:line="360" w:lineRule="auto"/>
        <w:ind w:firstLine="709"/>
        <w:jc w:val="both"/>
        <w:rPr>
          <w:sz w:val="28"/>
          <w:szCs w:val="28"/>
          <w:lang w:val="uk-UA"/>
        </w:rPr>
      </w:pPr>
      <w:r>
        <w:rPr>
          <w:sz w:val="28"/>
          <w:szCs w:val="28"/>
          <w:lang w:val="uk-UA"/>
        </w:rPr>
        <w:t>Перед зіткненням зулуси осипали ворога дротиками (один з англійців згадував, що при Ісандлване під час атаки зулусів «асегаї сипалися градом») або давали залп з мушкетів. Зулуський ветеран розповідав, що він «…вистрелив один зраз з… рушниці и переклав її у руку зі щитом, схопивши асегай, - ми зазвичай стріляли один раз, а потім атакували, так як заряджання займало занадто багато часу». Сам Шака казав о діях своїх воїнів проти білих – під час перезаряджання білими рушниць його воїни кидалися у рукопашну, і білі, не маючи щитів, кидали рушниці з змушені були тікати.</w:t>
      </w:r>
    </w:p>
    <w:p w:rsidR="00603A79" w:rsidRDefault="00603A79" w:rsidP="00603A79">
      <w:pPr>
        <w:pStyle w:val="ab"/>
        <w:suppressAutoHyphens/>
        <w:spacing w:before="0" w:beforeAutospacing="0" w:after="0" w:afterAutospacing="0" w:line="360" w:lineRule="auto"/>
        <w:ind w:firstLine="709"/>
        <w:jc w:val="both"/>
        <w:rPr>
          <w:sz w:val="28"/>
          <w:szCs w:val="28"/>
          <w:lang w:val="uk-UA"/>
        </w:rPr>
      </w:pPr>
      <w:r>
        <w:rPr>
          <w:sz w:val="28"/>
          <w:szCs w:val="28"/>
          <w:lang w:val="uk-UA"/>
        </w:rPr>
        <w:t xml:space="preserve">Зулус Мангванана якось сказав, що «якщо чоловік є чоловіком, то він б’ється врукопашну». Коли справа доходила до рукопашної схватки, зулуси товкали своїх ворогів щитами і кололи асегаями. Під час битви при Ізандлване (1879 р.), один із сучасників зулусів згадував: «У нас потемніло в очах і ми кололи усе, що траплялося на шляху…». Інший зулус розповідав про свій поєдинок з англійським солдатом: «Я кинувся на солдата, який проштрикнув штиком мій щит і, поки він намагався витягнути його, завдав йому укол у плече. Він відкинув гвинтівку, схопив мене за шию і підмяв під себе. В мене посипалися іскри з очей, і я вже майже задихнувся, коли все ж таки схопив свій спис, що стирчав з його плеча і пронзив його так, що він скотився з мене бездиханний…». «В останній боротьбі використовувалися (англійцями) приклади і каміння, тому що у солдат не було більше куль…» розповідав інший зулус. Хумбека Гвабе згадував, як англійський офіцер стріляв в нього з револьверу, а він завдав йому такого удара асегаєм, що наконечних вийшов між ребрами. Двоє інших офіцерів були вбиті, коли захищалися, стоячи спина до спини, - одного застрелили, а іншого заколов зулуський полковник. Заключна стадія бою нагадувала стовпотворіння, Софікашо Зунгу згадував, що при Ісандллване поле було вкрито масою людей, що шевелилися: «…я </w:t>
      </w:r>
      <w:r>
        <w:rPr>
          <w:sz w:val="28"/>
          <w:szCs w:val="28"/>
          <w:lang w:val="uk-UA"/>
        </w:rPr>
        <w:lastRenderedPageBreak/>
        <w:t>помітив, що сзаду в мене стріляють декілька солдатів… Я був радий напасти на них, але не зміг до них добратися…».</w:t>
      </w:r>
    </w:p>
    <w:p w:rsidR="00603A79" w:rsidRDefault="00603A79" w:rsidP="00603A79">
      <w:pPr>
        <w:pStyle w:val="ab"/>
        <w:suppressAutoHyphens/>
        <w:spacing w:before="0" w:beforeAutospacing="0" w:after="0" w:afterAutospacing="0" w:line="360" w:lineRule="auto"/>
        <w:ind w:firstLine="709"/>
        <w:jc w:val="both"/>
        <w:rPr>
          <w:sz w:val="28"/>
          <w:szCs w:val="28"/>
          <w:lang w:val="uk-UA"/>
        </w:rPr>
      </w:pPr>
      <w:r>
        <w:rPr>
          <w:sz w:val="28"/>
          <w:szCs w:val="28"/>
          <w:lang w:val="uk-UA"/>
        </w:rPr>
        <w:t>Військове мистецтво зулусів у бох з англійцями під час англо-бурської війни показано у фільмах «Зулуси» (1964 р.) та «Світанок зулусів» (1979 р.).</w:t>
      </w:r>
    </w:p>
    <w:p w:rsidR="00603A79" w:rsidRDefault="00603A79" w:rsidP="00603A79">
      <w:pPr>
        <w:pStyle w:val="ab"/>
        <w:suppressAutoHyphens/>
        <w:spacing w:before="0" w:beforeAutospacing="0" w:after="0" w:afterAutospacing="0" w:line="360" w:lineRule="auto"/>
        <w:ind w:firstLine="709"/>
        <w:jc w:val="both"/>
        <w:rPr>
          <w:sz w:val="28"/>
          <w:szCs w:val="28"/>
          <w:lang w:val="uk-UA"/>
        </w:rPr>
      </w:pPr>
      <w:r>
        <w:rPr>
          <w:sz w:val="28"/>
          <w:szCs w:val="28"/>
          <w:lang w:val="uk-UA"/>
        </w:rPr>
        <w:t>Після битви зулуська армія негайно розходилася по домівках, щоби здійснити обряди очищення, і навіть королівська влада не могла це заборонити.</w:t>
      </w:r>
    </w:p>
    <w:p w:rsidR="00603A79" w:rsidRPr="004E01E5" w:rsidRDefault="00603A79" w:rsidP="00603A79">
      <w:pPr>
        <w:pStyle w:val="ae"/>
        <w:numPr>
          <w:ilvl w:val="0"/>
          <w:numId w:val="19"/>
        </w:numPr>
        <w:spacing w:after="0" w:line="360" w:lineRule="auto"/>
        <w:rPr>
          <w:rFonts w:ascii="Times New Roman" w:hAnsi="Times New Roman"/>
          <w:b/>
          <w:sz w:val="28"/>
          <w:szCs w:val="28"/>
          <w:lang w:val="uk-UA"/>
        </w:rPr>
      </w:pPr>
      <w:r w:rsidRPr="004E01E5">
        <w:rPr>
          <w:rFonts w:ascii="Times New Roman" w:hAnsi="Times New Roman"/>
          <w:b/>
          <w:sz w:val="28"/>
          <w:szCs w:val="28"/>
          <w:lang w:val="uk-UA"/>
        </w:rPr>
        <w:t>Спосіб життя та виховання воїнів у масайських племен</w:t>
      </w:r>
    </w:p>
    <w:p w:rsidR="00603A79" w:rsidRDefault="00603A79" w:rsidP="00603A79">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Масаї – чисельне плем’я, що живе уздовж кордонів двох країни – Кенії та Танзанії. За різними підрахунками їх кількість коливається від 900 тис. до 1 млн. осіб. Мова масаїв – Маа, що має походження з Північної Африки. Вважається, що їх предки були кочовиками і спочатку з’явилися на півночі Африки, а пізніше </w:t>
      </w:r>
      <w:r w:rsidRPr="00771C3F">
        <w:rPr>
          <w:rFonts w:ascii="Times New Roman" w:hAnsi="Times New Roman"/>
          <w:sz w:val="28"/>
          <w:szCs w:val="28"/>
          <w:lang w:val="uk-UA"/>
        </w:rPr>
        <w:t>мігрували на південь, вздовж долини Нілу і прийшли до північної Кенії в середині</w:t>
      </w:r>
      <w:r w:rsidRPr="00771C3F">
        <w:rPr>
          <w:rFonts w:ascii="Times New Roman" w:hAnsi="Times New Roman"/>
          <w:b/>
          <w:sz w:val="28"/>
          <w:szCs w:val="28"/>
          <w:lang w:val="uk-UA"/>
        </w:rPr>
        <w:t xml:space="preserve"> </w:t>
      </w:r>
      <w:r w:rsidRPr="00771C3F">
        <w:rPr>
          <w:rStyle w:val="aa"/>
          <w:rFonts w:ascii="Times New Roman" w:hAnsi="Times New Roman"/>
          <w:b w:val="0"/>
          <w:sz w:val="28"/>
          <w:szCs w:val="28"/>
        </w:rPr>
        <w:t>XV</w:t>
      </w:r>
      <w:r w:rsidRPr="00771C3F">
        <w:rPr>
          <w:rStyle w:val="aa"/>
          <w:rFonts w:ascii="Times New Roman" w:hAnsi="Times New Roman"/>
          <w:b w:val="0"/>
          <w:sz w:val="28"/>
          <w:szCs w:val="28"/>
          <w:lang w:val="uk-UA"/>
        </w:rPr>
        <w:t> ст. Вони продовжували рухатися на південь, завойовуючи на своєму шляху усі племена. До кінця своїх мандрів масаї володіли майже усіма землями в долині Ріфт та прилеглих до неї територіях між горами Марсабите та Додома. Тут вони осіли та зайнялися скотарством. Незважаючи не це,</w:t>
      </w:r>
      <w:r>
        <w:rPr>
          <w:rStyle w:val="aa"/>
          <w:rFonts w:ascii="Times New Roman" w:hAnsi="Times New Roman"/>
          <w:sz w:val="28"/>
          <w:szCs w:val="28"/>
          <w:lang w:val="uk-UA"/>
        </w:rPr>
        <w:t xml:space="preserve"> б</w:t>
      </w:r>
      <w:r>
        <w:rPr>
          <w:rFonts w:ascii="Times New Roman" w:hAnsi="Times New Roman"/>
          <w:sz w:val="28"/>
          <w:szCs w:val="28"/>
          <w:lang w:val="uk-UA"/>
        </w:rPr>
        <w:t>агато сучасних масаїв продовжують зберігати кочовий спосіб життя та давні традиції.</w:t>
      </w:r>
    </w:p>
    <w:p w:rsidR="00603A79" w:rsidRDefault="00603A79" w:rsidP="00603A79">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Масаї – войовничий народ, який вважає себе вище за інші африканські племена, навіть за європейців, але в центрі їх культури знаходився скот. Вони угоняють скот у батога, луо, кікуйо та інших племен, тому що їх верховне божество – Нгаї, увесь скот відав масаям та благословив їх займатися скотарством. Тому усі інші племена володіють скотом, раніше вкраденому у масаїв. Саме завдяки своїй войовничості масаї, одні з небагатьох племен, що тривалий час зберігали свої території. Це плем’я протягом декілька століть контролювало більшу частину східної Африки завдяки своєму вмінню воювати та сильній армії. Масаї були дуже воевничими племенами і навіть арабські торговці рабами не наважувалися проникати на їх територію. </w:t>
      </w:r>
      <w:r>
        <w:rPr>
          <w:rFonts w:ascii="Times New Roman" w:hAnsi="Times New Roman"/>
          <w:sz w:val="28"/>
          <w:szCs w:val="28"/>
          <w:lang w:val="uk-UA"/>
        </w:rPr>
        <w:lastRenderedPageBreak/>
        <w:t xml:space="preserve">Загартовані у боях та дисципліновані воїни-масаї дуже добре захищали свої родини. </w:t>
      </w:r>
    </w:p>
    <w:p w:rsidR="00603A79" w:rsidRDefault="00603A79" w:rsidP="00603A79">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Масаї мешкають у селищах по 5 - 6 сімей, навколо яких будують паркан з колючих кущів та жердин, щоби захиститися від нападів африканських хижаків – левів, гієн та гепардів. Будинки масаїв з погляду європейців незручні – їх висота сягає 1,5 м., у той час як самі масаї – доволі високі (середній зріст чоловіків – 1,8 м.). Дома будують в основному жінки, обмазуючи каркас з жердин коров’ячим навозом. Вікон будинок не має. В його середині знаходиться очаг та ліжко – грубо оброблені шкіри тварин.</w:t>
      </w:r>
    </w:p>
    <w:p w:rsidR="00603A79" w:rsidRDefault="00603A79" w:rsidP="00603A79">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Харчування масаїв дуже своєрідне. М’ясо вони вживають дуже рідко, тому що намагаються зберегти поголовье свого скота – кількістю домашніх тварин вимірюється їх благополучье та кількість дружин. Особливою гастрономічною пристрастю вважається свіжа кров тварин. Вона вживається змішаною з коров’ячим молоком. Воїн проштрикує сонну артерію тварини і сцежують її у посудину. Свіжа рана замазується навозом, щоби тварина не загинула.</w:t>
      </w:r>
    </w:p>
    <w:p w:rsidR="00603A79" w:rsidRDefault="00603A79" w:rsidP="00603A79">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Все життя масаїв обертається навколо їх скота, який надає їм м’ясо, молоко та кров для пиття під час деяких ритуалів. Шкури використовують у якості подстилок, навозом вкривають стіни житла. Скот також використовують для обміну на іншу їжу.</w:t>
      </w:r>
    </w:p>
    <w:p w:rsidR="00603A79" w:rsidRDefault="00603A79" w:rsidP="00603A79">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Сила масаїв проявлялася у тому, що вони вірили що дотримання традицій дає можливість підлітку стати воїном. Це придавало силу духу, дуже необхідному справжньому чоловіку. Кожен масай – воїн, тому у чоловіків дуже важливим вважаються церемонії встановлення віку, які підтверджують його право називатися воїном.</w:t>
      </w:r>
    </w:p>
    <w:p w:rsidR="00603A79" w:rsidRPr="0014743B" w:rsidRDefault="00603A79" w:rsidP="00603A79">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Перша з них – </w:t>
      </w:r>
      <w:r w:rsidRPr="0014743B">
        <w:rPr>
          <w:rFonts w:ascii="Times New Roman" w:hAnsi="Times New Roman"/>
          <w:b/>
          <w:sz w:val="28"/>
          <w:szCs w:val="28"/>
        </w:rPr>
        <w:t>эн-кипаата</w:t>
      </w:r>
      <w:r>
        <w:rPr>
          <w:rFonts w:ascii="Times New Roman" w:hAnsi="Times New Roman"/>
          <w:sz w:val="28"/>
          <w:szCs w:val="28"/>
        </w:rPr>
        <w:t xml:space="preserve">. </w:t>
      </w:r>
      <w:r>
        <w:rPr>
          <w:rFonts w:ascii="Times New Roman" w:hAnsi="Times New Roman"/>
          <w:sz w:val="28"/>
          <w:szCs w:val="28"/>
          <w:lang w:val="uk-UA"/>
        </w:rPr>
        <w:t xml:space="preserve">Це церемонія підготовки до обрізання. Хлопчики 14 - 16 років протягом 4 місяців мандрують землями масаїв під наглядом батьків. Потім для них будується табір з 30 - 40 будинків. Він має назву </w:t>
      </w:r>
      <w:r>
        <w:rPr>
          <w:rFonts w:ascii="Times New Roman" w:hAnsi="Times New Roman"/>
          <w:b/>
          <w:sz w:val="28"/>
          <w:szCs w:val="28"/>
        </w:rPr>
        <w:t>маньятта.</w:t>
      </w:r>
      <w:r>
        <w:rPr>
          <w:rFonts w:ascii="Times New Roman" w:hAnsi="Times New Roman"/>
          <w:b/>
          <w:sz w:val="28"/>
          <w:szCs w:val="28"/>
          <w:lang w:val="uk-UA"/>
        </w:rPr>
        <w:t xml:space="preserve"> </w:t>
      </w:r>
    </w:p>
    <w:p w:rsidR="00603A79" w:rsidRDefault="00603A79" w:rsidP="00603A79">
      <w:pPr>
        <w:pStyle w:val="ab"/>
        <w:spacing w:before="0" w:beforeAutospacing="0" w:after="0" w:afterAutospacing="0" w:line="360" w:lineRule="auto"/>
        <w:ind w:firstLine="709"/>
        <w:jc w:val="both"/>
        <w:rPr>
          <w:sz w:val="28"/>
          <w:szCs w:val="28"/>
          <w:lang w:val="uk-UA"/>
        </w:rPr>
      </w:pPr>
      <w:r>
        <w:rPr>
          <w:b/>
          <w:sz w:val="28"/>
          <w:szCs w:val="28"/>
          <w:lang w:val="uk-UA"/>
        </w:rPr>
        <w:lastRenderedPageBreak/>
        <w:t>М</w:t>
      </w:r>
      <w:r w:rsidRPr="0014743B">
        <w:rPr>
          <w:b/>
          <w:sz w:val="28"/>
          <w:szCs w:val="28"/>
          <w:lang w:val="uk-UA"/>
        </w:rPr>
        <w:t>аньятта</w:t>
      </w:r>
      <w:r>
        <w:rPr>
          <w:b/>
          <w:sz w:val="28"/>
          <w:szCs w:val="28"/>
          <w:lang w:val="uk-UA"/>
        </w:rPr>
        <w:t xml:space="preserve"> – </w:t>
      </w:r>
      <w:r>
        <w:rPr>
          <w:sz w:val="28"/>
          <w:szCs w:val="28"/>
          <w:lang w:val="uk-UA"/>
        </w:rPr>
        <w:t>це вільна зона і її може відвідувати хто завгодно. Часто підлітки бажають, щоби у таборі з ними жили матері, тому що у масаїв дуже близькі відносини між синами та матерями. Ніч перед церемонією кандидати на обрізання проводять у лісі. Потім вони одягають одяг вільного крою і весь день без зупинки виконують ритуальні танці.</w:t>
      </w:r>
    </w:p>
    <w:p w:rsidR="00603A79" w:rsidRPr="003B007A" w:rsidRDefault="00603A79" w:rsidP="00603A79">
      <w:pPr>
        <w:pStyle w:val="ab"/>
        <w:spacing w:before="0" w:beforeAutospacing="0" w:after="0" w:afterAutospacing="0" w:line="360" w:lineRule="auto"/>
        <w:ind w:firstLine="709"/>
        <w:jc w:val="both"/>
        <w:rPr>
          <w:rStyle w:val="aa"/>
          <w:b w:val="0"/>
          <w:sz w:val="28"/>
          <w:szCs w:val="28"/>
          <w:lang w:val="uk-UA"/>
        </w:rPr>
      </w:pPr>
      <w:r>
        <w:rPr>
          <w:sz w:val="28"/>
          <w:szCs w:val="28"/>
          <w:lang w:val="uk-UA"/>
        </w:rPr>
        <w:t xml:space="preserve">Після цього починається підготовка до наступної церемонії, яка має назву </w:t>
      </w:r>
      <w:r>
        <w:rPr>
          <w:b/>
          <w:sz w:val="28"/>
          <w:szCs w:val="28"/>
          <w:lang w:val="uk-UA"/>
        </w:rPr>
        <w:t>эмурата.</w:t>
      </w:r>
      <w:r w:rsidRPr="008126CB">
        <w:rPr>
          <w:b/>
          <w:sz w:val="28"/>
          <w:szCs w:val="28"/>
        </w:rPr>
        <w:t xml:space="preserve"> </w:t>
      </w:r>
      <w:r>
        <w:rPr>
          <w:sz w:val="28"/>
          <w:szCs w:val="28"/>
          <w:lang w:val="uk-UA"/>
        </w:rPr>
        <w:t xml:space="preserve">Щоби увійти до дорослого життя, підлітки повинні продемонструвати готовність до неї. Протягом семи днів вони носять дуже важки списи, випасають стада домашньої худоби, гуляють нічною саванною. За традицією кожен молодий масаї перед обрізанням зобов’язаний лева. Зараз це заборонено, але іноді на левів полюють, якщо вони заважають веденню господарства та нападають на скот. </w:t>
      </w:r>
      <w:r w:rsidRPr="003B007A">
        <w:rPr>
          <w:rStyle w:val="aa"/>
          <w:sz w:val="28"/>
          <w:szCs w:val="28"/>
          <w:lang w:val="uk-UA"/>
        </w:rPr>
        <w:t>Далеко не всі поверталися з такого випробовування.</w:t>
      </w:r>
    </w:p>
    <w:p w:rsidR="00603A79" w:rsidRDefault="00603A79" w:rsidP="00603A79">
      <w:pPr>
        <w:pStyle w:val="ab"/>
        <w:spacing w:before="0" w:beforeAutospacing="0" w:after="0" w:afterAutospacing="0" w:line="360" w:lineRule="auto"/>
        <w:ind w:firstLine="709"/>
        <w:jc w:val="both"/>
        <w:rPr>
          <w:sz w:val="28"/>
          <w:szCs w:val="28"/>
          <w:lang w:val="uk-UA"/>
        </w:rPr>
      </w:pPr>
      <w:r>
        <w:rPr>
          <w:sz w:val="28"/>
          <w:szCs w:val="28"/>
          <w:lang w:val="uk-UA"/>
        </w:rPr>
        <w:t xml:space="preserve">На восьмий день перед сходом сонця юний масай приймає крижаний душ на знак очищення від гріхів, після чого відбувається обрізання. Його роблять гострим ножем, без засобів обезболювання. Замість бинтів використовують шкіру корови. Якщо під час операції хлопчик жодного разу не закричав, плем’я оказує йому усілякі знаки поваги. Після обрізання новий чоловік готовий стати воїном. За це він отримує подарунки від друзів та родичів – корів та буйволів. Процес заживання рани триває близько чотирьох місяців. Весь цей час підлітки носять чорний одяг. Січівипорожнення в цей період дуже болюче. Обрізані молоді люди живуть в новому </w:t>
      </w:r>
      <w:r>
        <w:rPr>
          <w:b/>
          <w:sz w:val="28"/>
          <w:szCs w:val="28"/>
          <w:lang w:val="uk-UA"/>
        </w:rPr>
        <w:t>м</w:t>
      </w:r>
      <w:r w:rsidRPr="0014743B">
        <w:rPr>
          <w:b/>
          <w:sz w:val="28"/>
          <w:szCs w:val="28"/>
          <w:lang w:val="uk-UA"/>
        </w:rPr>
        <w:t>аньятта</w:t>
      </w:r>
      <w:r>
        <w:rPr>
          <w:b/>
          <w:sz w:val="28"/>
          <w:szCs w:val="28"/>
          <w:lang w:val="uk-UA"/>
        </w:rPr>
        <w:t xml:space="preserve"> </w:t>
      </w:r>
      <w:r>
        <w:rPr>
          <w:sz w:val="28"/>
          <w:szCs w:val="28"/>
          <w:lang w:val="uk-UA"/>
        </w:rPr>
        <w:t>з 20 - 40 хіжин, побудованих їх матерями, протягом десяти років. Цей табір не моє огорожі, тому що ці юнаки самі готуються стати захисниками племені. Крааль для скота також не будується, тому що ця вікова група ще не володіє скотом.</w:t>
      </w:r>
    </w:p>
    <w:p w:rsidR="00603A79" w:rsidRDefault="00603A79" w:rsidP="00603A79">
      <w:pPr>
        <w:pStyle w:val="ab"/>
        <w:spacing w:before="0" w:beforeAutospacing="0" w:after="0" w:afterAutospacing="0" w:line="360" w:lineRule="auto"/>
        <w:ind w:firstLine="709"/>
        <w:jc w:val="both"/>
        <w:rPr>
          <w:sz w:val="28"/>
          <w:szCs w:val="28"/>
          <w:lang w:val="uk-UA"/>
        </w:rPr>
      </w:pPr>
      <w:r>
        <w:rPr>
          <w:sz w:val="28"/>
          <w:szCs w:val="28"/>
          <w:lang w:val="uk-UA"/>
        </w:rPr>
        <w:t xml:space="preserve">Увесь це час вони носять чорний одяг. У центрі табору встановлюється жердина, до якої прив’язується прапор. Він означає, що це табір воїнів, а самих воїнів називають </w:t>
      </w:r>
      <w:r w:rsidRPr="000A2E2C">
        <w:rPr>
          <w:b/>
          <w:sz w:val="28"/>
          <w:szCs w:val="28"/>
          <w:lang w:val="uk-UA"/>
        </w:rPr>
        <w:t>мурранами</w:t>
      </w:r>
      <w:r>
        <w:rPr>
          <w:b/>
          <w:sz w:val="28"/>
          <w:szCs w:val="28"/>
          <w:lang w:val="uk-UA"/>
        </w:rPr>
        <w:t xml:space="preserve">, </w:t>
      </w:r>
      <w:r>
        <w:rPr>
          <w:sz w:val="28"/>
          <w:szCs w:val="28"/>
          <w:lang w:val="uk-UA"/>
        </w:rPr>
        <w:t xml:space="preserve">що означає «молодший воїн». За </w:t>
      </w:r>
      <w:r>
        <w:rPr>
          <w:sz w:val="28"/>
          <w:szCs w:val="28"/>
          <w:lang w:val="uk-UA"/>
        </w:rPr>
        <w:lastRenderedPageBreak/>
        <w:t xml:space="preserve">порядком у таборі слідкують два головних </w:t>
      </w:r>
      <w:r w:rsidRPr="00952864">
        <w:rPr>
          <w:b/>
          <w:sz w:val="28"/>
          <w:szCs w:val="28"/>
          <w:lang w:val="uk-UA"/>
        </w:rPr>
        <w:t>муррана</w:t>
      </w:r>
      <w:r>
        <w:rPr>
          <w:sz w:val="28"/>
          <w:szCs w:val="28"/>
          <w:lang w:val="uk-UA"/>
        </w:rPr>
        <w:t>, яких обирає плем’я. Одружуватися молодшим воїнам заборонено.</w:t>
      </w:r>
    </w:p>
    <w:p w:rsidR="00603A79" w:rsidRPr="00952864" w:rsidRDefault="00603A79" w:rsidP="00603A79">
      <w:pPr>
        <w:pStyle w:val="ab"/>
        <w:spacing w:before="0" w:beforeAutospacing="0" w:after="0" w:afterAutospacing="0" w:line="360" w:lineRule="auto"/>
        <w:ind w:firstLine="709"/>
        <w:jc w:val="both"/>
        <w:rPr>
          <w:rStyle w:val="aa"/>
          <w:b w:val="0"/>
          <w:bCs w:val="0"/>
          <w:sz w:val="28"/>
          <w:szCs w:val="28"/>
          <w:lang w:val="uk-UA"/>
        </w:rPr>
      </w:pPr>
      <w:r>
        <w:rPr>
          <w:sz w:val="28"/>
          <w:szCs w:val="28"/>
          <w:lang w:val="uk-UA"/>
        </w:rPr>
        <w:t xml:space="preserve">Через десять років проводиться ще одна церемонія – </w:t>
      </w:r>
      <w:r>
        <w:rPr>
          <w:b/>
          <w:sz w:val="28"/>
          <w:szCs w:val="28"/>
        </w:rPr>
        <w:t xml:space="preserve">эуното. </w:t>
      </w:r>
      <w:r>
        <w:rPr>
          <w:sz w:val="28"/>
          <w:szCs w:val="28"/>
          <w:lang w:val="uk-UA"/>
        </w:rPr>
        <w:t>Перед нею молоді воїни повинні вигодувати вісім биків і обрати трьох вождів. Один з них отримує найкращу корову, другий – шкіряний ремінь з вузлом, а тертій не отримує нічого, але відповідає за вчинки усіх членів групи. У процесі проведення церемонії спалюється ріг тварини і розв’язується вузол на ремені другого вождя. Це означає, що воїни вільні від ізоляції, в якої вони знаходилися.</w:t>
      </w:r>
    </w:p>
    <w:p w:rsidR="00603A79" w:rsidRPr="009704F2" w:rsidRDefault="00603A79" w:rsidP="00603A79">
      <w:pPr>
        <w:pStyle w:val="ab"/>
        <w:spacing w:before="0" w:beforeAutospacing="0" w:after="0" w:afterAutospacing="0" w:line="360" w:lineRule="auto"/>
        <w:ind w:firstLine="709"/>
        <w:jc w:val="both"/>
        <w:rPr>
          <w:rStyle w:val="aa"/>
          <w:b w:val="0"/>
          <w:sz w:val="28"/>
          <w:szCs w:val="28"/>
          <w:lang w:val="uk-UA"/>
        </w:rPr>
      </w:pPr>
      <w:r w:rsidRPr="009704F2">
        <w:rPr>
          <w:rStyle w:val="aa"/>
          <w:b w:val="0"/>
          <w:sz w:val="28"/>
          <w:szCs w:val="28"/>
          <w:lang w:val="uk-UA"/>
        </w:rPr>
        <w:t>Наступний етап ініціювання – м’ясна церемонія. До неї чоловіки харчуються усі разом. Навіть якщо хтось з них захворів, він повинен харчуватися разом з усіма. Пити поза табором дозволяється, але це не повинні бачити жінки. Таке табу накладається для того, щоби молоді люди перестали залежати від своїх головних годувальниць – матерів. «М’ясний табір» складається з 10 - 20 будинків. Воїни можуть їсти м’ясо, що було приготовлене жінками, які мешкають поруч з табором. Але це повинні бути не кохані жінки, а ті, що мають синів і у чиїх будинках не було помічено ніяких конфліктів. Для проведення церемонії ріжуть бика, а сам ритуал полягає у тому, що чоловіки борються з жінками за кращі шматки м’яса. Після цієї церемонії чоловіки стають старшими воїнами. Їх особливим способом голять і фарбують волоси охрою.</w:t>
      </w:r>
    </w:p>
    <w:p w:rsidR="00603A79" w:rsidRPr="009704F2" w:rsidRDefault="00603A79" w:rsidP="00603A79">
      <w:pPr>
        <w:pStyle w:val="ab"/>
        <w:spacing w:before="0" w:beforeAutospacing="0" w:after="0" w:afterAutospacing="0" w:line="360" w:lineRule="auto"/>
        <w:ind w:firstLine="709"/>
        <w:jc w:val="both"/>
        <w:rPr>
          <w:rStyle w:val="aa"/>
          <w:b w:val="0"/>
          <w:sz w:val="28"/>
          <w:szCs w:val="28"/>
          <w:lang w:val="uk-UA"/>
        </w:rPr>
      </w:pPr>
      <w:r w:rsidRPr="009704F2">
        <w:rPr>
          <w:rStyle w:val="aa"/>
          <w:b w:val="0"/>
          <w:sz w:val="28"/>
          <w:szCs w:val="28"/>
          <w:lang w:val="uk-UA"/>
        </w:rPr>
        <w:t xml:space="preserve">Старші воїни можуть одружуватися. У масаїв практикується полігамія, в їх родинах царить патріархат. Полігамія пояснюється високою смертністю воїнів. Обмеженням для кількості дружин є тільки кількість домашніх тварин у жініха. Чим багатше чоловік, чим більші в нього скота, тім більше в нього дружин. Головні функції чоловіка-воїна – захищати свою родину, скот та майно від других племен та диких тварин. Чоловіки племені носять червоні тоги (шука) та сандалії, що нагадують давньоримські. Дуже популярні у масаїв </w:t>
      </w:r>
      <w:r w:rsidRPr="009704F2">
        <w:rPr>
          <w:rStyle w:val="aa"/>
          <w:b w:val="0"/>
          <w:sz w:val="28"/>
          <w:szCs w:val="28"/>
          <w:lang w:val="uk-UA"/>
        </w:rPr>
        <w:lastRenderedPageBreak/>
        <w:t xml:space="preserve">и бісерні прикраси на руках та шиї. Їх носять як жінки так і чоловіки. Крім того, чоловік мають зброю. Воїн ніколи не візьме до рук робочий інструмент. </w:t>
      </w:r>
    </w:p>
    <w:p w:rsidR="00603A79" w:rsidRPr="009704F2" w:rsidRDefault="00603A79" w:rsidP="00603A79">
      <w:pPr>
        <w:pStyle w:val="ab"/>
        <w:spacing w:before="0" w:beforeAutospacing="0" w:after="0" w:afterAutospacing="0" w:line="360" w:lineRule="auto"/>
        <w:ind w:firstLine="709"/>
        <w:jc w:val="both"/>
        <w:rPr>
          <w:rStyle w:val="aa"/>
          <w:b w:val="0"/>
          <w:sz w:val="28"/>
          <w:szCs w:val="28"/>
          <w:lang w:val="uk-UA"/>
        </w:rPr>
      </w:pPr>
      <w:r w:rsidRPr="009704F2">
        <w:rPr>
          <w:rStyle w:val="aa"/>
          <w:b w:val="0"/>
          <w:sz w:val="28"/>
          <w:szCs w:val="28"/>
          <w:lang w:val="uk-UA"/>
        </w:rPr>
        <w:t>Саме тому жінки масаїв виконують левову частку роботи по дому. Вони навіть виконують роль вантажників і несуть все домашнє майно, коли плем’я змінює місце стоянки. Жінки цього племені живуть суттєво менше чоловіків із-за важкої праці та відсутності належної медичної допомоги, у тому числі, при народженні дітей. У порівнянні з сусідами та ворогами масаїв – датогами, дітей, що приходяться на одну жінку, у масаїв набагато менше. В середньому – три дитини. Дослідники вважають, що причинами такого становища є раннє сексуальне життя дівчат, захворюваннях, та насильство над жінками.</w:t>
      </w:r>
    </w:p>
    <w:p w:rsidR="00603A79" w:rsidRPr="009704F2" w:rsidRDefault="00603A79" w:rsidP="00603A79">
      <w:pPr>
        <w:pStyle w:val="ab"/>
        <w:spacing w:before="0" w:beforeAutospacing="0" w:after="0" w:afterAutospacing="0" w:line="360" w:lineRule="auto"/>
        <w:ind w:firstLine="709"/>
        <w:jc w:val="both"/>
        <w:rPr>
          <w:rStyle w:val="aa"/>
          <w:b w:val="0"/>
          <w:sz w:val="28"/>
          <w:szCs w:val="28"/>
          <w:lang w:val="uk-UA"/>
        </w:rPr>
      </w:pPr>
      <w:r w:rsidRPr="009704F2">
        <w:rPr>
          <w:rStyle w:val="aa"/>
          <w:b w:val="0"/>
          <w:sz w:val="28"/>
          <w:szCs w:val="28"/>
          <w:lang w:val="uk-UA"/>
        </w:rPr>
        <w:t xml:space="preserve">Голови жінок гладко поголені, на нижній щелепі відсутні два передніх зуба. Шию та руки прикрашають багато різнобарвних намист та браслетів з бісеру. Еталоном жіночої краси вважається дівчина з відтягнутими до самих плечей мочками вух. Щоби досягти цього, уші проколюють у 7 - 8 років. </w:t>
      </w:r>
    </w:p>
    <w:p w:rsidR="00603A79" w:rsidRPr="009704F2" w:rsidRDefault="00603A79" w:rsidP="00603A79">
      <w:pPr>
        <w:pStyle w:val="ab"/>
        <w:spacing w:before="0" w:beforeAutospacing="0" w:after="0" w:afterAutospacing="0" w:line="360" w:lineRule="auto"/>
        <w:ind w:firstLine="709"/>
        <w:jc w:val="both"/>
        <w:rPr>
          <w:rStyle w:val="aa"/>
          <w:b w:val="0"/>
          <w:sz w:val="28"/>
          <w:szCs w:val="28"/>
          <w:lang w:val="uk-UA"/>
        </w:rPr>
      </w:pPr>
      <w:r w:rsidRPr="009704F2">
        <w:rPr>
          <w:rStyle w:val="aa"/>
          <w:b w:val="0"/>
          <w:sz w:val="28"/>
          <w:szCs w:val="28"/>
          <w:lang w:val="uk-UA"/>
        </w:rPr>
        <w:t>Жінка може мати сексуальні відносини не тільки зі своїм чоловіком, але і з усією віковою групою. При народженні дитини ніхто не буде з’ясовувати хто її справжній батько. Офіційно вона буде вважатися дитиною чоловіка. Изменять чоловіку з членами інших вікових груп неможна. Покарання за подібний вчинок полягає в тому, що жінку відправляють до будинку батька і вона повинна буде своєю працею та примірною поведінкою заробити корову, з якою повертається до чоловіка.</w:t>
      </w:r>
    </w:p>
    <w:p w:rsidR="00603A79" w:rsidRPr="009704F2" w:rsidRDefault="00603A79" w:rsidP="00603A79">
      <w:pPr>
        <w:pStyle w:val="ab"/>
        <w:spacing w:before="0" w:beforeAutospacing="0" w:after="0" w:afterAutospacing="0" w:line="360" w:lineRule="auto"/>
        <w:ind w:firstLine="709"/>
        <w:jc w:val="both"/>
        <w:rPr>
          <w:rStyle w:val="aa"/>
          <w:b w:val="0"/>
          <w:sz w:val="28"/>
          <w:szCs w:val="28"/>
          <w:lang w:val="uk-UA"/>
        </w:rPr>
      </w:pPr>
      <w:r w:rsidRPr="009704F2">
        <w:rPr>
          <w:rStyle w:val="aa"/>
          <w:b w:val="0"/>
          <w:sz w:val="28"/>
          <w:szCs w:val="28"/>
          <w:lang w:val="uk-UA"/>
        </w:rPr>
        <w:t>У 35 років чоловік стає самостійним, він може поїхати з дому батька і організувати своє власне господарство. На честь цієї події масаї проводять ще одну церемонію. Рано вранці в день церемонії воїна голить дружина. Якщо в нього багато дружин, то це робить старша з них. Стілець на якому він сидить під час гоління, стає для воїна головним предметом меблів на все життя, що залишилося, або поки він не зламається. Якщо чоловік помре раніше, ніж зламається стілець, то його отримує у спадок його старший син.</w:t>
      </w:r>
    </w:p>
    <w:p w:rsidR="00603A79" w:rsidRDefault="00603A79" w:rsidP="00603A79">
      <w:pPr>
        <w:pStyle w:val="ab"/>
        <w:spacing w:before="0" w:beforeAutospacing="0" w:after="0" w:afterAutospacing="0" w:line="360" w:lineRule="auto"/>
        <w:ind w:firstLine="709"/>
        <w:jc w:val="both"/>
        <w:rPr>
          <w:rStyle w:val="aa"/>
          <w:b w:val="0"/>
          <w:sz w:val="28"/>
          <w:szCs w:val="28"/>
          <w:lang w:val="uk-UA"/>
        </w:rPr>
      </w:pPr>
      <w:r w:rsidRPr="009704F2">
        <w:rPr>
          <w:rStyle w:val="aa"/>
          <w:b w:val="0"/>
          <w:sz w:val="28"/>
          <w:szCs w:val="28"/>
          <w:lang w:val="uk-UA"/>
        </w:rPr>
        <w:lastRenderedPageBreak/>
        <w:t>Сурові умови життя диктували сурові традиції. Все в них було продумано, століттями відпрацьовано, ніяким випадковостям місця не має. А якщо підліток який проходив обряд ініціації помирав, то він вважався слабким і таким, що не мав права жити в племені, та і взагалі жити.</w:t>
      </w:r>
    </w:p>
    <w:p w:rsidR="00603A79" w:rsidRDefault="00603A79" w:rsidP="00603A79">
      <w:pPr>
        <w:spacing w:after="0" w:line="360" w:lineRule="auto"/>
        <w:jc w:val="center"/>
        <w:rPr>
          <w:rFonts w:ascii="Times New Roman" w:hAnsi="Times New Roman"/>
          <w:sz w:val="28"/>
          <w:szCs w:val="28"/>
          <w:lang w:val="uk-UA"/>
        </w:rPr>
      </w:pPr>
    </w:p>
    <w:p w:rsidR="00603A79" w:rsidRDefault="00603A79" w:rsidP="00603A79">
      <w:pPr>
        <w:spacing w:after="0" w:line="360" w:lineRule="auto"/>
        <w:jc w:val="center"/>
        <w:rPr>
          <w:rFonts w:ascii="Times New Roman" w:hAnsi="Times New Roman"/>
          <w:sz w:val="28"/>
          <w:szCs w:val="28"/>
          <w:lang w:val="uk-UA"/>
        </w:rPr>
      </w:pPr>
      <w:r w:rsidRPr="00D5502E">
        <w:rPr>
          <w:rFonts w:ascii="Times New Roman" w:hAnsi="Times New Roman"/>
          <w:sz w:val="28"/>
          <w:szCs w:val="28"/>
          <w:lang w:val="uk-UA"/>
        </w:rPr>
        <w:t>КОНТРОЛЬНІ ПИТАННЯ ДЛЯ САМОКОНТРОЛЮ</w:t>
      </w:r>
    </w:p>
    <w:p w:rsidR="00603A79" w:rsidRDefault="00603A79" w:rsidP="00603A79">
      <w:pPr>
        <w:pStyle w:val="ae"/>
        <w:numPr>
          <w:ilvl w:val="0"/>
          <w:numId w:val="22"/>
        </w:numPr>
        <w:spacing w:after="0" w:line="240" w:lineRule="auto"/>
        <w:ind w:left="714" w:hanging="357"/>
        <w:jc w:val="both"/>
        <w:rPr>
          <w:rFonts w:ascii="Times New Roman" w:hAnsi="Times New Roman"/>
          <w:sz w:val="28"/>
          <w:szCs w:val="28"/>
          <w:lang w:val="uk-UA"/>
        </w:rPr>
      </w:pPr>
      <w:r>
        <w:rPr>
          <w:rFonts w:ascii="Times New Roman" w:hAnsi="Times New Roman"/>
          <w:sz w:val="28"/>
          <w:szCs w:val="28"/>
          <w:lang w:val="uk-UA"/>
        </w:rPr>
        <w:t xml:space="preserve">Якою стала організація війська зулусів після реформи </w:t>
      </w:r>
      <w:r w:rsidRPr="001B78A7">
        <w:rPr>
          <w:rFonts w:ascii="Times New Roman" w:hAnsi="Times New Roman"/>
          <w:sz w:val="28"/>
          <w:szCs w:val="28"/>
          <w:lang w:val="uk-UA"/>
        </w:rPr>
        <w:t xml:space="preserve">короля Чаки </w:t>
      </w:r>
      <w:r w:rsidRPr="001B78A7">
        <w:rPr>
          <w:rFonts w:ascii="Times New Roman" w:hAnsi="Times New Roman"/>
          <w:sz w:val="28"/>
          <w:szCs w:val="28"/>
        </w:rPr>
        <w:t>(</w:t>
      </w:r>
      <w:hyperlink r:id="rId8" w:tooltip="1787" w:history="1">
        <w:r w:rsidRPr="001B78A7">
          <w:rPr>
            <w:rFonts w:ascii="Times New Roman" w:hAnsi="Times New Roman"/>
            <w:sz w:val="28"/>
            <w:szCs w:val="28"/>
          </w:rPr>
          <w:t>1787</w:t>
        </w:r>
      </w:hyperlink>
      <w:r w:rsidRPr="001B78A7">
        <w:rPr>
          <w:rFonts w:ascii="Times New Roman" w:hAnsi="Times New Roman"/>
          <w:sz w:val="28"/>
          <w:szCs w:val="28"/>
        </w:rPr>
        <w:t> </w:t>
      </w:r>
      <w:r w:rsidRPr="001B78A7">
        <w:rPr>
          <w:rFonts w:ascii="Times New Roman" w:hAnsi="Times New Roman"/>
          <w:sz w:val="28"/>
          <w:szCs w:val="28"/>
          <w:lang w:val="uk-UA"/>
        </w:rPr>
        <w:t xml:space="preserve">- </w:t>
      </w:r>
      <w:hyperlink r:id="rId9" w:tooltip="1828 год" w:history="1">
        <w:r w:rsidRPr="001B78A7">
          <w:rPr>
            <w:rFonts w:ascii="Times New Roman" w:hAnsi="Times New Roman"/>
            <w:sz w:val="28"/>
            <w:szCs w:val="28"/>
          </w:rPr>
          <w:t>1828</w:t>
        </w:r>
      </w:hyperlink>
      <w:r>
        <w:rPr>
          <w:rFonts w:ascii="Times New Roman" w:hAnsi="Times New Roman"/>
          <w:sz w:val="28"/>
          <w:szCs w:val="28"/>
        </w:rPr>
        <w:t>)</w:t>
      </w:r>
      <w:r>
        <w:rPr>
          <w:rFonts w:ascii="Times New Roman" w:hAnsi="Times New Roman"/>
          <w:sz w:val="28"/>
          <w:szCs w:val="28"/>
          <w:lang w:val="uk-UA"/>
        </w:rPr>
        <w:t>?</w:t>
      </w:r>
    </w:p>
    <w:p w:rsidR="00603A79" w:rsidRDefault="00603A79" w:rsidP="00603A79">
      <w:pPr>
        <w:pStyle w:val="ae"/>
        <w:numPr>
          <w:ilvl w:val="0"/>
          <w:numId w:val="22"/>
        </w:numPr>
        <w:spacing w:after="0" w:line="240" w:lineRule="auto"/>
        <w:ind w:left="714" w:hanging="357"/>
        <w:jc w:val="both"/>
        <w:rPr>
          <w:rFonts w:ascii="Times New Roman" w:hAnsi="Times New Roman"/>
          <w:sz w:val="28"/>
          <w:szCs w:val="28"/>
          <w:lang w:val="uk-UA"/>
        </w:rPr>
      </w:pPr>
      <w:r>
        <w:rPr>
          <w:rFonts w:ascii="Times New Roman" w:hAnsi="Times New Roman"/>
          <w:sz w:val="28"/>
          <w:szCs w:val="28"/>
          <w:lang w:val="uk-UA"/>
        </w:rPr>
        <w:t>Головною наступальною зброєю зулусів був…</w:t>
      </w:r>
    </w:p>
    <w:p w:rsidR="00603A79" w:rsidRDefault="00603A79" w:rsidP="00603A79">
      <w:pPr>
        <w:pStyle w:val="ae"/>
        <w:numPr>
          <w:ilvl w:val="0"/>
          <w:numId w:val="22"/>
        </w:numPr>
        <w:spacing w:after="0" w:line="240" w:lineRule="auto"/>
        <w:ind w:left="714" w:hanging="357"/>
        <w:jc w:val="both"/>
        <w:rPr>
          <w:rFonts w:ascii="Times New Roman" w:hAnsi="Times New Roman"/>
          <w:sz w:val="28"/>
          <w:szCs w:val="28"/>
          <w:lang w:val="uk-UA"/>
        </w:rPr>
      </w:pPr>
      <w:r>
        <w:rPr>
          <w:rFonts w:ascii="Times New Roman" w:hAnsi="Times New Roman"/>
          <w:sz w:val="28"/>
          <w:szCs w:val="28"/>
          <w:lang w:val="uk-UA"/>
        </w:rPr>
        <w:t>Проаналізуйте і поясніть, в чому полягали особливості тактики зулусів.</w:t>
      </w:r>
    </w:p>
    <w:p w:rsidR="00603A79" w:rsidRDefault="00603A79" w:rsidP="00603A79">
      <w:pPr>
        <w:pStyle w:val="ae"/>
        <w:numPr>
          <w:ilvl w:val="0"/>
          <w:numId w:val="22"/>
        </w:numPr>
        <w:spacing w:after="0" w:line="240" w:lineRule="auto"/>
        <w:ind w:left="714" w:hanging="357"/>
        <w:jc w:val="both"/>
        <w:rPr>
          <w:rFonts w:ascii="Times New Roman" w:hAnsi="Times New Roman"/>
          <w:sz w:val="28"/>
          <w:szCs w:val="28"/>
          <w:lang w:val="uk-UA"/>
        </w:rPr>
      </w:pPr>
      <w:r>
        <w:rPr>
          <w:rFonts w:ascii="Times New Roman" w:hAnsi="Times New Roman"/>
          <w:sz w:val="28"/>
          <w:szCs w:val="28"/>
          <w:lang w:val="uk-UA"/>
        </w:rPr>
        <w:t>Поясніть, чому масаїські племена вважали законним відбирання скота у інших племен за допомогою військової сили?</w:t>
      </w:r>
    </w:p>
    <w:p w:rsidR="00603A79" w:rsidRDefault="00603A79" w:rsidP="00603A79">
      <w:pPr>
        <w:pStyle w:val="ae"/>
        <w:numPr>
          <w:ilvl w:val="0"/>
          <w:numId w:val="22"/>
        </w:numPr>
        <w:spacing w:after="0" w:line="240" w:lineRule="auto"/>
        <w:ind w:left="714" w:hanging="357"/>
        <w:jc w:val="both"/>
        <w:rPr>
          <w:rFonts w:ascii="Times New Roman" w:hAnsi="Times New Roman"/>
          <w:sz w:val="28"/>
          <w:szCs w:val="28"/>
          <w:lang w:val="uk-UA"/>
        </w:rPr>
      </w:pPr>
      <w:r>
        <w:rPr>
          <w:rFonts w:ascii="Times New Roman" w:hAnsi="Times New Roman"/>
          <w:sz w:val="28"/>
          <w:szCs w:val="28"/>
          <w:lang w:val="uk-UA"/>
        </w:rPr>
        <w:t>Чому масаї приділяли велику увагу обряду ініціації? З яких частин вона складалася?</w:t>
      </w:r>
    </w:p>
    <w:p w:rsidR="00603A79" w:rsidRDefault="00603A79" w:rsidP="00603A79">
      <w:pPr>
        <w:pStyle w:val="ae"/>
        <w:numPr>
          <w:ilvl w:val="0"/>
          <w:numId w:val="22"/>
        </w:numPr>
        <w:spacing w:after="0" w:line="240" w:lineRule="auto"/>
        <w:ind w:left="714" w:hanging="357"/>
        <w:jc w:val="both"/>
        <w:rPr>
          <w:rFonts w:ascii="Times New Roman" w:hAnsi="Times New Roman"/>
          <w:sz w:val="28"/>
          <w:szCs w:val="28"/>
          <w:lang w:val="uk-UA"/>
        </w:rPr>
      </w:pPr>
      <w:r>
        <w:rPr>
          <w:rFonts w:ascii="Times New Roman" w:hAnsi="Times New Roman"/>
          <w:sz w:val="28"/>
          <w:szCs w:val="28"/>
          <w:lang w:val="uk-UA"/>
        </w:rPr>
        <w:t>Назвіть головні заняття масаїв-чоловіків.</w:t>
      </w:r>
    </w:p>
    <w:p w:rsidR="00603A79" w:rsidRPr="001B78A7" w:rsidRDefault="00603A79" w:rsidP="00603A79">
      <w:pPr>
        <w:pStyle w:val="ae"/>
        <w:numPr>
          <w:ilvl w:val="0"/>
          <w:numId w:val="22"/>
        </w:numPr>
        <w:spacing w:after="0" w:line="240" w:lineRule="auto"/>
        <w:ind w:left="714" w:hanging="357"/>
        <w:jc w:val="both"/>
        <w:rPr>
          <w:rFonts w:ascii="Times New Roman" w:hAnsi="Times New Roman"/>
          <w:sz w:val="28"/>
          <w:szCs w:val="28"/>
          <w:lang w:val="uk-UA"/>
        </w:rPr>
      </w:pPr>
      <w:r>
        <w:rPr>
          <w:rFonts w:ascii="Times New Roman" w:hAnsi="Times New Roman"/>
          <w:sz w:val="28"/>
          <w:szCs w:val="28"/>
          <w:lang w:val="uk-UA"/>
        </w:rPr>
        <w:t>Чим пояснюється полігамія масайських племен?</w:t>
      </w:r>
    </w:p>
    <w:p w:rsidR="00603A79" w:rsidRPr="009704F2" w:rsidRDefault="00603A79" w:rsidP="00603A79">
      <w:pPr>
        <w:pStyle w:val="ab"/>
        <w:spacing w:before="0" w:beforeAutospacing="0" w:after="0" w:afterAutospacing="0" w:line="360" w:lineRule="auto"/>
        <w:ind w:firstLine="709"/>
        <w:jc w:val="both"/>
        <w:rPr>
          <w:rStyle w:val="aa"/>
          <w:b w:val="0"/>
          <w:sz w:val="28"/>
          <w:szCs w:val="28"/>
          <w:lang w:val="uk-UA"/>
        </w:rPr>
      </w:pPr>
    </w:p>
    <w:p w:rsidR="00603A79" w:rsidRPr="009704F2" w:rsidRDefault="00603A79" w:rsidP="00603A79">
      <w:pPr>
        <w:pStyle w:val="ab"/>
        <w:spacing w:before="0" w:beforeAutospacing="0" w:after="0" w:afterAutospacing="0" w:line="360" w:lineRule="auto"/>
        <w:jc w:val="center"/>
        <w:rPr>
          <w:rStyle w:val="aa"/>
          <w:b w:val="0"/>
          <w:sz w:val="28"/>
          <w:szCs w:val="28"/>
          <w:lang w:val="uk-UA"/>
        </w:rPr>
      </w:pPr>
      <w:r w:rsidRPr="009704F2">
        <w:rPr>
          <w:rStyle w:val="aa"/>
          <w:b w:val="0"/>
          <w:sz w:val="28"/>
          <w:szCs w:val="28"/>
          <w:lang w:val="uk-UA"/>
        </w:rPr>
        <w:t>ЛІТЕРАТУРА</w:t>
      </w:r>
    </w:p>
    <w:p w:rsidR="00603A79" w:rsidRPr="00217461" w:rsidRDefault="00603A79" w:rsidP="00603A79">
      <w:pPr>
        <w:pStyle w:val="ae"/>
        <w:numPr>
          <w:ilvl w:val="0"/>
          <w:numId w:val="20"/>
        </w:numPr>
        <w:spacing w:after="0" w:line="240" w:lineRule="auto"/>
        <w:ind w:left="714" w:hanging="357"/>
        <w:jc w:val="both"/>
        <w:rPr>
          <w:rFonts w:ascii="Times New Roman" w:hAnsi="Times New Roman"/>
          <w:sz w:val="28"/>
          <w:szCs w:val="28"/>
        </w:rPr>
      </w:pPr>
      <w:r>
        <w:rPr>
          <w:rFonts w:ascii="Times New Roman" w:hAnsi="Times New Roman"/>
          <w:sz w:val="28"/>
          <w:szCs w:val="28"/>
        </w:rPr>
        <w:t>Биннс </w:t>
      </w:r>
      <w:r w:rsidRPr="00217461">
        <w:rPr>
          <w:rFonts w:ascii="Times New Roman" w:hAnsi="Times New Roman"/>
          <w:sz w:val="28"/>
          <w:szCs w:val="28"/>
        </w:rPr>
        <w:t>Ч. Т. Динузулу. Конец династии Чаки /</w:t>
      </w:r>
      <w:r>
        <w:rPr>
          <w:rFonts w:ascii="Times New Roman" w:hAnsi="Times New Roman"/>
          <w:sz w:val="28"/>
          <w:szCs w:val="28"/>
        </w:rPr>
        <w:t xml:space="preserve"> Пер. с англ. Е. В. Пантюшевой. –</w:t>
      </w:r>
      <w:r w:rsidRPr="00217461">
        <w:rPr>
          <w:rFonts w:ascii="Times New Roman" w:hAnsi="Times New Roman"/>
          <w:sz w:val="28"/>
          <w:szCs w:val="28"/>
        </w:rPr>
        <w:t xml:space="preserve"> М.</w:t>
      </w:r>
      <w:r>
        <w:rPr>
          <w:rFonts w:ascii="Times New Roman" w:hAnsi="Times New Roman"/>
          <w:sz w:val="28"/>
          <w:szCs w:val="28"/>
        </w:rPr>
        <w:t> </w:t>
      </w:r>
      <w:r w:rsidRPr="00217461">
        <w:rPr>
          <w:rFonts w:ascii="Times New Roman" w:hAnsi="Times New Roman"/>
          <w:sz w:val="28"/>
          <w:szCs w:val="28"/>
        </w:rPr>
        <w:t>: Наука, Главная редакц</w:t>
      </w:r>
      <w:r>
        <w:rPr>
          <w:rFonts w:ascii="Times New Roman" w:hAnsi="Times New Roman"/>
          <w:sz w:val="28"/>
          <w:szCs w:val="28"/>
        </w:rPr>
        <w:t>ия восточной литературы, 1978. –</w:t>
      </w:r>
      <w:r w:rsidRPr="00217461">
        <w:rPr>
          <w:rFonts w:ascii="Times New Roman" w:hAnsi="Times New Roman"/>
          <w:sz w:val="28"/>
          <w:szCs w:val="28"/>
        </w:rPr>
        <w:t xml:space="preserve"> 294 с. </w:t>
      </w:r>
    </w:p>
    <w:p w:rsidR="00603A79" w:rsidRPr="00217461" w:rsidRDefault="00603A79" w:rsidP="00603A79">
      <w:pPr>
        <w:pStyle w:val="ae"/>
        <w:numPr>
          <w:ilvl w:val="0"/>
          <w:numId w:val="20"/>
        </w:numPr>
        <w:spacing w:after="0" w:line="240" w:lineRule="auto"/>
        <w:ind w:left="714" w:hanging="357"/>
        <w:jc w:val="both"/>
        <w:rPr>
          <w:rFonts w:ascii="Times New Roman" w:hAnsi="Times New Roman"/>
          <w:sz w:val="28"/>
          <w:szCs w:val="28"/>
        </w:rPr>
      </w:pPr>
      <w:r w:rsidRPr="00217461">
        <w:rPr>
          <w:rFonts w:ascii="Times New Roman" w:hAnsi="Times New Roman"/>
          <w:sz w:val="28"/>
          <w:szCs w:val="28"/>
        </w:rPr>
        <w:t>Брайант А. Т. Зулусский народ до прихода европейцев / Пер. с англ. К. К. </w:t>
      </w:r>
      <w:r>
        <w:rPr>
          <w:rFonts w:ascii="Times New Roman" w:hAnsi="Times New Roman"/>
          <w:sz w:val="28"/>
          <w:szCs w:val="28"/>
        </w:rPr>
        <w:t>Лупандина. –</w:t>
      </w:r>
      <w:r w:rsidRPr="00217461">
        <w:rPr>
          <w:rFonts w:ascii="Times New Roman" w:hAnsi="Times New Roman"/>
          <w:sz w:val="28"/>
          <w:szCs w:val="28"/>
        </w:rPr>
        <w:t xml:space="preserve"> М.</w:t>
      </w:r>
      <w:r>
        <w:rPr>
          <w:rFonts w:ascii="Times New Roman" w:hAnsi="Times New Roman"/>
          <w:sz w:val="28"/>
          <w:szCs w:val="28"/>
        </w:rPr>
        <w:t xml:space="preserve"> </w:t>
      </w:r>
      <w:r w:rsidRPr="00217461">
        <w:rPr>
          <w:rFonts w:ascii="Times New Roman" w:hAnsi="Times New Roman"/>
          <w:sz w:val="28"/>
          <w:szCs w:val="28"/>
        </w:rPr>
        <w:t>: Изд-во</w:t>
      </w:r>
      <w:r>
        <w:rPr>
          <w:rFonts w:ascii="Times New Roman" w:hAnsi="Times New Roman"/>
          <w:sz w:val="28"/>
          <w:szCs w:val="28"/>
        </w:rPr>
        <w:t xml:space="preserve"> Иностранной литературы, 1953. –</w:t>
      </w:r>
      <w:r w:rsidRPr="00217461">
        <w:rPr>
          <w:rFonts w:ascii="Times New Roman" w:hAnsi="Times New Roman"/>
          <w:sz w:val="28"/>
          <w:szCs w:val="28"/>
        </w:rPr>
        <w:t xml:space="preserve"> 436 с.</w:t>
      </w:r>
    </w:p>
    <w:p w:rsidR="00603A79" w:rsidRPr="00E41986" w:rsidRDefault="00603A79" w:rsidP="00603A79">
      <w:pPr>
        <w:pStyle w:val="ae"/>
        <w:numPr>
          <w:ilvl w:val="0"/>
          <w:numId w:val="20"/>
        </w:numPr>
        <w:spacing w:after="0" w:line="240" w:lineRule="auto"/>
        <w:ind w:left="714" w:hanging="357"/>
        <w:jc w:val="both"/>
        <w:rPr>
          <w:rFonts w:ascii="Times New Roman" w:hAnsi="Times New Roman"/>
          <w:sz w:val="28"/>
          <w:szCs w:val="28"/>
        </w:rPr>
      </w:pPr>
      <w:r w:rsidRPr="00E41986">
        <w:rPr>
          <w:rFonts w:ascii="Times New Roman" w:hAnsi="Times New Roman"/>
          <w:sz w:val="28"/>
          <w:szCs w:val="28"/>
        </w:rPr>
        <w:t>Риттер Э. А. Зулус Чака / Э. А. Риттер. – М. : Наука. Главная редакция восточной литературы, 1989. – 374 с.</w:t>
      </w:r>
    </w:p>
    <w:p w:rsidR="00603A79" w:rsidRPr="005A6465" w:rsidRDefault="00603A79" w:rsidP="00603A79">
      <w:pPr>
        <w:pStyle w:val="ae"/>
        <w:numPr>
          <w:ilvl w:val="0"/>
          <w:numId w:val="20"/>
        </w:numPr>
        <w:spacing w:after="0" w:line="240" w:lineRule="auto"/>
        <w:ind w:left="714" w:hanging="357"/>
        <w:jc w:val="both"/>
        <w:rPr>
          <w:rFonts w:ascii="Times New Roman" w:hAnsi="Times New Roman"/>
          <w:sz w:val="28"/>
          <w:szCs w:val="28"/>
        </w:rPr>
      </w:pPr>
      <w:r>
        <w:rPr>
          <w:rFonts w:ascii="Times New Roman" w:hAnsi="Times New Roman"/>
          <w:sz w:val="28"/>
          <w:szCs w:val="28"/>
        </w:rPr>
        <w:t xml:space="preserve">Риттер Э. А. </w:t>
      </w:r>
      <w:r w:rsidRPr="00217461">
        <w:rPr>
          <w:rFonts w:ascii="Times New Roman" w:hAnsi="Times New Roman"/>
          <w:sz w:val="28"/>
          <w:szCs w:val="28"/>
        </w:rPr>
        <w:t>Зулус Чака. Возвышение зулусской империи / Пер. с англ. В. Я. Голанта.</w:t>
      </w:r>
      <w:r>
        <w:rPr>
          <w:rFonts w:ascii="Times New Roman" w:hAnsi="Times New Roman"/>
          <w:sz w:val="28"/>
          <w:szCs w:val="28"/>
        </w:rPr>
        <w:t xml:space="preserve"> –</w:t>
      </w:r>
      <w:r w:rsidRPr="00217461">
        <w:rPr>
          <w:rFonts w:ascii="Times New Roman" w:hAnsi="Times New Roman"/>
          <w:sz w:val="28"/>
          <w:szCs w:val="28"/>
        </w:rPr>
        <w:t xml:space="preserve"> М.</w:t>
      </w:r>
      <w:r>
        <w:rPr>
          <w:rFonts w:ascii="Times New Roman" w:hAnsi="Times New Roman"/>
          <w:sz w:val="28"/>
          <w:szCs w:val="28"/>
        </w:rPr>
        <w:t xml:space="preserve"> </w:t>
      </w:r>
      <w:r w:rsidRPr="00217461">
        <w:rPr>
          <w:rFonts w:ascii="Times New Roman" w:hAnsi="Times New Roman"/>
          <w:sz w:val="28"/>
          <w:szCs w:val="28"/>
        </w:rPr>
        <w:t>: Наука, Главная редакц</w:t>
      </w:r>
      <w:r>
        <w:rPr>
          <w:rFonts w:ascii="Times New Roman" w:hAnsi="Times New Roman"/>
          <w:sz w:val="28"/>
          <w:szCs w:val="28"/>
        </w:rPr>
        <w:t>ия восточной литературы, 1989. – 374 с.</w:t>
      </w:r>
    </w:p>
    <w:p w:rsidR="00603A79" w:rsidRPr="00672AF9" w:rsidRDefault="00603A79" w:rsidP="00603A79">
      <w:pPr>
        <w:pStyle w:val="ae"/>
        <w:numPr>
          <w:ilvl w:val="0"/>
          <w:numId w:val="20"/>
        </w:numPr>
        <w:spacing w:after="0" w:line="240" w:lineRule="auto"/>
        <w:ind w:left="714" w:hanging="357"/>
        <w:jc w:val="both"/>
        <w:rPr>
          <w:rFonts w:ascii="Times New Roman" w:hAnsi="Times New Roman"/>
          <w:sz w:val="28"/>
          <w:szCs w:val="28"/>
        </w:rPr>
      </w:pPr>
      <w:r w:rsidRPr="00672AF9">
        <w:rPr>
          <w:rFonts w:ascii="Times New Roman" w:hAnsi="Times New Roman"/>
          <w:sz w:val="28"/>
          <w:szCs w:val="28"/>
        </w:rPr>
        <w:t>Умбритин Д. Н. Воины-звери, воины-колдуны (традиционные пути обретиния боевой силы) / Под ред. А. Е. Тараса. – Мн. : Харвест, 2007. – 304 с.</w:t>
      </w:r>
    </w:p>
    <w:p w:rsidR="00603A79" w:rsidRPr="006800F3" w:rsidRDefault="00603A79" w:rsidP="00603A79">
      <w:pPr>
        <w:pStyle w:val="ae"/>
        <w:numPr>
          <w:ilvl w:val="0"/>
          <w:numId w:val="20"/>
        </w:numPr>
        <w:spacing w:after="0" w:line="240" w:lineRule="auto"/>
        <w:ind w:left="714" w:hanging="357"/>
        <w:jc w:val="both"/>
        <w:rPr>
          <w:rFonts w:ascii="Times New Roman" w:hAnsi="Times New Roman"/>
          <w:sz w:val="28"/>
          <w:szCs w:val="28"/>
          <w:lang w:val="en-US"/>
        </w:rPr>
      </w:pPr>
      <w:r w:rsidRPr="006800F3">
        <w:rPr>
          <w:rFonts w:ascii="Times New Roman" w:hAnsi="Times New Roman"/>
          <w:sz w:val="28"/>
          <w:szCs w:val="28"/>
          <w:lang w:val="en-US"/>
        </w:rPr>
        <w:t>Knight Ian. Brave Men’s Blood: Epic of the Zulu War, 1879. – London : Greenhill Books, 1990.</w:t>
      </w:r>
    </w:p>
    <w:p w:rsidR="00603A79" w:rsidRPr="006800F3" w:rsidRDefault="00603A79" w:rsidP="00603A79">
      <w:pPr>
        <w:pStyle w:val="ae"/>
        <w:numPr>
          <w:ilvl w:val="0"/>
          <w:numId w:val="20"/>
        </w:numPr>
        <w:spacing w:after="0" w:line="240" w:lineRule="auto"/>
        <w:ind w:left="714" w:hanging="357"/>
        <w:jc w:val="both"/>
        <w:rPr>
          <w:rFonts w:ascii="Times New Roman" w:hAnsi="Times New Roman"/>
          <w:sz w:val="28"/>
          <w:szCs w:val="28"/>
          <w:lang w:val="en-US"/>
        </w:rPr>
      </w:pPr>
      <w:r w:rsidRPr="006800F3">
        <w:rPr>
          <w:rFonts w:ascii="Times New Roman" w:hAnsi="Times New Roman"/>
          <w:sz w:val="28"/>
          <w:szCs w:val="28"/>
          <w:lang w:val="en-US"/>
        </w:rPr>
        <w:t>Knight Ian. The Anatomy of the Zulu Army: From Shaka to Cetshway, 1818-1879. – Stackpole Books, 1995.</w:t>
      </w:r>
    </w:p>
    <w:p w:rsidR="00603A79" w:rsidRPr="00E67911" w:rsidRDefault="00603A79" w:rsidP="00603A79">
      <w:pPr>
        <w:pStyle w:val="ae"/>
        <w:numPr>
          <w:ilvl w:val="0"/>
          <w:numId w:val="20"/>
        </w:numPr>
        <w:spacing w:after="0" w:line="240" w:lineRule="auto"/>
        <w:ind w:left="714" w:hanging="357"/>
        <w:jc w:val="both"/>
        <w:rPr>
          <w:rFonts w:ascii="Times New Roman" w:hAnsi="Times New Roman"/>
          <w:sz w:val="28"/>
          <w:szCs w:val="28"/>
          <w:lang w:val="en-US"/>
        </w:rPr>
      </w:pPr>
      <w:r w:rsidRPr="006800F3">
        <w:rPr>
          <w:rFonts w:ascii="Times New Roman" w:hAnsi="Times New Roman"/>
          <w:sz w:val="28"/>
          <w:szCs w:val="28"/>
          <w:lang w:val="en-US"/>
        </w:rPr>
        <w:t>Ritter E. A. Shaka Zu</w:t>
      </w:r>
      <w:r>
        <w:rPr>
          <w:rFonts w:ascii="Times New Roman" w:hAnsi="Times New Roman"/>
          <w:sz w:val="28"/>
          <w:szCs w:val="28"/>
          <w:lang w:val="en-US"/>
        </w:rPr>
        <w:t>lu: The Rise of the Zulu Empire</w:t>
      </w:r>
      <w:r w:rsidRPr="006800F3">
        <w:rPr>
          <w:rFonts w:ascii="Times New Roman" w:hAnsi="Times New Roman"/>
          <w:sz w:val="28"/>
          <w:szCs w:val="28"/>
          <w:lang w:val="en-US"/>
        </w:rPr>
        <w:t>. – London : Greenhill Books, 1990.</w:t>
      </w:r>
    </w:p>
    <w:p w:rsidR="00603A79" w:rsidRDefault="00603A79">
      <w:pPr>
        <w:rPr>
          <w:rFonts w:ascii="Times New Roman" w:hAnsi="Times New Roman"/>
          <w:sz w:val="28"/>
          <w:szCs w:val="28"/>
          <w:lang w:val="en-US"/>
        </w:rPr>
      </w:pPr>
      <w:r>
        <w:rPr>
          <w:rFonts w:ascii="Times New Roman" w:hAnsi="Times New Roman"/>
          <w:sz w:val="28"/>
          <w:szCs w:val="28"/>
          <w:lang w:val="en-US"/>
        </w:rPr>
        <w:br w:type="page"/>
      </w:r>
    </w:p>
    <w:p w:rsidR="00802335" w:rsidRPr="00E80AEC" w:rsidRDefault="00802335" w:rsidP="00802335">
      <w:pPr>
        <w:suppressAutoHyphens/>
        <w:spacing w:after="0" w:line="360" w:lineRule="auto"/>
        <w:jc w:val="center"/>
        <w:outlineLvl w:val="4"/>
        <w:rPr>
          <w:rFonts w:ascii="Times New Roman" w:hAnsi="Times New Roman"/>
          <w:sz w:val="28"/>
          <w:szCs w:val="28"/>
          <w:lang w:val="uk-UA"/>
        </w:rPr>
      </w:pPr>
      <w:r w:rsidRPr="00E80AEC">
        <w:rPr>
          <w:rFonts w:ascii="Times New Roman" w:eastAsia="Times New Roman" w:hAnsi="Times New Roman"/>
          <w:bCs/>
          <w:sz w:val="28"/>
          <w:szCs w:val="28"/>
          <w:lang w:val="uk-UA" w:eastAsia="ru-RU"/>
        </w:rPr>
        <w:lastRenderedPageBreak/>
        <w:t>ТЕМА</w:t>
      </w:r>
      <w:r>
        <w:rPr>
          <w:rFonts w:ascii="Times New Roman" w:eastAsia="Times New Roman" w:hAnsi="Times New Roman"/>
          <w:bCs/>
          <w:sz w:val="28"/>
          <w:szCs w:val="28"/>
          <w:lang w:val="uk-UA" w:eastAsia="ru-RU"/>
        </w:rPr>
        <w:t xml:space="preserve"> </w:t>
      </w:r>
      <w:r w:rsidR="00B70570">
        <w:rPr>
          <w:rFonts w:ascii="Times New Roman" w:eastAsia="Times New Roman" w:hAnsi="Times New Roman"/>
          <w:bCs/>
          <w:sz w:val="28"/>
          <w:szCs w:val="28"/>
          <w:lang w:val="uk-UA" w:eastAsia="ru-RU"/>
        </w:rPr>
        <w:t>6</w:t>
      </w:r>
      <w:r w:rsidRPr="00E80AEC">
        <w:rPr>
          <w:rFonts w:ascii="Times New Roman" w:eastAsia="Times New Roman" w:hAnsi="Times New Roman"/>
          <w:bCs/>
          <w:sz w:val="28"/>
          <w:szCs w:val="28"/>
          <w:lang w:val="uk-UA" w:eastAsia="ru-RU"/>
        </w:rPr>
        <w:t xml:space="preserve">: </w:t>
      </w:r>
      <w:r w:rsidRPr="00E80AEC">
        <w:rPr>
          <w:rFonts w:ascii="Times New Roman" w:hAnsi="Times New Roman"/>
          <w:sz w:val="28"/>
          <w:szCs w:val="28"/>
          <w:lang w:val="uk-UA"/>
        </w:rPr>
        <w:t>Мілітарна культура народів Північної Америки. Команчі</w:t>
      </w:r>
    </w:p>
    <w:p w:rsidR="00802335" w:rsidRPr="001679EB" w:rsidRDefault="00802335" w:rsidP="00802335">
      <w:pPr>
        <w:suppressAutoHyphens/>
        <w:spacing w:after="0" w:line="360" w:lineRule="auto"/>
        <w:jc w:val="center"/>
        <w:outlineLvl w:val="4"/>
        <w:rPr>
          <w:rFonts w:ascii="Times New Roman" w:eastAsia="Times New Roman" w:hAnsi="Times New Roman"/>
          <w:bCs/>
          <w:sz w:val="28"/>
          <w:szCs w:val="28"/>
          <w:lang w:val="uk-UA" w:eastAsia="ru-RU"/>
        </w:rPr>
      </w:pPr>
      <w:r w:rsidRPr="001679EB">
        <w:rPr>
          <w:rFonts w:ascii="Times New Roman" w:eastAsia="Times New Roman" w:hAnsi="Times New Roman"/>
          <w:bCs/>
          <w:sz w:val="28"/>
          <w:szCs w:val="28"/>
          <w:lang w:val="uk-UA" w:eastAsia="ru-RU"/>
        </w:rPr>
        <w:t>План</w:t>
      </w:r>
    </w:p>
    <w:p w:rsidR="00802335" w:rsidRPr="001679EB" w:rsidRDefault="00802335" w:rsidP="00802335">
      <w:pPr>
        <w:pStyle w:val="ae"/>
        <w:numPr>
          <w:ilvl w:val="0"/>
          <w:numId w:val="15"/>
        </w:numPr>
        <w:suppressAutoHyphens/>
        <w:spacing w:after="0" w:line="360" w:lineRule="auto"/>
        <w:jc w:val="both"/>
        <w:outlineLvl w:val="4"/>
        <w:rPr>
          <w:rFonts w:ascii="Times New Roman" w:eastAsia="Times New Roman" w:hAnsi="Times New Roman"/>
          <w:bCs/>
          <w:sz w:val="28"/>
          <w:szCs w:val="28"/>
          <w:lang w:val="uk-UA" w:eastAsia="ru-RU"/>
        </w:rPr>
      </w:pPr>
      <w:r w:rsidRPr="001679EB">
        <w:rPr>
          <w:rFonts w:ascii="Times New Roman" w:eastAsia="Times New Roman" w:hAnsi="Times New Roman"/>
          <w:bCs/>
          <w:sz w:val="28"/>
          <w:szCs w:val="28"/>
          <w:lang w:val="uk-UA" w:eastAsia="ru-RU"/>
        </w:rPr>
        <w:t>Військова культура індейських племен</w:t>
      </w:r>
    </w:p>
    <w:p w:rsidR="00802335" w:rsidRPr="001679EB" w:rsidRDefault="00802335" w:rsidP="00802335">
      <w:pPr>
        <w:pStyle w:val="ae"/>
        <w:numPr>
          <w:ilvl w:val="0"/>
          <w:numId w:val="15"/>
        </w:numPr>
        <w:suppressAutoHyphens/>
        <w:spacing w:after="0" w:line="360" w:lineRule="auto"/>
        <w:jc w:val="both"/>
        <w:outlineLvl w:val="4"/>
        <w:rPr>
          <w:rFonts w:ascii="Times New Roman" w:eastAsia="Times New Roman" w:hAnsi="Times New Roman"/>
          <w:bCs/>
          <w:sz w:val="28"/>
          <w:szCs w:val="28"/>
          <w:lang w:val="uk-UA" w:eastAsia="ru-RU"/>
        </w:rPr>
      </w:pPr>
      <w:r w:rsidRPr="001679EB">
        <w:rPr>
          <w:rFonts w:ascii="Times New Roman" w:eastAsia="Times New Roman" w:hAnsi="Times New Roman"/>
          <w:bCs/>
          <w:sz w:val="28"/>
          <w:szCs w:val="28"/>
          <w:lang w:val="uk-UA" w:eastAsia="ru-RU"/>
        </w:rPr>
        <w:t>Воєнні традиції племен команчі</w:t>
      </w:r>
    </w:p>
    <w:p w:rsidR="00802335" w:rsidRPr="001679EB" w:rsidRDefault="00802335" w:rsidP="00802335">
      <w:pPr>
        <w:pStyle w:val="ae"/>
        <w:numPr>
          <w:ilvl w:val="0"/>
          <w:numId w:val="15"/>
        </w:numPr>
        <w:suppressAutoHyphens/>
        <w:spacing w:after="0" w:line="360" w:lineRule="auto"/>
        <w:jc w:val="both"/>
        <w:outlineLvl w:val="4"/>
        <w:rPr>
          <w:rFonts w:ascii="Times New Roman" w:eastAsia="Times New Roman" w:hAnsi="Times New Roman"/>
          <w:bCs/>
          <w:sz w:val="28"/>
          <w:szCs w:val="28"/>
          <w:lang w:val="uk-UA" w:eastAsia="ru-RU"/>
        </w:rPr>
      </w:pPr>
      <w:r w:rsidRPr="001679EB">
        <w:rPr>
          <w:rFonts w:ascii="Times New Roman" w:eastAsia="Times New Roman" w:hAnsi="Times New Roman"/>
          <w:bCs/>
          <w:sz w:val="28"/>
          <w:szCs w:val="28"/>
          <w:lang w:val="uk-UA" w:eastAsia="ru-RU"/>
        </w:rPr>
        <w:t>Воєнні традиції в культурі племен апачі</w:t>
      </w:r>
    </w:p>
    <w:p w:rsidR="00802335" w:rsidRPr="00256B82" w:rsidRDefault="00802335" w:rsidP="00802335">
      <w:pPr>
        <w:pStyle w:val="ae"/>
        <w:suppressAutoHyphens/>
        <w:spacing w:after="0" w:line="360" w:lineRule="auto"/>
        <w:jc w:val="both"/>
        <w:outlineLvl w:val="4"/>
        <w:rPr>
          <w:rFonts w:ascii="Times New Roman" w:eastAsia="Times New Roman" w:hAnsi="Times New Roman"/>
          <w:b/>
          <w:bCs/>
          <w:sz w:val="28"/>
          <w:szCs w:val="28"/>
          <w:lang w:val="uk-UA" w:eastAsia="ru-RU"/>
        </w:rPr>
      </w:pPr>
    </w:p>
    <w:p w:rsidR="00802335" w:rsidRPr="00256B82" w:rsidRDefault="00802335" w:rsidP="00802335">
      <w:pPr>
        <w:suppressAutoHyphens/>
        <w:spacing w:after="0" w:line="360" w:lineRule="auto"/>
        <w:ind w:left="360"/>
        <w:jc w:val="both"/>
        <w:outlineLvl w:val="4"/>
        <w:rPr>
          <w:rFonts w:ascii="Times New Roman" w:eastAsia="Times New Roman" w:hAnsi="Times New Roman"/>
          <w:b/>
          <w:bCs/>
          <w:sz w:val="28"/>
          <w:szCs w:val="28"/>
          <w:lang w:val="uk-UA" w:eastAsia="ru-RU"/>
        </w:rPr>
      </w:pPr>
      <w:r w:rsidRPr="00256B82">
        <w:rPr>
          <w:rFonts w:ascii="Times New Roman" w:eastAsia="Times New Roman" w:hAnsi="Times New Roman"/>
          <w:b/>
          <w:bCs/>
          <w:sz w:val="28"/>
          <w:szCs w:val="28"/>
          <w:lang w:val="uk-UA" w:eastAsia="ru-RU"/>
        </w:rPr>
        <w:t>1. Військова культура індейських племен</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Північну Америку населяло 600 різних племен. Після таких занять як полювання та сільське господарство, головним заняттям індіанців-чоловіків була війна. Коли не велися активні бойові дії з сусідніми племенами, більшість індіанців знаходилося у стані напруженного очікування і уважено стежили за тим, щоби не прогавити раптовий напад інших племен. З цією метою територія кожного племені контролювалася патрулями і розвідниками. Очікування нападу ворога було постійним фактором повсякденного життя індіанців. Але слід зазначити, що військові дії між племенами носили досить обмежений характер. В першу чергу цьому сприяли величезні простори, що населяли індіанські племена. Населення Північної Америки складало менше одного мільйону</w:t>
      </w:r>
      <w:r>
        <w:rPr>
          <w:rFonts w:ascii="Times New Roman" w:eastAsia="Times New Roman" w:hAnsi="Times New Roman"/>
          <w:sz w:val="28"/>
          <w:szCs w:val="28"/>
          <w:lang w:val="uk-UA" w:eastAsia="ru-RU"/>
        </w:rPr>
        <w:t xml:space="preserve"> осіб. Відповідно щільність</w:t>
      </w:r>
      <w:r w:rsidRPr="00256B82">
        <w:rPr>
          <w:rFonts w:ascii="Times New Roman" w:eastAsia="Times New Roman" w:hAnsi="Times New Roman"/>
          <w:sz w:val="28"/>
          <w:szCs w:val="28"/>
          <w:lang w:val="uk-UA" w:eastAsia="ru-RU"/>
        </w:rPr>
        <w:t xml:space="preserve"> населення у більшості районах була низькою, тому і бойові зіткнення між індіанцями були доволі рідкі.</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Більш частими і жорстокими зіткнення стали на заключному не тривалому етапі історії індіанців і пов’язано це було з появою коней. Але і в цьому випадку масштаб бойових дій між індіанськими племенами був обмежений по тривалості та по кількості задіяних в них воїнів. Так, вихід у похід загону у 350 осіб вже було чимось надзвичайним. Індіанцям взагалі були непритаманні великі битви. Вони воювали за принципом «вдарив – відійшов». Тому втрати рідко коли сягали 20 – 40 воїнів. Втрата одного воїна вже вважалася траге</w:t>
      </w:r>
      <w:r>
        <w:rPr>
          <w:rFonts w:ascii="Times New Roman" w:eastAsia="Times New Roman" w:hAnsi="Times New Roman"/>
          <w:sz w:val="28"/>
          <w:szCs w:val="28"/>
          <w:lang w:val="uk-UA" w:eastAsia="ru-RU"/>
        </w:rPr>
        <w:t xml:space="preserve">дією. </w:t>
      </w:r>
      <w:r w:rsidRPr="00256B82">
        <w:rPr>
          <w:rFonts w:ascii="Times New Roman" w:eastAsia="Times New Roman" w:hAnsi="Times New Roman"/>
          <w:sz w:val="28"/>
          <w:szCs w:val="28"/>
          <w:lang w:val="uk-UA" w:eastAsia="ru-RU"/>
        </w:rPr>
        <w:t xml:space="preserve">Захист своєї території передбачав лише відстоювання тієї території, на якій вони полювали, або її розширення за рахунок сусідніх. Тому кордони у індійських племен не коли не були сталими, навіть у племен, </w:t>
      </w:r>
      <w:r w:rsidRPr="00256B82">
        <w:rPr>
          <w:rFonts w:ascii="Times New Roman" w:eastAsia="Times New Roman" w:hAnsi="Times New Roman"/>
          <w:sz w:val="28"/>
          <w:szCs w:val="28"/>
          <w:lang w:val="uk-UA" w:eastAsia="ru-RU"/>
        </w:rPr>
        <w:lastRenderedPageBreak/>
        <w:t>що займалися виключно сільським господарством. Вони також змушені були змінювати місце проживання, коли земля виснажувалась. Більшість племен Північної Америки вели кочовий спосіб життя.</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Якими ж були причини не чисельних сутичок між індійськими племенами. Головною серед них було захоплення здобичі. Індіанці часто бажали захопити майно сусідніх племен. Наприклад коней. З часом саме вони</w:t>
      </w:r>
      <w:r>
        <w:rPr>
          <w:rFonts w:ascii="Times New Roman" w:eastAsia="Times New Roman" w:hAnsi="Times New Roman"/>
          <w:sz w:val="28"/>
          <w:szCs w:val="28"/>
          <w:lang w:val="uk-UA" w:eastAsia="ru-RU"/>
        </w:rPr>
        <w:t xml:space="preserve"> ставал</w:t>
      </w:r>
      <w:r w:rsidRPr="00256B82">
        <w:rPr>
          <w:rFonts w:ascii="Times New Roman" w:eastAsia="Times New Roman" w:hAnsi="Times New Roman"/>
          <w:sz w:val="28"/>
          <w:szCs w:val="28"/>
          <w:lang w:val="uk-UA" w:eastAsia="ru-RU"/>
        </w:rPr>
        <w:t>и найціннішою здобиччю. Тому багато індіанців тримали коней поруч зі своїм житлом, або, навіть, всередині нього. Крадіжка коней була улюбленим заняттям молодих індіанців, які бажали вирізнитися серед інших.</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Серед інших причин слід виділити підвищену агресивність. Причому як у чоловіків, так і у жінок. Всі жінки племені одобрювали організацію і проведення набігів, а коли їх поселення ставало об’єктом нападу, брали до рук зброю і захищали його на рівні з чоловіками.</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Значною мірою віна для індіанських племен була у большой степени демонстрацією агресії, ніж проявом справжньої агресії. Це було своєрідним змаганням, спортом, грою. Жертв було не дуже багато, до полонених часто ставилися</w:t>
      </w:r>
      <w:r>
        <w:rPr>
          <w:rFonts w:ascii="Times New Roman" w:eastAsia="Times New Roman" w:hAnsi="Times New Roman"/>
          <w:sz w:val="28"/>
          <w:szCs w:val="28"/>
          <w:lang w:val="uk-UA" w:eastAsia="ru-RU"/>
        </w:rPr>
        <w:t xml:space="preserve"> лояльно. Між племенами існувала</w:t>
      </w:r>
      <w:r w:rsidRPr="00256B82">
        <w:rPr>
          <w:rFonts w:ascii="Times New Roman" w:eastAsia="Times New Roman" w:hAnsi="Times New Roman"/>
          <w:sz w:val="28"/>
          <w:szCs w:val="28"/>
          <w:lang w:val="uk-UA" w:eastAsia="ru-RU"/>
        </w:rPr>
        <w:t xml:space="preserve"> </w:t>
      </w:r>
      <w:r>
        <w:rPr>
          <w:rFonts w:ascii="Times New Roman" w:eastAsia="Times New Roman" w:hAnsi="Times New Roman"/>
          <w:sz w:val="28"/>
          <w:szCs w:val="28"/>
          <w:lang w:val="uk-UA" w:eastAsia="ru-RU"/>
        </w:rPr>
        <w:t>домовленість</w:t>
      </w:r>
      <w:r w:rsidRPr="00256B82">
        <w:rPr>
          <w:rFonts w:ascii="Times New Roman" w:eastAsia="Times New Roman" w:hAnsi="Times New Roman"/>
          <w:sz w:val="28"/>
          <w:szCs w:val="28"/>
          <w:lang w:val="uk-UA" w:eastAsia="ru-RU"/>
        </w:rPr>
        <w:t xml:space="preserve"> не наносити один одному великих втрат. У індіанців не було призову чи мобілізації. Кожен йшов на війну добровільно, намагаючись прославити себе, підняти свій авторитет, отримати частину здобичи. Без військових успіхів підліток не міг стати повноцінним чоловіком, а дорослий воїн не міг розраховувати зайняти більш високе становище в племені. Тому індіанці використовували будь-який привід, щоби розпочати війну. Найбільш частими були: нанесення оскорбления, демонстративна неповага та інше. Іноді до війни приводило якесь видение, де відображалася воля духів, або загиблого воїна. Дехто ходив на війну для задоволення. Так, один з племені чероки казав: «Ми не можемо жити без війни. Як тільки ми заключаемо мир з нінешним врагом, ми відразу ж починаємо шукати нового, щоби не залишати наше улюблене заняття». Ірокези ж мали дуже велике бажання подавляти і володарювати іншими. Вони </w:t>
      </w:r>
      <w:r w:rsidRPr="00256B82">
        <w:rPr>
          <w:rFonts w:ascii="Times New Roman" w:eastAsia="Times New Roman" w:hAnsi="Times New Roman"/>
          <w:sz w:val="28"/>
          <w:szCs w:val="28"/>
          <w:lang w:val="uk-UA" w:eastAsia="ru-RU"/>
        </w:rPr>
        <w:lastRenderedPageBreak/>
        <w:t>тримали в жаху усіх сусідів і досягли такої могутності що наприкінці XVIIІ ст. намагалися створити союз усіх індіанських племен, щоби очистити від білих усі терени Північної Америки.</w:t>
      </w:r>
    </w:p>
    <w:p w:rsidR="00802335" w:rsidRPr="00256B82" w:rsidRDefault="00802335" w:rsidP="00802335">
      <w:pPr>
        <w:pStyle w:val="ae"/>
        <w:numPr>
          <w:ilvl w:val="0"/>
          <w:numId w:val="17"/>
        </w:numPr>
        <w:suppressAutoHyphens/>
        <w:spacing w:after="0" w:line="360" w:lineRule="auto"/>
        <w:jc w:val="both"/>
        <w:rPr>
          <w:rFonts w:ascii="Times New Roman" w:eastAsia="Times New Roman" w:hAnsi="Times New Roman"/>
          <w:b/>
          <w:sz w:val="28"/>
          <w:szCs w:val="28"/>
          <w:lang w:val="uk-UA" w:eastAsia="ru-RU"/>
        </w:rPr>
      </w:pPr>
      <w:r w:rsidRPr="00256B82">
        <w:rPr>
          <w:rFonts w:ascii="Times New Roman" w:eastAsia="Times New Roman" w:hAnsi="Times New Roman"/>
          <w:b/>
          <w:sz w:val="28"/>
          <w:szCs w:val="28"/>
          <w:lang w:val="uk-UA" w:eastAsia="ru-RU"/>
        </w:rPr>
        <w:t>Воєнні традиції племен команчі</w:t>
      </w:r>
    </w:p>
    <w:p w:rsidR="00802335" w:rsidRPr="00256B82" w:rsidRDefault="00802335" w:rsidP="00802335">
      <w:pPr>
        <w:suppressAutoHyphens/>
        <w:spacing w:after="0" w:line="360" w:lineRule="auto"/>
        <w:ind w:firstLine="708"/>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Команчі були безроздільними хазяями території Ляно-Естакадо, або Мічених Рівнин, що охоплювала північну частину Техасу, захід Оклахоми, а також частину Нью-Мексіко. У час своєї найбільшої могутності команчі вийшли за межі Ляно-Естакадо і стали контролювати величезну область, яка тягнулась від річки Арканзас до Сан-Антоніо на південь до підніжжя Скілястих гір на захід. Ця область мала назву Команчерія. На жаль, культура племен команчів ще недостатньо вивчена.</w:t>
      </w:r>
    </w:p>
    <w:p w:rsidR="00802335" w:rsidRPr="00256B82" w:rsidRDefault="00802335" w:rsidP="00802335">
      <w:pPr>
        <w:suppressAutoHyphens/>
        <w:spacing w:after="0" w:line="360" w:lineRule="auto"/>
        <w:ind w:firstLine="708"/>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Команчі вважаються самим могутнім та войовничим народом Південних рівнин. Вони складалися з 8 - 12 родинних, але незалежних племен, кожне з яких складалося з декількох родів, що вели постійні війни з своїми сусідами: кроу, пуебло, арі кара, лакота, канза, пауні, навахо, апачі, юта, учита, уако та іншіими. Кожен індіанець не був жорстко прив’язаний до своєї групи і, при бажанні, міг змінити соє місце проживання. Статус вождя у спадок не передавався і основувався на поєднання військових заслуг, особистого благородства, «пуха» – шаманської сили, родинних зв’язках. Влада вождя не обмежувалася формальними правилами і могла поширюватися на один рід або декілька. Існувала рада вождів родів та великі загальноплеменні збори. Відсутність одного вождя дуже ускладнювала європейцям підписання угод з команчами – його було потрібно узгоджувати з усіма родами.</w:t>
      </w:r>
    </w:p>
    <w:p w:rsidR="00802335" w:rsidRPr="00256B82" w:rsidRDefault="00802335" w:rsidP="00802335">
      <w:pPr>
        <w:suppressAutoHyphens/>
        <w:spacing w:after="0" w:line="360" w:lineRule="auto"/>
        <w:ind w:firstLine="708"/>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 xml:space="preserve">Великі табуни коней змушували команчів мешкати маленькими групами у віддалені один від одного, щоби усім вистачало землі під пасовиська. Також, невеликим групам були простіши зібратися і кочувати вслід за бізонами, що переходили на нове пасовисько. Основою суспільства була велика сім’я. Суспільство команчів було суспільством воїнів, тому у ньому володарювали чоловіки.. Жінки не мали права голосу на радах, при одруженні згоди </w:t>
      </w:r>
      <w:r w:rsidRPr="00256B82">
        <w:rPr>
          <w:rFonts w:ascii="Times New Roman" w:eastAsia="Times New Roman" w:hAnsi="Times New Roman"/>
          <w:sz w:val="28"/>
          <w:szCs w:val="28"/>
          <w:lang w:val="uk-UA" w:eastAsia="ru-RU"/>
        </w:rPr>
        <w:lastRenderedPageBreak/>
        <w:t xml:space="preserve">нареченої часто навіть не запитували. Дружина переходила до родини чоловіка, але не завжди – були і виключення. Для чоловіків було нормальним мати декілька дружин, тоді як жінку за зраду могли стратити. Вождь зазвичай у родинні стосунки не втручався. Дітей намагалися не називати іменами померлих родичів, лише у випадках, коли покійника вважали володарем магічної сили. </w:t>
      </w:r>
    </w:p>
    <w:p w:rsidR="00802335" w:rsidRPr="00256B82" w:rsidRDefault="00802335" w:rsidP="00802335">
      <w:pPr>
        <w:suppressAutoHyphens/>
        <w:spacing w:after="0" w:line="360" w:lineRule="auto"/>
        <w:ind w:firstLine="708"/>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 xml:space="preserve">Команчі не мали кланів, існувало тільки декілька воєнних товариств, влада яких ставилася вище влади роду. Іншою формою суспільної організації були шаманські суспільства – як чоловічі, так і жіночі. </w:t>
      </w:r>
    </w:p>
    <w:p w:rsidR="00802335" w:rsidRPr="00256B82" w:rsidRDefault="00802335" w:rsidP="00802335">
      <w:pPr>
        <w:suppressAutoHyphens/>
        <w:spacing w:after="0" w:line="360" w:lineRule="auto"/>
        <w:ind w:firstLine="708"/>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 xml:space="preserve">Вважається, що команчі стали першим степовим племенем, яке у повному масштабі використовувало можливості коня. Вони навіть розробили свою школу верхової їзди. Вони раніше за інших степних племен перейшли до способу життя кочових коноводів та мисливців-вершників на бізонів. </w:t>
      </w:r>
    </w:p>
    <w:p w:rsidR="00802335" w:rsidRPr="00256B82" w:rsidRDefault="00802335" w:rsidP="00802335">
      <w:pPr>
        <w:suppressAutoHyphens/>
        <w:spacing w:after="0" w:line="360" w:lineRule="auto"/>
        <w:ind w:firstLine="708"/>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Команчі мали меншій зріст ніж інші племена рівнін. Воїни могли носити довге волосся, що було зібране на макушке, а у скроні зібрані у хвости або коси. Жінки за звичай, стриглися коротко. Одяг робили зі шкіри оленя. Бойові головні убори з пір’я у команчів були менш розповсюджені ніж, наприклад, у лакота. Набагато більше команчам подобався бізонній скальп з рогами у ролі головного убору. На ноги одягали замість звичайних мокасин високі чоботи до стегна, що були пофарбовані, частіше усього, у блакитний або синій колір.</w:t>
      </w:r>
    </w:p>
    <w:p w:rsidR="00802335" w:rsidRPr="00256B82" w:rsidRDefault="00802335" w:rsidP="00802335">
      <w:pPr>
        <w:suppressAutoHyphens/>
        <w:spacing w:after="0" w:line="360" w:lineRule="auto"/>
        <w:ind w:firstLine="708"/>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Житла команчів (тіпі) мали в основі не три жердини як у інших племен, а чотирі – два обрамляли вхід. У тіпі жили тільки у зимку, влітку споруджували тимчасові намети. Харчувалися м’ясом бізонів, дикими овочами та фруктами, корінням, що збирали жінки. Жі шкіри бізона робили також одяг, покриття для тіпі, фляги для води, зі сухожилій – нітки, з кісток – інструменти.</w:t>
      </w:r>
    </w:p>
    <w:p w:rsidR="00802335" w:rsidRPr="00256B82" w:rsidRDefault="00802335" w:rsidP="00802335">
      <w:pPr>
        <w:suppressAutoHyphens/>
        <w:spacing w:after="0" w:line="360" w:lineRule="auto"/>
        <w:ind w:firstLine="708"/>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 xml:space="preserve">Команчі вірили у Творця, духів та загробне життя. Померлих ховали відразу ж після смерті, у вузькій могилі, зазвичай на виршині холму. Могилу закривали камінням і іноді приносили у жертву коня покійного. Потім слідував період трауру, під час якого від родичок покійного вимагалося гучно </w:t>
      </w:r>
      <w:r w:rsidRPr="00256B82">
        <w:rPr>
          <w:rFonts w:ascii="Times New Roman" w:eastAsia="Times New Roman" w:hAnsi="Times New Roman"/>
          <w:sz w:val="28"/>
          <w:szCs w:val="28"/>
          <w:lang w:val="uk-UA" w:eastAsia="ru-RU"/>
        </w:rPr>
        <w:lastRenderedPageBreak/>
        <w:t>виражати своє горе. Племенні ради завжди починалися з церемонії паління трубки, на якій перша затяжка присвячувалася Великому Духу.</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До появи великої кількості вогнепальної зброї (середина XVIII ст.) у бою команчі часто застосовували шкіряні обладунки та великі щити, що захищали тіло воїна та його коня. З поширенням рушниць вони стали застосовувати тактику легкої кінноти і, поступово, стали кращими вершниками Великих Рівнин. Команчі були єдиним племенем Великих Рівнин, яке воювало з білими людьми майже 170 років. Протягом двох століть вони наводили жах на іспанських, мексиканських, потім американських поселенців.</w:t>
      </w:r>
    </w:p>
    <w:p w:rsidR="00802335" w:rsidRPr="00256B82" w:rsidRDefault="00802335" w:rsidP="00802335">
      <w:pPr>
        <w:suppressAutoHyphens/>
        <w:spacing w:after="0" w:line="360" w:lineRule="auto"/>
        <w:ind w:firstLine="708"/>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Команчі були заможні племенами, їх любов до війни не була викликана економічними причинами. У другій половині XVIII  ст. вони полювали на бізонів та розводили коней, забезпечюючи себе усім необхідним. Але вони продовжували військові набіги, оскільки в їх культурі склалася чітка система цінностей та критеріїв авторитету чоловіків, жорстко зоорієнтована на війну. Чоловік міг досягти поваги серед одноплемінників тільки відзначившися на війні. Не випадково вожді команчів роздавали у вигляді подарунків практично усі військові трофеї, що їм дісталися. У більшості вождів і так вже були сотні коней, але їм завжди хотілося ще більше поваги та авторитету серед воїнів. Саме тому, навіть якщо табір був доверху наповнений продовольством та усім необхідним, чоловіки знаходилисяя у томительному очікуванні, коли знову можна буде виступити до походу. Чоловіки-команчі знаходилися у постійному «пошуку війни» – тільки вона наповнювала життя змістом і давала можливість підняти авторитет і зайняти більш високе положення у своєму оточенні.</w:t>
      </w:r>
    </w:p>
    <w:p w:rsidR="00802335" w:rsidRPr="00256B82" w:rsidRDefault="00802335" w:rsidP="00802335">
      <w:pPr>
        <w:suppressAutoHyphens/>
        <w:spacing w:after="0" w:line="360" w:lineRule="auto"/>
        <w:ind w:firstLine="708"/>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 xml:space="preserve">У перервах між війнами життя у таборі команчів наповнювалася сварками і бійками між воїнами. Вони жили, користуючись гаслом «Справжній воїн помирає молодим». На цій почві у чоловіків був розвинутий страх перед старістю, причому до такого ступеню, що він навіть перетворився на ненависть до своїх родичів похилого віку, навіть до свого батька та дядьків. Панічно боячись постаріти і разом з цим втратити повагу та авторитет, команчі </w:t>
      </w:r>
      <w:r w:rsidRPr="00256B82">
        <w:rPr>
          <w:rFonts w:ascii="Times New Roman" w:eastAsia="Times New Roman" w:hAnsi="Times New Roman"/>
          <w:sz w:val="28"/>
          <w:szCs w:val="28"/>
          <w:lang w:val="uk-UA" w:eastAsia="ru-RU"/>
        </w:rPr>
        <w:lastRenderedPageBreak/>
        <w:t>виміщали цей страх на людях похилого віку: їх позбавляли заслужених нагород та почестей, віднімали їх майно і навіть жінок. В наслідок такого ставлення велика кількість людей старих людей закінчували життя самогубством. Це було нечуваним для більшості інших індейських племен, у яких до людей похилого віку ставляться з особливого повагою та пошаною, уважено прислуховуючись до їх порад.</w:t>
      </w:r>
    </w:p>
    <w:p w:rsidR="00802335" w:rsidRPr="00256B82" w:rsidRDefault="00802335" w:rsidP="00802335">
      <w:pPr>
        <w:suppressAutoHyphens/>
        <w:spacing w:after="0" w:line="360" w:lineRule="auto"/>
        <w:ind w:firstLine="708"/>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Враховуючи все вищезгадане, не дивно, що ставлення до представників ворожих племен було ще жорсткішим. Під час війни команчі відрізнялися надмірною жорстокістю. Так, захопивши вороже слеище, вони спочатку вбивали усіх дітей, потім насилували жінок, після чого саджали їх на кіл або кидали серед пустелі, перерізавши ахилове сухожилля. Після цього команчі починали знищувати полонених чоловіків, піддаючи їх при цоьму різноманітним тортурам. Зрозуміло, що і ставлення сусідів до команчів було відповідним. Тому основою виживання команчі вважали виховання из своїх дітей справжними воїнами.</w:t>
      </w:r>
    </w:p>
    <w:p w:rsidR="00802335" w:rsidRPr="00256B82" w:rsidRDefault="00802335" w:rsidP="00802335">
      <w:pPr>
        <w:suppressAutoHyphens/>
        <w:spacing w:after="0" w:line="360" w:lineRule="auto"/>
        <w:ind w:firstLine="708"/>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Команчі турбувалися про підростаюче покоління дуже відповідально, народження дітей та їх військове виховання було справою усього племені. Як і в більшості традиційних суспільств, хлопчик у родинах команчів завжди був більш бажаною дитиною, ніж дівчинка. Жінки народжували від трьох до чотирьох дітей, але виживали не всі. Дітей команчі ніколи не наказували фізично – опасалися зламати дух дитини. Тому життя малих команчів було легке та вільне.</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 xml:space="preserve">Функції по вихованню дитини були розділені між батьками. Батько навчав синів військовому мистецтву, виснажуючи їх різноманітними фізичними вправами. Мати виховувала дочок, в цей процесс батько не втручався. Коли ж батько перебував у походах або набігах, вихованням усіх дітей займалася мати. Активну участь у виховання хлопчиків брали також старші брати. Після батька кращим товаришем чоловіка вважався брат. «Якщо помре дружина, ти зможеш узяти іншу, але якщо помре брат, ти більше ніколи </w:t>
      </w:r>
      <w:r w:rsidRPr="00256B82">
        <w:rPr>
          <w:rFonts w:ascii="Times New Roman" w:eastAsia="Times New Roman" w:hAnsi="Times New Roman"/>
          <w:sz w:val="28"/>
          <w:szCs w:val="28"/>
          <w:lang w:val="uk-UA" w:eastAsia="ru-RU"/>
        </w:rPr>
        <w:lastRenderedPageBreak/>
        <w:t>не побачиш його», – казали команчі. До виховання хлопчиків з шести – сьомі років залучалися дяді та дідусі. І до десяти років хлопчик повністю виходив з під контролю матері. Хоча останні мали величезний вплив навіть і на дорослих синів, навіть якщо ті ставали вождями та військовими керівниками. Діти виховувалися у дусі покори старшим і не прирікалися. А якщо хтось поводив себе неадекватно, його наказували, але не фізично, а простим ігнорування його особи родичами. Дитину привчали поважати символи, талісмани родини та племені. У команчів було відсутнє таке поняття як сирота. Якщо батьки дитини помирали або гинули, родичі намагалися замінити їх. Чужих дітей виховували нарівні з рідними, не роблячи при цьому ніякої різниці.</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 xml:space="preserve">З раннього дитинства команчі готували хлопчиків до війни. Сучасник писав про це так: «Я бачив, як батьки новонароджених хлопчиків підвішували до люльки маленький лук, як символ його статі». Хлопчики команчі виховувалися у войовничому дусі, невідємними частинами якого були хоробрість і мужність. Існувала і спеціальна психологічна підготовка дітей та підлітків до жахів війни. Вони спостерігали за розчленування трупів своїх ворогів, розділкою туш диких тварин та ін. Якщо на селище команчів нападали вороги і починали бій, жінки команчів давали своїм малолітнім синам (4 - 5 років) ножі і наказували добивати поранених ворогів. </w:t>
      </w:r>
    </w:p>
    <w:p w:rsidR="00802335" w:rsidRPr="00256B82" w:rsidRDefault="00802335" w:rsidP="00802335">
      <w:pPr>
        <w:suppressAutoHyphens/>
        <w:spacing w:after="0" w:line="360" w:lineRule="auto"/>
        <w:ind w:firstLine="708"/>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 xml:space="preserve">Малого команчі виховували бути готовим до різних екстремальних ситуацій, з якими він міг зіткнутися у житті. Шматки м’яса, наприклад, дитина після десяти років не повинен був різати ножем а потім їсти. Старики змушували таких дітей підкусювати шматки м’яса зубами. Ніж, на думку команчів, робив людину ленивою. Забороняли дітям палити табак, щоби молоді воїни не видихалися та уставали на полі бою. Також до повноліття дітям не дозволяли їсти м’ясо індійки, оскільки існувало повір’я, що при вживанні м’яса цього птаха підлітками, вони стануть трусливими. Дітей з раннього віку вчили придушувати в собі різноманітні страхи. І вже під час першого бойового походу молоді воїни вражали своєю безстрашністю. Якщо </w:t>
      </w:r>
      <w:r w:rsidRPr="00256B82">
        <w:rPr>
          <w:rFonts w:ascii="Times New Roman" w:eastAsia="Times New Roman" w:hAnsi="Times New Roman"/>
          <w:sz w:val="28"/>
          <w:szCs w:val="28"/>
          <w:lang w:val="uk-UA" w:eastAsia="ru-RU"/>
        </w:rPr>
        <w:lastRenderedPageBreak/>
        <w:t>ж команч виявив боягузтво, то після повернення з походу, його одягали у жіноче вбрання і він до кінця своїх днів повинен був вести жіночій образ життя. Реабілітувати себе він вже не міг. Йому забороняли одружуватися і мати сексуальні відносини з жінками. Кожен міг таку людину образити і боягуз постояти за себе не мав права. Зрозуміло, що в наслідок цього, випадки боягузтва у команчів практично не зустрічалися.</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Мистецтву таємно пересуватися по місцевості, зливатися з місцевістю, використовуючи особливості ландшафту, розпізнавати сліди, знаходити джерела води, влаштовувати схованки, закладати секрети та ін. команчі навчалися під час повсякденного життя, під час полювання. Навіть стрімкому нападу і відходу команчі навчали дітей методом умовних крадіжок продуктів харчування у жінок та бабусь. Під час приготування жінками їжі, діти, що були замасковані під якогось звіра повинні були раптом налетіти з візгом та ревом, зібрати продукти і швидко втекти. Здобуті продукти діти з’їдали за селищем. Той, хто захопив найкращий шматок старіком-суддею даного заходу оголошувався «героєм».</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Перше, чому повинен був навчитися хлопчик команчі – це швидко і далеко бігати. Біг тренував ловкость, швидкість та витривалість. Сучасник відзначав, що під час бігу у команчів, як і у інших індіанців, ніколи не сбивалося дихання, вони навіть не розуміли, чому це може статися з білою людиною. Вони скаржилися на те, що після декількох днів бігу можуть відмовити ноги, але дихання – ніколи.</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 xml:space="preserve">Окрім бігу використовувалися також інші методи тренувань. Велику роль у фізичному вихованні молоді відігравало плавання. Діти плавали у будь-яку пору року. Іноді їх змушували плавати серед шматків льоду. Команчі вважали, що холод укріплює чоловіка. Сучасник писав: «Хоча вони носять мало одягу, вони мають здатність переносити тривалі періоди сильного холоду. Наприкінці зими у будь-який час доби можна побачити, як вони ломают кригу, щоби скупатися». Укріплення тіла під час водних процедур та </w:t>
      </w:r>
      <w:r w:rsidRPr="00256B82">
        <w:rPr>
          <w:rFonts w:ascii="Times New Roman" w:eastAsia="Times New Roman" w:hAnsi="Times New Roman"/>
          <w:sz w:val="28"/>
          <w:szCs w:val="28"/>
          <w:lang w:val="uk-UA" w:eastAsia="ru-RU"/>
        </w:rPr>
        <w:lastRenderedPageBreak/>
        <w:t>купання серед криги підвищувало витривалість воїна та його здатність витримувати під час форсування водних перешкод у холодну пору року сильні перепади температур.</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Підготовка до рукопашної включала до себе напрацювання, володіння ножем, палицею, списом і томагавком, підсікань та ударів ногами. Кулаками індіанці взагалі не били і уявлення про кулачний бій не мали. Але слід враховувати, що команч був перш за все кінним воїном, а не рукопашником. Сучасники ніколи не бачили змагань з рукопашного бою серед дорослих команчів. Діти віком 12 - 14 років розважалися наступним чином: ділилися на дві групи і одна група хлопчиків била іншу ногами і проводила кидки. Сучасник писав: «Індианець не має ні малейшего уявлення о можливості застосування під час бійки кулаків… я ніколи ні чув про кулачні бої серед них». Також сучасники відзначали, що мистецтво ударів ногами у стрибку у підлітків команчів були доволі цікавим видовищем. У стрибку одни часто збивали інших і ті, що падали відлітали на декілька метрів.</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Навчання володінню зброєю ближнього бою зводилося до свого роду таким настановам: «Якщо ворог намагається пирнути тебе ножем, вдар його по  руці або зап’ястю дубинкою, щоби вибити ніж, а потім нею розбий йому голову». Теж саме команчі радили робити бойовим луком у рукопашній проти ножа.</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 xml:space="preserve">Суглоби та м’язи підлітків укріпляли вправами, що нагадують так звану набивку в бойових мистецтвах. Пласкою дошкою, що була обмотана тонким прошарком шкіри бізона старики плескали хлопців по м’язам та суглобам до опіків. Для тренування швидкості та координації дітям ставили завдання спіймати метелика, бабку і т. ін. </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 xml:space="preserve">Діти вчилися танцювати зі «скальпами» із шерсті вовка або койота. Дитячі загони майбутніх воїнів вирушали у ігрові походи проти умовних «ворогів», якими були невеликі тварини. Зустрічаючи «воїнів», що </w:t>
      </w:r>
      <w:r w:rsidRPr="00256B82">
        <w:rPr>
          <w:rFonts w:ascii="Times New Roman" w:eastAsia="Times New Roman" w:hAnsi="Times New Roman"/>
          <w:sz w:val="28"/>
          <w:szCs w:val="28"/>
          <w:lang w:val="uk-UA" w:eastAsia="ru-RU"/>
        </w:rPr>
        <w:lastRenderedPageBreak/>
        <w:t>поверталися з ігрових походів, дівчатка, що зображали дружин, сестер та матерів, розфарбовували себе і танцювали переможні танці.</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Велика увага у фізичному та військовому вихованні приділялося верховій їзді. До коней команчі звикали з раннього дитинства. Дитина вчилася не боятися коня, балансувати на ньому, віддавати команди, вивчала його поведінку. Спочатку навчання проходило на мулах та поні. До чотирьох – п’яти років команчі вже були гарними вершниками і керували конем самостійно. «У віці п’яти років хлопчики команчі самостійно їздять навіть на неосідланих жеребах»,  – писав сучасник. Хлопчики вчилися скакати по двоє, кидати тіло з одного боку коня на іншу, керувати без уздечки, стріляти на повному скаку, підбирати з землі важкі предмети. Крім цього тренували вивезення поранених з полю бою. Один зображав пораненого, інший на скаку повинен був його підхопити не зупиняючі коня, якщо промахувався, то наступний за ним вершник повинен був зробити те саме і так декілька разів. Кожний молодий команч виробляв свій особливий стіль їзди. Вчителі на нав’язували своє, а тільки давали поради. Серед молоді команчів була популярною наступна вправа. Вони обирали старого бізона, скакали до нього і випускали у його горб декілька стріл, доводячи його цим до скаженості.. Коли тварина починала гнатися за одним мисливцем, інший на повному скаку витаскував з його горба стрілу. Бізон переключався на сміливця і так продовжувалося доволі довго.</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 xml:space="preserve">До сьомі років діти залучалися до випаски табунів. До дванадцяти – п’ятнадцяти років хлопчики ставали кращими вершниками на всьому північноамериканському континенті. </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 xml:space="preserve">З чотирьох років хлопчиків та дівчаток команчі навчали стріляти з луку. Батько виготовлював маленький лук з тупими стрілами і давав його дитині. До десяти років вони вже володіли луком настільки, що приносили додому різну здобич. Стрільба з луку була однією з основних дитячих ігор. У підлітковому віці команчі вже змагалися у мистецтві стрільби наступним чином: однією </w:t>
      </w:r>
      <w:r w:rsidRPr="00256B82">
        <w:rPr>
          <w:rFonts w:ascii="Times New Roman" w:eastAsia="Times New Roman" w:hAnsi="Times New Roman"/>
          <w:sz w:val="28"/>
          <w:szCs w:val="28"/>
          <w:lang w:val="uk-UA" w:eastAsia="ru-RU"/>
        </w:rPr>
        <w:lastRenderedPageBreak/>
        <w:t>стрілою намагалися попасти у древко іншої, що вже знаходилася у повітрі. Практикувалася стрільба по живих мішенях. Хлопчики повинні були з луків стріляти один в одного тупими стрілами, при чому ті, в кого стріляли, повинні були ухилятися від стріл. Той, хто не ухилився, повинен був впасти і зображати мертвого. Група стільців повинна була за мінімально короткий час вразити усіх. Потім була зміна ролей.</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Широко застосовувалися ігрові бої, режисерами та арбітрами у яких виступали старики, а діючими особами підлітки. Бої велися луками і стрілами, тільки з тупими наконечниками, дерев’яними ножами, палками симуляторами списів. Такого роду бої повністю копіювали реальний бій. До ігрової ситуації команчі включали і крадіжку коней. Вони поділяли групи підлітків на загони. Одні зображали втомлених ворогів, а інші повинні були підкрастися та увести у них коней.</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Вміння відмінно керувати конем і стріляти з луку формувало у підлітків тактику команів: скачучі на коні, вони збивали ворогам приціл, а під час перезарядки зброї різко скорочували відстань і завдавали удару пікою, або вистрілити з луку з під шії свого коня.</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 xml:space="preserve">Військові загони команчів долали величезні відстані і могли зробтити напад за сотні миль від їхнього табору. Виходили в ночі, ділилися на невеликі групи і просувалися окремо до місця зустрічі. Бойове розфарбування обличчя складалася з з двох широких полос черного коліру, що пересікали лоб та підборіддя. Команчі мали свій бойовий клич – ра-ра-ра. Під час нападу чоловіків вбивали, жінок і дітей забирали з собою. Жінки ставали рабинями, дітей також могли продати у рабство, але часто залишали у себе і виховували на рівні зі своїми. Після нападу команчі швидко відходили, розсіючись при цьому у різні боки щоби заплутати погоню. </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Команчі йшли на війну заради грабежу, із за любові до битв, ради слави та підвищення свого статусу, заради помсти, захисту своїх угідді. Практично все їх життя оберталося навколо війни. Усі чоловіки племені були воїнами.</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lastRenderedPageBreak/>
        <w:t>Як і у інших племен, у команчів також існувала практика добування ку. «Ку» – особистий подвиг, що суттєво підвищував соціальний статус воїна. Найбільшим героїзмом вражалося вразити ворога у рукопашному бою зі зброєю, ніж вразити його з відстані за допомогою стріли чи кулі. Скальп не вважався дуже почесною здобиччю. Скальпування вважалося справою другорядною і команчи робили його не завжди. Все залежало від обставин. Скальп був трофеєм і використовувався для прикрашання одягу, щитів, томагавків.</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Нахоробрішим вчинок вважалося здобути ку на живому ворозі. На полюванні, якщо вбивали або ранили небезпечну тварину, хлопчики та підлітки наперегонки намагалися торкнутися його. Так само торкнутися ворога в бою вважалося найвищою мужністю. Якщо команч довго хворів, або терпів невдачі в усьому, він міг віддати соє життя за обетом у битві з ворогом. Це було не просто самогубство, але спосіб покінчити життя найбільш почесним способом, одне з великих ку.</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 xml:space="preserve">Ризикований подвиг ще не був ку. Це був лише матеріал для нього. Ку він ставав після суспільного визнання. Подвиг могли не побачити, на нього могли претендувати інші воїни. Тому воїн, що претендував на ку, повинен був боротися за його визнання. Інші могли допомагати йому в цьому, або спростовувати. Все це відбувалося під час наступної процедури. Зразу ж після битви  вождь скликав воїнів перед поверненням до табору. Воїни сідали напівколом, а у входу до кола клалася шкіра бізона. Деякі воїни танцювали під бій барабанів. Воїн, вїджаючи до кола раптом завмирав і втикав свого списа у шкіру. Музика і танці припинялися і воїн під присягою розповідав подробиці своїх дій і пред’являв претензії на ку. Потім він спішувався і сідав разом з іншими. Танці і пісні поновлювалися. Потім теж саме робив другий воїн, третій. Воїни обговорювали усе що почули и, або визнавали подвиг, або ні. Команчі визнавали два торкання ку на одного ворога. Інші племена – до чотирьох. Перший воїн, який торкнувся вбитого ворога своєю зброєю або </w:t>
      </w:r>
      <w:r w:rsidRPr="00256B82">
        <w:rPr>
          <w:rFonts w:ascii="Times New Roman" w:eastAsia="Times New Roman" w:hAnsi="Times New Roman"/>
          <w:sz w:val="28"/>
          <w:szCs w:val="28"/>
          <w:lang w:val="uk-UA" w:eastAsia="ru-RU"/>
        </w:rPr>
        <w:lastRenderedPageBreak/>
        <w:t>рукою кричав «А-хе!» («Я притягаю на це!»). Цей вчинок дорівнювався до вбивства або навіть вважалося вище за нього.</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Ку можна було передати від хазяїна до його товарища під час публічної церемонії. Але така практика з’явилася після поселення команчів у резервації, коли битви пішли у минуле. У такому обряді брали участь усі члени групи. Після танців хозяїін виходив до центру кола і закликав усіх зупинитися. Потім він повідомляв усім подробиці своїх ку, клявся що вони усі реальні і на завершення казав: «Зараз я відаю це моєму брату…». Той, кого називали вставав і казав: «Зараз я беру ці діяння. Свідки мої у тому Батько-Сонце, Місяць і Земля-Мати». Потім били у барабани. Ку дарувалося тільки хоробрим людям. Їх не можна було купити або наслідувати.</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Війна велася за власним бавжаннм і, теоретично, очолити військовий загін міг будь-який команч і ніяка влада не могла завадити проведенню набігу. Молодий воїн починав воювати під керівництвом старших. Тільки після того, як він навчився обирати час для атаки, відступу, запобіганню втрат, зміг проявити себе під час походів, тільки після цього він зміг би очолити загін.</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Воїн, що забажав очолити військовий похід або набіг, проводив магічну підготовку, потім скликав своїх друзів і старших до свого тіпі, де проводив обговорення своїх планів. Після пригощання присутні палили люльку. Ті, хто не хотів приєднуватися до цього походу, люльку не брали. Якщо ініціатор походу вважав що він отримав достатню підтримку від свого духа-покровителя та своїх друзів, то починав займатися своєю бойовою розкраскою і вбранням, розпиваючи військові пісні. Поступово до нього приєднувалися усі бажаючі, що теж співали пісень. У вечері усі вони сідали на коней і чотири рази проїджали селищем, скликаючи усіх бажаючих приєднатися до походу. У цих заходах воїнам допомогали жінки і дівчати, що співали пісень у тіпі відомих воїнів, закличаючи їх до походу.</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 xml:space="preserve">Військовий загін дуже уважно вивчав місцевість, до якої вони вирушали і складали її мапу. Уся необхідна інформаці про шляхи збиралася у старшин. </w:t>
      </w:r>
      <w:r w:rsidRPr="00256B82">
        <w:rPr>
          <w:rFonts w:ascii="Times New Roman" w:eastAsia="Times New Roman" w:hAnsi="Times New Roman"/>
          <w:sz w:val="28"/>
          <w:szCs w:val="28"/>
          <w:lang w:val="uk-UA" w:eastAsia="ru-RU"/>
        </w:rPr>
        <w:lastRenderedPageBreak/>
        <w:t>Вони сідали у коло і креслили на землі мапу, де були вказані ріки, холми, долини та джерела питної води. Така ретельна підготовка дозволяла дуже впевнено діяти на місцевості на якій учасники походу були вперше.</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Під час підготовки щити добровольців вивішувалися на день на стойці біля входу у тіпі, щоби сонце змогло перейдати їм частину своєї магічної сили. Напередодні виступу влаштовували Військовий Танок. Його починали з настанням темряви і закінчували до чосу виступу загону у похід на світанку. Воїни, що йшли у похід наряджалися у воєнний костюм і расфарбовувалися. Кожного танцювальника супроводжували жінка-партнер. Глядачі утворювали коло і співали разом з танцювальниками.</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Танок періодично припинявся старими воїнами, які розповідали історії своїх «ку» поки танцюристи відпочивали. Нарешті керівник походу скликав свій загін, вимовляв перед ним промову про те, що всі вони повинні були виявити хоробрість і мужність. Одночасно могло виступити декілька загонів. У такому випадку влаштовувалося декілька Танців Війни – по черзі. Після танців воїни йшли до своїх тіпі, де брали своє спорядження та коней. Потім мовчки сходилися вже готові до виступу. Ні Танок Війни, ні виступ ніколи не відбувалися при світі дня – це було би поганою прикметою – загинуть усі учасники походу.</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Іноді походи влаштовувалися з метою помсти. Батько, який втратив сина і не мав сил піти у похід, посилав люльку військовому лідеру з пропозицією відомстити за себе. Якщо лідер приймав пропозицію, то він брав на себе усю організацію походу. Після захоплення единого скальпу месники поверталися додому. Скальп був необхідним для Пляски Скальпів.</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 xml:space="preserve">Влада керівника військового загону під час походу була абсолютною. Він визначав цілі походу, складав план дій, вибір місця для відпочинку, призначав розвідників, поварів та водоносів, розробляв стратегію нападів, розподіляв здобич, встановлював порядок миру з ворогами. Кожен воїн брав з собою зброю, ласо, запас їжі та одягу, плащ для поганої погоди та коней. Їжа – </w:t>
      </w:r>
      <w:r w:rsidRPr="00256B82">
        <w:rPr>
          <w:rFonts w:ascii="Times New Roman" w:eastAsia="Times New Roman" w:hAnsi="Times New Roman"/>
          <w:sz w:val="28"/>
          <w:szCs w:val="28"/>
          <w:lang w:val="uk-UA" w:eastAsia="ru-RU"/>
        </w:rPr>
        <w:lastRenderedPageBreak/>
        <w:t xml:space="preserve">вяленої м’ясо та мескитове борошно. Це був недоторканий запас на крайній випадок а на шляху вони харчувалися вбитими по дорозі тваринами. Частіше усього, виступаючи у похід, команчі не брали з собою жінок. Але коли загін відправлявся на відстань 300 - 400 миль, тоді нерідко брали жінок з собою. Вони влаштовували тимчасовий табір і слідкували за ним. В такому таборі залишали свої припаси, коней. Сюди ж приходили розвідники, що приносили необхідну інформацію. </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Загін пересувався вдень, зупиняючись на відпочинок на для напування коней. На ніч ставали табором. Обов’язково виставляли вартових. Після вечер палили свячену люльку. Керівник загону бесідував з воїнами обговорюючи діталі походу. Потім вони співали. Перед сном співали молитви духу-покровителю. Іноді влаштовували нічні танці.</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Улюбленим часом для нападу був період повнолуння. Вони ніколи не нападали в повній темряві, не влаштовували набігів, якщо роги на півмісяця були повернуті нагору і була вірогідність дощу. Це робилося щоби не залишати чітків слідів на сирій землі. Часто перед нападом загін розділявся на більш дрібні групи. Команчі завдавали швидких ударів при світлі місяця або серед білого дня, якщо поселення знаходилося ізольовано. Підходячі до ворожого поселення, воїни розсипалися і входили до нього парами або дрібними групами. Щоби собаки не гавкали, їм кидали кусок м’яса. Більш досвідчені воїни захоплювали цінних коней, а юнаки згоняли у табун неп рив’язаних тварин. Іноді кожен захоплював коней для себе, іноді їх тримали загальним табуном, а вже потім керівник розподілав здобич. При нападі вони вбивали або захоплювали людей, угоняли скот та коней до свого тимчасового табору.</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 xml:space="preserve">Якщо ж команчі воювали з ворогом, що здійснював супротив, вони часто використовували прийом заманювання у засідку. Перед боєм вождь складав план, але під час бою кожен команч діяв на свій розсуд. Головний тактичний прийом, що використовували команчі на відкритій місцевості – яросний </w:t>
      </w:r>
      <w:r w:rsidRPr="00256B82">
        <w:rPr>
          <w:rFonts w:ascii="Times New Roman" w:eastAsia="Times New Roman" w:hAnsi="Times New Roman"/>
          <w:sz w:val="28"/>
          <w:szCs w:val="28"/>
          <w:lang w:val="uk-UA" w:eastAsia="ru-RU"/>
        </w:rPr>
        <w:lastRenderedPageBreak/>
        <w:t>натиск, що супроводжувався страшним бойовим кличем. Вони запобігали відкритого бою, коли їм протистояли рівні, або більші по кількості сили ворога. Вони раптово атакували невеликі загони. Якщо ж ворог не тікав, а вперте стояв на місці, клиновидний стрій команчів міняв бойовий порядок. Вони починали кружляти навколо ворога, охоплюючи його кільцем в один або більше рядів воїнів. При цьому воїни, що були найближчі до ворога починали стріляти з луків, прикриваючись шією коня. Якщо коня вбивали, воїн завжди падав на ноги і, прикриваючись щитом, продовжував обстріл. Команчі ніколи не приймали зустрічного натиску. Якщо їх атакували, вони розсипалися, а воїни концентрувалися на флангах, продовжуючи його обстріл.</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Тактика дій серед дерев, скель, розщилин була іншою. Коней залишали у надійному і безпечному місці і досягали ворога по двое на одному коні. В самий відповідальний момент, кращі воїни непомітно зіскальзували з коней. Вершники продовжували відволікати ворога, а ті воїни, що покинули коней намагалися непомітно підібратися до ворога. Якщо хтось з них був поранений або вбитий, інші докладали усіх зусиль, щоби доставити його тіло у безпечне місце. Два воїни підїзжали з двох сторін до загиблого і, підхопиши тягли у безпечне місце. Якщо не могли забрати вершники, тоді на тіло накидували ласо і тягли до себе. Хоробрість команчів була надзвичайною. Якщо битва досягала апогею, команчі спішувалися і знімали мокасини на знак своєї рішучості більше не відступати. Відмовляючись від сдачі, якщо не було сподівання на послідующий побіг, команч бився поки вистачала сил.</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Рятуючись від переслідування ворогів, команчі розсипалися і кожен воїн відходив своїм шляхом. Збиралися разом за допомогою попередньо договорених сигналів. В ночі це могли бути звуки, що підрожали голосам сови або койота. Використовувалися також і димові сигнали за допомогою вогнища та одіяла. Тропи позначалися кучками каменів. Для послань використовувалися також кістки бізонів та засічки на деревах.</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lastRenderedPageBreak/>
        <w:t>Після набігу команчі зазвичай пересувалися дуже швидко, вдень і вночі. Старих та слабких коней кидали. Полонених, що не могли швидко пересуватися кдали або вбивали. Зупинялися на відпочинок на годину - дві і зразу ж виступали далі. За день робили три-чотири таких зупинки. Якщо не було води – вбивали коня та пили його кров. Запас води берегли для поранених, жінок та дітей, якщо воин були в загоні. Після бою або угона коней, вождь і ті, що носили головні убори, прикривали відхід загону. Вождь призначав двох чоловік які на швидких конях слідували позади загону на деякій відстані і вижигали траву, скриваючи сліди, перебивали запахи слідів мускусом скунса, що носили при собі.</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Коли між команчами та їх переслідувателями відстань збільшувалася до двох-трьох днів путі, вони влаштовували привал. У більшості випадків тут же розподіляли здобич. Теоретично вождь мав право брати собі зі здобичі усе, що хотів. Але керівники загонів брали собі дуже мало, або взагалі все віддавали товарищам. Пояснювалося це тим, що успіх на війні залежав, за віруваннями команчів, від особистої магії вождя, його сверхестественной сили. Ця сила не була постійною. І якщо вождь брав собі більшу частину здобичи – це було визнання втрати своєї сили. Такий вождь втрачав свій авторитет і наступного разу з великим трудом збирав загін. Якщо ж він роздовав усю здобич, це означало що він впевнений у силі своєї магії. Якщо воїн гинув в бою до розподілу здобичи, його наслідник не включався у долю. Але якщо коні були захоплені їх особисто, їх передавали його родині.</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 xml:space="preserve">Якщо загін повертався з поразкою, померлих ховали по дорозі. Небіжчика клали у розщилину скали, або до неглибокої могили і завалювали камінням. Воїни, що повернулися расфарбовували обличчя у чорний колір і обрізали хвости своїм коням. Якщо втрати сягали декілької чоловік, то повернення перетворювалося на все цілу скорбь. Полонених могли підати тортурам та вбити, жінки родички загиблих на знак трауру займалися самоистязанием. Вони різали собі руки і ноги, відрізали пальці і волосся, </w:t>
      </w:r>
      <w:r w:rsidRPr="00256B82">
        <w:rPr>
          <w:rFonts w:ascii="Times New Roman" w:eastAsia="Times New Roman" w:hAnsi="Times New Roman"/>
          <w:sz w:val="28"/>
          <w:szCs w:val="28"/>
          <w:lang w:val="uk-UA" w:eastAsia="ru-RU"/>
        </w:rPr>
        <w:lastRenderedPageBreak/>
        <w:t>фарбували обличчя у чорний колір, посипали волосся попілом. Тіпі вбитого, за звичай, зносилося. Командир загону жертвував вбитому коня або інше.</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Загін, що повертався з удачею, вступав до селища вранці. Перед собою вони посилали гонца з вістю про їх повернення. Потім воїни облачалися у бойове вбрання і расфарбовувалися. Чистили коней. В селищі жінки співали переможних пісень і славили героїв. Люди похилого віку виносили жердини зі скальпами. Скальпи також були прив’язані до списів або томагавків воїнів, що в’їджали до табору. Очолював процесію вождь, позаду нього їхали ті воїни, що виказали найвищу хоробрість, здобувли «ку» або інший вчинок. Потім їхали усі інші. З боків колонни та в її хвості йшли родичі, друзі. Вони співаль пісень, прославляли своїх героїв. Потім воїни йшли відпочивати і готуватися до Танку Перемоги.</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Якщо під час походу здобувалися скальпи, то влаштовувався Танок Скальпів, якщо ні – тоді тільки Танок Перемоги. Танок продовжувався усю ніч, а якщо перемога була суттєвою – декілька днів. Танок проводився в центрі селища вечором того ж дня коли повернувся загін. У центрі кола встановлювали жердину на якій були вивішені скальпи. З настанням темрми розводили вогнище, а навколо шеста сідали старики – співаки і барабанники. Чоловіки расфарбовували себе червоним, а жінки – чорним коліром. Ті воїни, що мали право носити воєнні головні убори одягали їх. Чоловіки та жінки танцювали лініями обличями один до одного. Потім вони робили коло і танцювали навколо жердини зі скальпами. У перервах усі співали.</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Зв’язаних полонених ставили у центр кола. Танцювальники виходячі з рядів, зображали пантомімою вбивство та скальпування полонених. Іноді полонених підавали тортурам до смерті. Танок продовжувався від двох годин до двох днів. Частіще всього закінчувався з настанням дня.</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 xml:space="preserve">Військові братства не отримали розповсюдження серед команчів як серед інших племен прерій. Більшість військових груп команчів були неформальним об’єднаннями, що були основані дружніх зв’язків, спільності </w:t>
      </w:r>
      <w:r w:rsidRPr="00256B82">
        <w:rPr>
          <w:rFonts w:ascii="Times New Roman" w:eastAsia="Times New Roman" w:hAnsi="Times New Roman"/>
          <w:sz w:val="28"/>
          <w:szCs w:val="28"/>
          <w:lang w:val="uk-UA" w:eastAsia="ru-RU"/>
        </w:rPr>
        <w:lastRenderedPageBreak/>
        <w:t>інтересів. Вони не існували постійно. Таким же неформальним було і товариство носіїв головних уборів, військових керівників. Нижчим рангом серед них були ті, що носили скальпи бізона, прикрашеного рядом орлиних пір’їв. Полоса пір’їв спускалася до поясу носія. Носили його хоробрі воїни, не обов’язково вожді. Головний убор зазвичай робили друзі і дарували воїну на знак пошани. Приняття такого убору було справою сер’езною – усі чекали від носія такого убору підтвердження того, що він достоин такого доверія.</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Військовий лідер команчів забов’язувався ніколи не відступати, окрім випадків збереження усіх воїнів. Його головний убор слугував символом честі, свого роду прапором, і команчі захищали його будь-якою ціною. Під час бою інші воїни спостерігали за поведінкою вождя і у разі порушення військових звичаїв, він міг втратити свій статус.</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Заключення миру було справою вождів. Керівник воєнного загону міг заключити перемиря, але все плем’я могло це не затвердити. Справу вирішувала рада старійшин і верховний вождь. Команчі ніколи не мали миру на усіх своїх кордонах. Тому вони завжди могли обрати собі об’єкт для нападу.</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Якщо носій воєнного головного убору кидав його і тікав, він втрачав право знову одягати його, а інші чоловіки називали його «старша сестра». Молодий воїн, який бажав отримати статус військового керівника, міг негайно досягти цього, повернувши головний убор. Його вивішували на кущі і увесь день захищали від ворога. У сутинках, якщо це воїни нападав на ворога чотирі рази, до нього переходив головний убор і усі пов’язані з ним почесті і обов’язки.</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 xml:space="preserve">Молоді воїни, які ще досягли рангу носіїв військових головних уборів, об’єднувалися у напіввійськові братерства або групи танцюристів. Відомі наступні товариства: Ворони, Щіти, Великі Поні, Маленькі Поні, Лісиці, Бізони. Молодь вступала до групи своїх братів або батьків, хоча це було і не обов’язково. Людина оголошувала про свій вибір і якщо група була не проти </w:t>
      </w:r>
      <w:r w:rsidRPr="00256B82">
        <w:rPr>
          <w:rFonts w:ascii="Times New Roman" w:eastAsia="Times New Roman" w:hAnsi="Times New Roman"/>
          <w:sz w:val="28"/>
          <w:szCs w:val="28"/>
          <w:lang w:val="uk-UA" w:eastAsia="ru-RU"/>
        </w:rPr>
        <w:lastRenderedPageBreak/>
        <w:t>нього – його приймали. Члени однієї групи були між собою як брати. Вони разом виходили на тропу війни, допомагали ховати померлих членів братерства і носили траур за ним. Вони мали свої знаки розрізнення, пісні і танці. Коли група влаштовували танці, брати участь у них могли тільки її члени. Танці влаштовувалися вечером у випадку повернення з походу або полювання. Військові групи змагалися в атлетичних змаганнях, іграх та військових вправах.</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Відміні між такими організаціями були невеликими. Усі члени товариства Щита носили однакові щити, що вважалися свяченими і не повинні були торкатися землі.</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Носії Вороньої кісточки одягали особливий головний убор з пучка тонких коротких пір’їв, серед яких було одне високе перо, края якого були обрізані зубцами. Одну кісточку воїн носив на лівому плечі і одну у волосах, на знак того, що він присвятив себе непереривній війні. В це товариство вступали воїни, що втратили родину, або ті, хто вирішив підтримати родинну військову репутацію. Вони присвячували війні усе своє життя.</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Серед багатьох рівнинних індейських племен існували «шалені», «скажені» воїни які ніколи не відступали. Серед команчів їх було не багато і вони мали назву Пукутсі. Пукутсі міг стати будь-який воїн. Для цього слід було повішати собі на руку погрімушку гуляти по селищу і співати пісні. Крім цього слід було робити все навпаки, але нікто не йому не заважав. Пукутсі носили довгий кушак через плече, обмотуючи ним руку. У битві він розматуавав кушак, прибівав його вільний кінець стрілою до землі і залишався на цьому місті. З луком в одній руці і погремушкою в іншій, він стояв, прив’язаний кушаком і співав. Він ніколи не нападав, але і не відступав до перемоги або смерті. Тільки товариш міг підійти і звільнити його. У випадку уходу з поля бою або самовільного звільнення інші воїни могил його навіть вбити.</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lastRenderedPageBreak/>
        <w:t>Жорстокість команчів під час нападу пояснювалася їх практичністю. Наприклад, вони не брали багато полонених, тому що не змогли би їх прогодувати. Тому вбивали чоловіків, захоплювали жінок і усиновлювали дітей. Полонені білі діти приймалися до племені після жорстких випробовувань, під час яких перевірялася їх стійкість до погроз смерті. Їх прив’язували до стовпа і з загрозливими жестами і страшними воплями били їх, погрожували порубати, застрелити, спалити. Тих, хто не витримував такої ініціації ставали рабами, що виконували саму бурудну і важку роботу. Якщо дитина виявляла характер, його могла усиновити родина якогось воїна, або, навіть, вождя. Пізніше їм надавалася можливість брати участь у походах та набігах. Якщо він виявляв мужність, то міг стати шанованим воїном і досягти рівного положення з чистокровними команчами. Полонені (переважно мексиканці) займалися ремеслами: ремонтували рушниці, робили седла. Полонені жінки ставали дружинами. Команчі відмовлялися повертати полонених без викупу.</w:t>
      </w:r>
    </w:p>
    <w:p w:rsidR="00802335" w:rsidRPr="00256B82" w:rsidRDefault="00802335" w:rsidP="00802335">
      <w:pPr>
        <w:suppressAutoHyphens/>
        <w:spacing w:after="0" w:line="360" w:lineRule="auto"/>
        <w:ind w:firstLine="709"/>
        <w:jc w:val="both"/>
        <w:rPr>
          <w:rFonts w:ascii="Times New Roman" w:eastAsia="Times New Roman" w:hAnsi="Times New Roman"/>
          <w:sz w:val="28"/>
          <w:szCs w:val="28"/>
          <w:lang w:val="uk-UA" w:eastAsia="ru-RU"/>
        </w:rPr>
      </w:pPr>
    </w:p>
    <w:p w:rsidR="00802335" w:rsidRPr="00256B82" w:rsidRDefault="00802335" w:rsidP="00802335">
      <w:pPr>
        <w:suppressAutoHyphens/>
        <w:spacing w:after="0" w:line="360" w:lineRule="auto"/>
        <w:ind w:left="709"/>
        <w:jc w:val="both"/>
        <w:outlineLvl w:val="4"/>
        <w:rPr>
          <w:rFonts w:ascii="Times New Roman" w:eastAsia="Times New Roman" w:hAnsi="Times New Roman"/>
          <w:b/>
          <w:bCs/>
          <w:sz w:val="28"/>
          <w:szCs w:val="28"/>
          <w:lang w:val="uk-UA" w:eastAsia="ru-RU"/>
        </w:rPr>
      </w:pPr>
      <w:r w:rsidRPr="00256B82">
        <w:rPr>
          <w:rFonts w:ascii="Times New Roman" w:eastAsia="Times New Roman" w:hAnsi="Times New Roman"/>
          <w:b/>
          <w:bCs/>
          <w:sz w:val="28"/>
          <w:szCs w:val="28"/>
          <w:lang w:val="uk-UA" w:eastAsia="ru-RU"/>
        </w:rPr>
        <w:t>2.Воєнні традиції в культурі племен апачі</w:t>
      </w:r>
    </w:p>
    <w:p w:rsidR="00802335" w:rsidRPr="00256B82" w:rsidRDefault="00802335" w:rsidP="00802335">
      <w:pPr>
        <w:shd w:val="clear" w:color="auto" w:fill="FFFFFF"/>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Апачі (мовою зуньї – «вороги») – група атапаскских індейських народів на південному-заході США. Відносяться до американської раси великої монголоїдної раси. Апачі мігрували з басейну річки Макензі на південь і до XV ст. досягли районів сучасного південного-заходу США та півночі Мексики, дое до початку XVIII ст. відбулася їх етнічна диференціація. Їх традиційна культура характерна для індіанців південного заходу США з елементами культури індіанців Великих рівнін. Основні заняття – полювання на бізонів та оленів; землеробство – кукурудза, фасоль, кабак; збиральництво – семена кактусів.  Вели кочовий спосіб життя, здійснюючи набіги на сусідні племена.</w:t>
      </w:r>
    </w:p>
    <w:p w:rsidR="00802335" w:rsidRPr="00256B82" w:rsidRDefault="00802335" w:rsidP="00802335">
      <w:pPr>
        <w:shd w:val="clear" w:color="auto" w:fill="FFFFFF"/>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 xml:space="preserve">Війна була невід’ємною частиною існування апачі, що торкалася усіх сторін його життя від народження до смерті. На питання «Що робить апача </w:t>
      </w:r>
      <w:r w:rsidRPr="00256B82">
        <w:rPr>
          <w:rFonts w:ascii="Times New Roman" w:eastAsia="Times New Roman" w:hAnsi="Times New Roman"/>
          <w:sz w:val="28"/>
          <w:szCs w:val="28"/>
          <w:lang w:val="uk-UA" w:eastAsia="ru-RU"/>
        </w:rPr>
        <w:lastRenderedPageBreak/>
        <w:t>таким гарним воїном?», він відповів: «Бажання воювати». Для апача вважалося почесним померти на полі бою, а не доживати до старості. В той же час, апачі цінували життя соплеменників достатньо високо, щоби ним нехтувати. На війні апачі намагалися запобігати гибелі своїх воїнів, заради стратегічних вигод людей у жертву не приносили. Апачам було більш важливо зберегти життя своїх воїнів, ніж нанести більший урон ворогу. Воїн-апач був хоробрий, але не був фаталістом – він не вступав до бою без потреби, особливо, якщо шансів на успіх у нього не було. Метою військових дій апачі було нанесення найбільшого урону ворогу з найменшими втратами для себе. Захват здобичі, якою обічно являлися кращі коні, захист своїх мисливських угодій. Серед мотивів кожного воїна були: воєнна слава, помста, здобич, захист свого народу. Віна не була тільки справою чоловіків. Вона стосувалася кожного члена племені апачів. Дівчатка, як і хлопці, отримували свої імена на честь військових подвигів уславлених воїнів. Цікавий факт кінця ХVIII ст., коли апачі-ліпан заключили мирну угоду з іспанцями і дізнавшись, що таку саму угоду хочуть заключити давні вороги апачів – команчі, вождь апачів попросив іспанців відмовити команчам, мотивуючи це тим, що у апачів не залишится ворогів і їх воїни стануть зніженими.</w:t>
      </w:r>
    </w:p>
    <w:p w:rsidR="00802335" w:rsidRPr="00256B82" w:rsidRDefault="00802335" w:rsidP="00802335">
      <w:pPr>
        <w:shd w:val="clear" w:color="auto" w:fill="FFFFFF"/>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Апачі не були зацікавлені у тому, щоби на</w:t>
      </w:r>
      <w:r>
        <w:rPr>
          <w:rFonts w:ascii="Times New Roman" w:eastAsia="Times New Roman" w:hAnsi="Times New Roman"/>
          <w:sz w:val="28"/>
          <w:szCs w:val="28"/>
          <w:lang w:val="uk-UA" w:eastAsia="ru-RU"/>
        </w:rPr>
        <w:t>нести ворогам сокрушительній уд</w:t>
      </w:r>
      <w:r w:rsidRPr="00256B82">
        <w:rPr>
          <w:rFonts w:ascii="Times New Roman" w:eastAsia="Times New Roman" w:hAnsi="Times New Roman"/>
          <w:sz w:val="28"/>
          <w:szCs w:val="28"/>
          <w:lang w:val="uk-UA" w:eastAsia="ru-RU"/>
        </w:rPr>
        <w:t>ар, вони були зацікавлені лише в тому, щоби довести собі, які вони сильні. Війна для апачів – це виклик собі, можливість довести свою зачімість собі та іншим. Апачі ніколи не вели політичних воєн, що переслідували захоплення чужих земель. Якщо дичина на їх території зникала або імігрувала, то вони мігрували на землі, що займали сусіди і починалися зіткнення. Апачі ніколи не вели війну до полного знищення ворога. Переможених вони переслідували 5 - 7 кілометрів і вбивали  ли</w:t>
      </w:r>
      <w:r>
        <w:rPr>
          <w:rFonts w:ascii="Times New Roman" w:eastAsia="Times New Roman" w:hAnsi="Times New Roman"/>
          <w:sz w:val="28"/>
          <w:szCs w:val="28"/>
          <w:lang w:val="uk-UA" w:eastAsia="ru-RU"/>
        </w:rPr>
        <w:t>ше</w:t>
      </w:r>
      <w:r w:rsidRPr="00256B82">
        <w:rPr>
          <w:rFonts w:ascii="Times New Roman" w:eastAsia="Times New Roman" w:hAnsi="Times New Roman"/>
          <w:sz w:val="28"/>
          <w:szCs w:val="28"/>
          <w:lang w:val="uk-UA" w:eastAsia="ru-RU"/>
        </w:rPr>
        <w:t xml:space="preserve">  тих кого вдавалося наздогнати, після чого повертали. Суттєвою втратою у бою вважалося загибель 10 воїнів, що вважалося катастрофою.</w:t>
      </w:r>
    </w:p>
    <w:p w:rsidR="00802335" w:rsidRPr="00256B82" w:rsidRDefault="00802335" w:rsidP="00802335">
      <w:pPr>
        <w:shd w:val="clear" w:color="auto" w:fill="FFFFFF"/>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lastRenderedPageBreak/>
        <w:t>До війни апачі готували совїх дітей з дитинства. Навчання хлопчиків розпочиналося з п’яти років. З цього віку починалося знайомство дітей з основною зброєю апачів – ножем, луком та стрілами, списом. З десяти років діти апачів набували навичок використання, виготовлення та ремонту зброї. Спочатку це була тренувальна зброя: короткий лук, тупий ніж, палка імітувала спис. У цьому ж віці дітей навчали навичкам верхової їзди, прививали навички спілкування з конем. Окрім цього вчилися визначати тварин за слідами, йти по сл</w:t>
      </w:r>
      <w:r>
        <w:rPr>
          <w:rFonts w:ascii="Times New Roman" w:eastAsia="Times New Roman" w:hAnsi="Times New Roman"/>
          <w:sz w:val="28"/>
          <w:szCs w:val="28"/>
          <w:lang w:val="uk-UA" w:eastAsia="ru-RU"/>
        </w:rPr>
        <w:t>іду, плавали, пирнали. Підлітків</w:t>
      </w:r>
      <w:r w:rsidRPr="00256B82">
        <w:rPr>
          <w:rFonts w:ascii="Times New Roman" w:eastAsia="Times New Roman" w:hAnsi="Times New Roman"/>
          <w:sz w:val="28"/>
          <w:szCs w:val="28"/>
          <w:lang w:val="uk-UA" w:eastAsia="ru-RU"/>
        </w:rPr>
        <w:t xml:space="preserve"> навчали техниці </w:t>
      </w:r>
      <w:r>
        <w:rPr>
          <w:rFonts w:ascii="Times New Roman" w:eastAsia="Times New Roman" w:hAnsi="Times New Roman"/>
          <w:sz w:val="28"/>
          <w:szCs w:val="28"/>
          <w:lang w:val="uk-UA" w:eastAsia="ru-RU"/>
        </w:rPr>
        <w:t>стрібків на вершника з вис</w:t>
      </w:r>
      <w:r w:rsidRPr="00256B82">
        <w:rPr>
          <w:rFonts w:ascii="Times New Roman" w:eastAsia="Times New Roman" w:hAnsi="Times New Roman"/>
          <w:sz w:val="28"/>
          <w:szCs w:val="28"/>
          <w:lang w:val="uk-UA" w:eastAsia="ru-RU"/>
        </w:rPr>
        <w:t>оти 6 – 8 метрів. Такий стрибок мав назву «Політ орла». Навчали дітей і виживанню в дикій природі. Влаштовували іспит: одну дитину відвозили за 30 – 40 км. від стійбища до прерії. При цьому дозволяли брати з собою тільки ніж або томагавк. Період пребування в умовах дикої природи визначали не більше тижня. За цей період молодий апач повинен був себе годувати і поїти і просуватися до селища. Під час такого навчання молоді апачі набували навичок самостійного полювання, виготовлення орудій для полювання (силки, сілки, капкани). Шлях до селища визначали за зірками та сонцем. Особливо почесним для 10 - 12 річних хлопчиків вважалося не тільки прийти самому, але й привести коня, якого вдалося украсти у сусідів-індианців, або у білих.</w:t>
      </w:r>
    </w:p>
    <w:p w:rsidR="00802335" w:rsidRPr="00256B82" w:rsidRDefault="00802335" w:rsidP="00802335">
      <w:pPr>
        <w:shd w:val="clear" w:color="auto" w:fill="FFFFFF"/>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 xml:space="preserve">Військова кар’єра у апачів починалася з 15 - 16 років, коли молодого чоловіка брали у перший похід, у якому він виконував роль прислуги у старших воїнів. Після здійснення якогось подвигу він переходив до розряду воїнів-ветеранів. В залежності від бойових успіхів укріплювалося положення война у племені. Якщо він ставав помітною фігурою серед інших воїнів, то поступово отримував право на лідерство. Це траплялося до 25 років. До такого воїна приєднувалася більша кількість воїнів, і він ставав керівником великих військових експедицій та рейдів. Щоби отримати статус воїна племені, необхідно було прийняти участь у чотирьох походах (чирикахуа, койотеро). Потім до особистої копилки потрапляло: не менше чотирьох разів отличится у військових діях у напрямку атаки ворога, прикриваючи відступ своїх; </w:t>
      </w:r>
      <w:r w:rsidRPr="00256B82">
        <w:rPr>
          <w:rFonts w:ascii="Times New Roman" w:eastAsia="Times New Roman" w:hAnsi="Times New Roman"/>
          <w:sz w:val="28"/>
          <w:szCs w:val="28"/>
          <w:lang w:val="uk-UA" w:eastAsia="ru-RU"/>
        </w:rPr>
        <w:lastRenderedPageBreak/>
        <w:t>одиночна атака лідера ворожого загону, поки не разпочався загальний бій та ін. Після цього вважалося, що воїн-апач виконав необхідну програму і міг відійти від воєнних справ і прийняти активну участь у соціальному житті племені.</w:t>
      </w:r>
    </w:p>
    <w:p w:rsidR="00802335" w:rsidRPr="00256B82" w:rsidRDefault="00802335" w:rsidP="00802335">
      <w:pPr>
        <w:shd w:val="clear" w:color="auto" w:fill="FFFFFF"/>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Велика кількість учасників боїв з апачами повідомляли, що найбільш агресивними у бою були молодики 16 - 20 років. Саме ця вікова категорія намагалася завоювати суспільне визнання і, тому не роздумуючи, кидалася у самі небезпечні ділянки бою. Були випадки, коли воїн-апач самотужки кидався на ворогів. Існують факти, що для хоробрості апачі приймали наркотичну речивину пейотль, що виготовлювалося з верхівок кактусів. Ця наркотична речовина дозволяла войну абстрагуватися від оточуючого середовища і вражати ворогів своєю хоробрістю.</w:t>
      </w:r>
    </w:p>
    <w:p w:rsidR="00802335" w:rsidRPr="00256B82" w:rsidRDefault="00802335" w:rsidP="00802335">
      <w:pPr>
        <w:shd w:val="clear" w:color="auto" w:fill="FFFFFF"/>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b/>
          <w:sz w:val="28"/>
          <w:szCs w:val="28"/>
          <w:lang w:val="uk-UA" w:eastAsia="ru-RU"/>
        </w:rPr>
        <w:t xml:space="preserve">Зброя. </w:t>
      </w:r>
      <w:r w:rsidRPr="00256B82">
        <w:rPr>
          <w:rFonts w:ascii="Times New Roman" w:eastAsia="Times New Roman" w:hAnsi="Times New Roman"/>
          <w:sz w:val="28"/>
          <w:szCs w:val="28"/>
          <w:lang w:val="uk-UA" w:eastAsia="ru-RU"/>
        </w:rPr>
        <w:t>Практикувалася швидкісна стрільба з луку як у пішому порядку, так і з коня. Молоді апачі вихоплювали із-за спини стрілу, вставити її у титіву і вразити ціль. За 20 с. молоді воїни вистрілювали 15 - 20 стріл. Дорослі воїни робили це ще швидше.</w:t>
      </w:r>
    </w:p>
    <w:p w:rsidR="00802335" w:rsidRPr="00256B82" w:rsidRDefault="00802335" w:rsidP="00802335">
      <w:pPr>
        <w:shd w:val="clear" w:color="auto" w:fill="FFFFFF"/>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b/>
          <w:sz w:val="28"/>
          <w:szCs w:val="28"/>
          <w:lang w:val="uk-UA" w:eastAsia="ru-RU"/>
        </w:rPr>
        <w:t>Луки</w:t>
      </w:r>
      <w:r w:rsidRPr="00256B82">
        <w:rPr>
          <w:rFonts w:ascii="Times New Roman" w:eastAsia="Times New Roman" w:hAnsi="Times New Roman"/>
          <w:sz w:val="28"/>
          <w:szCs w:val="28"/>
          <w:lang w:val="uk-UA" w:eastAsia="ru-RU"/>
        </w:rPr>
        <w:t xml:space="preserve"> апачі були універсальні, виготовлялися з деревини гікори розміром близько 1 м. Дальність враження 110 м. Стріли були легкі – арачів не хвилювала їх пробивна здатність. Стріли мали кістяні наконечники і важили мало. Тому ефективна дальність стрільби була не дуже великою. Стріли за звичай не отруювали, тому що апачі не мали спочатку бойового колчану.</w:t>
      </w:r>
    </w:p>
    <w:p w:rsidR="00802335" w:rsidRPr="00256B82" w:rsidRDefault="00802335" w:rsidP="00802335">
      <w:pPr>
        <w:shd w:val="clear" w:color="auto" w:fill="FFFFFF"/>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Кидання ножів і томагавків апачі перейняли у іспанців. Саме від них вони навчилися кидати ці предмети та використовувати їх як зброю у бою. До контактів з білими зброя апачів використовувалася як для війни, так і для полювання. Єдиним елементом спеціального спорядження був невеликий легкий плетений обтягнутий шкірою щит.</w:t>
      </w:r>
    </w:p>
    <w:p w:rsidR="00802335" w:rsidRPr="00256B82" w:rsidRDefault="00802335" w:rsidP="00802335">
      <w:pPr>
        <w:shd w:val="clear" w:color="auto" w:fill="FFFFFF"/>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b/>
          <w:sz w:val="28"/>
          <w:szCs w:val="28"/>
          <w:lang w:val="uk-UA" w:eastAsia="ru-RU"/>
        </w:rPr>
        <w:t>Спис</w:t>
      </w:r>
      <w:r w:rsidRPr="00256B82">
        <w:rPr>
          <w:rFonts w:ascii="Times New Roman" w:eastAsia="Times New Roman" w:hAnsi="Times New Roman"/>
          <w:sz w:val="28"/>
          <w:szCs w:val="28"/>
          <w:lang w:val="uk-UA" w:eastAsia="ru-RU"/>
        </w:rPr>
        <w:t xml:space="preserve"> у апачів мав кістяний наконечник і використовувався для бою та полювання.</w:t>
      </w:r>
    </w:p>
    <w:p w:rsidR="00802335" w:rsidRPr="00256B82" w:rsidRDefault="00802335" w:rsidP="00802335">
      <w:pPr>
        <w:shd w:val="clear" w:color="auto" w:fill="FFFFFF"/>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b/>
          <w:sz w:val="28"/>
          <w:szCs w:val="28"/>
          <w:lang w:val="uk-UA" w:eastAsia="ru-RU"/>
        </w:rPr>
        <w:lastRenderedPageBreak/>
        <w:t>Томагавк.</w:t>
      </w:r>
      <w:r w:rsidRPr="00256B82">
        <w:rPr>
          <w:rFonts w:ascii="Times New Roman" w:eastAsia="Times New Roman" w:hAnsi="Times New Roman"/>
          <w:sz w:val="28"/>
          <w:szCs w:val="28"/>
          <w:lang w:val="uk-UA" w:eastAsia="ru-RU"/>
        </w:rPr>
        <w:t xml:space="preserve"> Іншим видом зброї апачів був томагавк. Він у більшій степені входив до арсеналу апачів, що проживали на рівнинах.</w:t>
      </w:r>
    </w:p>
    <w:p w:rsidR="00802335" w:rsidRPr="00256B82" w:rsidRDefault="00802335" w:rsidP="00802335">
      <w:pPr>
        <w:shd w:val="clear" w:color="auto" w:fill="FFFFFF"/>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Спис та томагавк могли кидати у ціль, тому що у разі промаху їх можна було забрати назад. На війні также було практично неможливим, тому списи і томагавки зберігалися для рукопашного бою и не кдалися. З появою ж вогнепальної зброї почали і кидати списи і томагавки, але тільки у крайньому випадку.</w:t>
      </w:r>
    </w:p>
    <w:p w:rsidR="00802335" w:rsidRPr="00256B82" w:rsidRDefault="00802335" w:rsidP="00802335">
      <w:pPr>
        <w:shd w:val="clear" w:color="auto" w:fill="FFFFFF"/>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У європейців апачі перйняли залізні сокири та ножі. Вони слугували своєрідною валютою між племенами та засобом збагачення.</w:t>
      </w:r>
    </w:p>
    <w:p w:rsidR="00802335" w:rsidRPr="00256B82" w:rsidRDefault="00802335" w:rsidP="00802335">
      <w:pPr>
        <w:shd w:val="clear" w:color="auto" w:fill="FFFFFF"/>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 xml:space="preserve">У індіанців існував жорсткий звичай </w:t>
      </w:r>
      <w:r w:rsidRPr="00256B82">
        <w:rPr>
          <w:rFonts w:ascii="Times New Roman" w:eastAsia="Times New Roman" w:hAnsi="Times New Roman"/>
          <w:b/>
          <w:sz w:val="28"/>
          <w:szCs w:val="28"/>
          <w:lang w:val="uk-UA" w:eastAsia="ru-RU"/>
        </w:rPr>
        <w:t>скальпування</w:t>
      </w:r>
      <w:r w:rsidRPr="00256B82">
        <w:rPr>
          <w:rFonts w:ascii="Times New Roman" w:eastAsia="Times New Roman" w:hAnsi="Times New Roman"/>
          <w:sz w:val="28"/>
          <w:szCs w:val="28"/>
          <w:lang w:val="uk-UA" w:eastAsia="ru-RU"/>
        </w:rPr>
        <w:t xml:space="preserve"> (знімання шкіри з волосям з голови). Апачі повязували цей ритуал зі своїми релігійними уявленнями. Апач, знімаючи скальп з ворога був впевнений що він відбирає у того магічну життєву силу, що за повірям знаходилася у волосах. Так само робили ще скіфи. Але справжне полювання за скальпами спровокували європейці, які призначали нагороди за вбитих ворогів. Кращим доказам вбитого ворога вважався знятий скальп. Але у апачів скальп не був у великій шані, оскільки його можно було зняти і з вбитого ворога. Цінувалося лише скальпування зроблене в особливо небезпечних умовах. Скальпи, або їх частини воїни носили на одязі у якості свідоцтва особистої мужності (характерно більше для рівнніх племен). На питання одного з вождів апачі: «Чому вони роблять скальпування?», воїн відповів, що так роблять їх вороги. Деякі дослідники ХІХ ст. вважали, що скальпування було породжено тактикою ведення війни апачами. Їх невелики загони проникали на віддалені землі ворожих племен і нападали там на селища. Після повернення вони повинні були мати докази своєї мужності, вбитих ворогів. Скальп було краще зберігати у поході.</w:t>
      </w:r>
    </w:p>
    <w:p w:rsidR="00802335" w:rsidRPr="00256B82" w:rsidRDefault="00802335" w:rsidP="00802335">
      <w:pPr>
        <w:shd w:val="clear" w:color="auto" w:fill="FFFFFF"/>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 xml:space="preserve">Апачі дуже цінували коней, яких вони використовували у бою. Бойові коней апачів були навчені постійно перебувати разом з хазяїном. Коні могли виконувати певні команди, що подавалися голосом. Так наприклад, апчі навіть </w:t>
      </w:r>
      <w:r w:rsidRPr="00256B82">
        <w:rPr>
          <w:rFonts w:ascii="Times New Roman" w:eastAsia="Times New Roman" w:hAnsi="Times New Roman"/>
          <w:sz w:val="28"/>
          <w:szCs w:val="28"/>
          <w:lang w:val="uk-UA" w:eastAsia="ru-RU"/>
        </w:rPr>
        <w:lastRenderedPageBreak/>
        <w:t>навчали своїх коней пити по команді, і якщо кінь відмолявся це робити, це означало, що вода не придатна для пиття. Кіньми апачи керували на повному скаку не використовуючи при цьому уздечку. Коні вміли переслідувати ворога чи звіра подібно мисловському собаці. При цьому воїн не відволікався на керування конем, а цілком зосереджувався на стрільбі з лук чи рушниці.</w:t>
      </w:r>
    </w:p>
    <w:p w:rsidR="00802335" w:rsidRPr="00256B82" w:rsidRDefault="00802335" w:rsidP="00802335">
      <w:pPr>
        <w:shd w:val="clear" w:color="auto" w:fill="FFFFFF"/>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Тактика бою апачів почала вивчатися американськими дослідниками наприкінці ХІХ – початку ХХ ст. Апчі були дуже коварні і хитрі. Їх тактику можна назвати кінно-стрілковою. Вони без необхідності не спішувалися і не вступали до рукопашного бою, а намагался вразити ворога стрілами. Така тактика була ідеальною для партизанських вилазок. При зіткненнях з європейцями на рівніні, апачи намагалися оточити їх, і скачучи по колу, розстрілювали. Якщо у білих закінчувалися боєприпаси, апачи атакували у рукопашну. Були випадки, коли переселенці відпускали коней і апачи кидалися за ними, захопивши, вважали себе задовоелнними і покидали поле бою. Іноді напад робився з метою захоплення саме коней.</w:t>
      </w:r>
    </w:p>
    <w:p w:rsidR="00802335" w:rsidRPr="00256B82" w:rsidRDefault="00802335" w:rsidP="00802335">
      <w:pPr>
        <w:shd w:val="clear" w:color="auto" w:fill="FFFFFF"/>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У випдку коли самі апачі були атаковані, вони кидалися у розсипну, відстрілюючись при цьому з луків. Коні у апачів були кращі, витриваліші та більш дресовані ніж у білих, що давало переваги у бойових пересуваннях. При першій ж можливості вони намагалися розвернутися і атакувати. Якщо ж апачі самі переслідували ворога, вони намагалися залякати його, щоби він не зміг зробити жодного пострілу у відповідь на їх стріли.</w:t>
      </w:r>
    </w:p>
    <w:p w:rsidR="00802335" w:rsidRPr="00256B82" w:rsidRDefault="00802335" w:rsidP="00802335">
      <w:pPr>
        <w:shd w:val="clear" w:color="auto" w:fill="FFFFFF"/>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 xml:space="preserve">Апачі намагалися вибирати для своїх нападів місця, де воргу було би важко захищатися. Частини регулярної армії вони намагалися заманити до каньйонів або до лісу. Потім, розсипавшись по лісу або скалам розстрілювали ворога з луків або рушниць. Потім швидко змінювали свої позиції. Все робилося максимально швидко. </w:t>
      </w:r>
    </w:p>
    <w:p w:rsidR="00802335" w:rsidRPr="00256B82" w:rsidRDefault="00802335" w:rsidP="00802335">
      <w:pPr>
        <w:shd w:val="clear" w:color="auto" w:fill="FFFFFF"/>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Часто робили напади вночі. На поселення білих апачі практично не нападали. Іноді застосовували тактику виманювання їх за межі поселення. Облогу не застосовували – це не вписувалося в їх тактику.</w:t>
      </w:r>
    </w:p>
    <w:p w:rsidR="00802335" w:rsidRPr="00256B82" w:rsidRDefault="00802335" w:rsidP="00802335">
      <w:pPr>
        <w:shd w:val="clear" w:color="auto" w:fill="FFFFFF"/>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lastRenderedPageBreak/>
        <w:t>В бою з армійськими підрозділами апачі могли вишикуватися в лінію і чекати на лобову атаку кавалерії. Як тільки атака розпочиналася, апачі, що стояли по фронту відступли і розсіювалися, а ті, що знаходилися на флангах нападали на атакуючих і заходили з тилу. Ті, що стояли по фронту починали замикати кільце, скачучи по колу і з’єднуючись з своїми з флангів.</w:t>
      </w:r>
    </w:p>
    <w:p w:rsidR="00802335" w:rsidRPr="00256B82" w:rsidRDefault="00802335" w:rsidP="00802335">
      <w:pPr>
        <w:shd w:val="clear" w:color="auto" w:fill="FFFFFF"/>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Офіцер американської армії згадував, що апачі мали дивовижну виучку і тактику. «Різькими поворотами своїх швидконогих лошадок, запобігаючи скажених атак свого неуклюжего ворога і кружляючи навколо подібно хижим птахам, вони збираються разом і нападають на фланги та тил, знищюють його, а потім розсипаються, як по волшебству, щоби повторити свій прийом на наступному ворогові». Незважаючи на те, що солдати були озброєнні револьверами, у ближньому бою вони поступалися кінним апачі, що були озброєні луками та стрілами. Воїн-апач, озброєний луком або списом зближався з драгуном на відстань пострілу з луку, метрів на 15 – 20, перемещаясь навколо нього і лякаючи його коня криками. Цим самим апач не давав зробити прицільний постріл з револьверу, тому що наляканий кінь не стояв на місці. В той же час індієць стріляв з луку з під шії свого коня, звішаючись то з прового, то з лівого боку.</w:t>
      </w:r>
    </w:p>
    <w:p w:rsidR="00802335" w:rsidRPr="00256B82" w:rsidRDefault="00802335" w:rsidP="00802335">
      <w:pPr>
        <w:shd w:val="clear" w:color="auto" w:fill="FFFFFF"/>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 xml:space="preserve">Ідеальне знання місцевості дозволяло апачам заводити війська американської армії в </w:t>
      </w:r>
      <w:r>
        <w:rPr>
          <w:rFonts w:ascii="Times New Roman" w:eastAsia="Times New Roman" w:hAnsi="Times New Roman"/>
          <w:sz w:val="28"/>
          <w:szCs w:val="28"/>
          <w:lang w:val="uk-UA" w:eastAsia="ru-RU"/>
        </w:rPr>
        <w:t>місця</w:t>
      </w:r>
      <w:r w:rsidRPr="00256B82">
        <w:rPr>
          <w:rFonts w:ascii="Times New Roman" w:eastAsia="Times New Roman" w:hAnsi="Times New Roman"/>
          <w:sz w:val="28"/>
          <w:szCs w:val="28"/>
          <w:lang w:val="uk-UA" w:eastAsia="ru-RU"/>
        </w:rPr>
        <w:t>, де не було води і трави. Цікаво, що апачі не сприймали виучку американських солдат серьезно, і до своїх ідейських ворогів ставилися з більшою опаскою ніж до білих. Так, наприклад, вони не сприймали перестрілку з великої відстані. Воїни-апачі казали: «Війна білих людей – це лише стрілянина».</w:t>
      </w:r>
    </w:p>
    <w:p w:rsidR="00802335" w:rsidRPr="00256B82" w:rsidRDefault="00802335" w:rsidP="00802335">
      <w:pPr>
        <w:shd w:val="clear" w:color="auto" w:fill="FFFFFF"/>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Після завершення однієї з військових експедицій американських військових проти апачів, командування прийшло до висновку, що військова система, що була ефективною проти мексиканців, але для війни проти апачів вона була повністю непридатною.</w:t>
      </w:r>
    </w:p>
    <w:p w:rsidR="00802335" w:rsidRPr="00256B82" w:rsidRDefault="00802335" w:rsidP="00802335">
      <w:pPr>
        <w:shd w:val="clear" w:color="auto" w:fill="FFFFFF"/>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lastRenderedPageBreak/>
        <w:t>Розвідка у апачів також була добре розвинутою. З дитинства хлопчики вчилися навичкам розпізнавання следів, влаштування засідок. Причому такі засідки індіанці могли робити на рівній або пустельній місцевості. Розпізнати засідку апачів міг тільки апач, ні кто з інших племен, не кажучі вже про білих. Апачі мали навички несподіваної появи перед ворогом і такого ж зникнення. Вони володіли навичками спілкування за допомогою жестів на відстані, таємного пересування по різноманітній місцевості, організації засідок, тайників, сховищ.</w:t>
      </w:r>
    </w:p>
    <w:p w:rsidR="00802335" w:rsidRPr="00256B82" w:rsidRDefault="00802335" w:rsidP="00802335">
      <w:pPr>
        <w:shd w:val="clear" w:color="auto" w:fill="FFFFFF"/>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Під час зіткнення з ворогом апачі намагалися миттєво вразити його своєю зброєю, не застосовуючи при цьому руки і ноги. Ніяких традицій рукопашного бою у апачів не існувало. Більше того, при зіткненнях з застосуванням фізичної сили, індіанці програвали білим. Причинами цьому були різні антропометричні данні (не великий зріст та мала маса тіла), відсутність навичок кулачного бою та військова традиція. Битися голими руками з ворогом апач вважав не</w:t>
      </w:r>
      <w:r>
        <w:rPr>
          <w:rFonts w:ascii="Times New Roman" w:eastAsia="Times New Roman" w:hAnsi="Times New Roman"/>
          <w:sz w:val="28"/>
          <w:szCs w:val="28"/>
          <w:lang w:val="uk-UA" w:eastAsia="ru-RU"/>
        </w:rPr>
        <w:t>доцільним</w:t>
      </w:r>
      <w:r w:rsidRPr="00256B82">
        <w:rPr>
          <w:rFonts w:ascii="Times New Roman" w:eastAsia="Times New Roman" w:hAnsi="Times New Roman"/>
          <w:sz w:val="28"/>
          <w:szCs w:val="28"/>
          <w:lang w:val="uk-UA" w:eastAsia="ru-RU"/>
        </w:rPr>
        <w:t>, тому що удар рукою чи ногою не давав гарантії знищення. Удари вони наносили ворогу лише у випадку, коли вони зарабативали собі бали на подвиг.</w:t>
      </w:r>
    </w:p>
    <w:p w:rsidR="00802335" w:rsidRPr="00256B82" w:rsidRDefault="00802335" w:rsidP="00802335">
      <w:pPr>
        <w:shd w:val="clear" w:color="auto" w:fill="FFFFFF"/>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Вважалося, що наздоганяючи ворога та завдаючи йому удрів ти демонструєш свою удаль перед соплеменниками. А вже потім вбивав його за допомогою зброї. На такі та інші високо оцінюванні в середовищі індіанців вчинки їх товкала неізсякаємо жага слави, визнання, самотвердження серед соплеменників.</w:t>
      </w:r>
    </w:p>
    <w:p w:rsidR="00802335" w:rsidRPr="00256B82" w:rsidRDefault="00802335" w:rsidP="00802335">
      <w:pPr>
        <w:shd w:val="clear" w:color="auto" w:fill="FFFFFF"/>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 xml:space="preserve">У апачів існувала своєрідна система оцінювання вчинків. Для підрахунку «зарахованих» вчинків використовувалася шкала на дерев’яній палці, на яку заносилися кіновар’ю малюнки, риски та інше. Якщо воїн-апач зміг наблизитися до ворога і торкнувшись до нього потім втікти і залишитися у живих, це свідчило про його хоробрість і він отримував «залік». Але якщо апач після торкання до ворога був змушений його вбити, то його могли </w:t>
      </w:r>
      <w:r w:rsidRPr="00256B82">
        <w:rPr>
          <w:rFonts w:ascii="Times New Roman" w:eastAsia="Times New Roman" w:hAnsi="Times New Roman"/>
          <w:sz w:val="28"/>
          <w:szCs w:val="28"/>
          <w:lang w:val="uk-UA" w:eastAsia="ru-RU"/>
        </w:rPr>
        <w:lastRenderedPageBreak/>
        <w:t>вважати боягузом і «заліку» він не отримував (практика «ку», що була притаманна рівнинним племенам).</w:t>
      </w:r>
    </w:p>
    <w:p w:rsidR="00802335" w:rsidRPr="00256B82" w:rsidRDefault="00802335" w:rsidP="00802335">
      <w:pPr>
        <w:shd w:val="clear" w:color="auto" w:fill="FFFFFF"/>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Іншими «заліковими» вчинками були захоплення рушниці ворога, лука зі стрілами, поранення в бою, вбивство коня ворога, вбивство ворога чоловічого полу, крадіжка десятка коней, керівництво переможним загоном, кількість бойових рейдів (до 50). Наявність подібних «заліків» надавало можливість воїну претендувати на повагу у племенній організації і, як наслідок, стати військовим керівником.</w:t>
      </w:r>
    </w:p>
    <w:p w:rsidR="00802335" w:rsidRPr="00256B82" w:rsidRDefault="00802335" w:rsidP="00802335">
      <w:pPr>
        <w:shd w:val="clear" w:color="auto" w:fill="FFFFFF"/>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Невідємною частиною традиційної воєнної культури апачів було лікування. Їх спосіб життя передбачав порвані зв’язки, ножеві поранення, шрами від куль та ін. Особливо часто зустрічалися травми ніг. Апачі були гармними лікарями, особливо вміло лікували перелами кінцівок, роз тяжіння, контузії, поранення від стріл та вогнепальної зброї. Операції проводилися без наркозу самими воїнами під керівництвами знахарів та шаманів. Наприклад, извлечение стріли з зазубреними наконечниками з м’яких тканин виконувалося за допомогою розщепленої палички, кінці якої закруглялися так, щоби вона легко входила внутрь по стрілі і закривала зазубрини. Після цього паличка кріпко прив’язувалася до дрівка, і стріла витаскувалася, не розриваючи мишц. Апачі негативно ставилися до ампутації кінцівок, і за свідченнями сучасників, ніколи її не використовували. Якщо починалася гангрена, індієць помирав, тому що шамани вважали, що краще нехай людина померає і у потойбічному світі буде повноцінним воїном, ніж буде мучитися при житті будучі калікою.</w:t>
      </w:r>
    </w:p>
    <w:p w:rsidR="00802335" w:rsidRPr="00256B82" w:rsidRDefault="00802335" w:rsidP="00802335">
      <w:pPr>
        <w:shd w:val="clear" w:color="auto" w:fill="FFFFFF"/>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 xml:space="preserve">Техніки лікування шаманів і спеціалізація лікування варьировались у залежності від природи марень, через які шамани отримували необхідні для лікування знання. Під час ритуального лікування використовувалися магічні піснопінн, барабан, трещотка, люлька, амулети з свяченої зв’язкі, а також свісток для відлякування злих духів, що хотіли відібрати життя у хворого. Практикувалося окурювання димом. Поранення лікували травами, отварами. </w:t>
      </w:r>
      <w:r w:rsidRPr="00256B82">
        <w:rPr>
          <w:rFonts w:ascii="Times New Roman" w:eastAsia="Times New Roman" w:hAnsi="Times New Roman"/>
          <w:sz w:val="28"/>
          <w:szCs w:val="28"/>
          <w:lang w:val="uk-UA" w:eastAsia="ru-RU"/>
        </w:rPr>
        <w:lastRenderedPageBreak/>
        <w:t>Для зупинення кровотечі застосоували павутиння, сушену м’якоть древесної кори, бизонній жир.</w:t>
      </w:r>
    </w:p>
    <w:p w:rsidR="00802335" w:rsidRPr="00256B82" w:rsidRDefault="00802335" w:rsidP="00802335">
      <w:pPr>
        <w:shd w:val="clear" w:color="auto" w:fill="FFFFFF"/>
        <w:suppressAutoHyphens/>
        <w:spacing w:after="0" w:line="360" w:lineRule="auto"/>
        <w:ind w:firstLine="709"/>
        <w:jc w:val="both"/>
        <w:rPr>
          <w:rFonts w:ascii="Times New Roman" w:eastAsia="Times New Roman" w:hAnsi="Times New Roman"/>
          <w:sz w:val="28"/>
          <w:szCs w:val="28"/>
          <w:lang w:val="uk-UA" w:eastAsia="ru-RU"/>
        </w:rPr>
      </w:pPr>
      <w:r w:rsidRPr="00256B82">
        <w:rPr>
          <w:rFonts w:ascii="Times New Roman" w:eastAsia="Times New Roman" w:hAnsi="Times New Roman"/>
          <w:sz w:val="28"/>
          <w:szCs w:val="28"/>
          <w:lang w:val="uk-UA" w:eastAsia="ru-RU"/>
        </w:rPr>
        <w:t>Шамани психологічно діяли на пацієнта за допомогою різних фокусів. Наприклад шаман з тіла хворого на його очах міг дістати мишу, пояснюя при цьому, що це вона завдавала йому біль. Шамани також мали гіпнотичні здібності.</w:t>
      </w:r>
    </w:p>
    <w:p w:rsidR="00802335" w:rsidRDefault="00802335" w:rsidP="00802335">
      <w:pPr>
        <w:spacing w:after="0" w:line="240" w:lineRule="auto"/>
        <w:jc w:val="center"/>
        <w:rPr>
          <w:rFonts w:ascii="Times New Roman" w:hAnsi="Times New Roman"/>
          <w:sz w:val="28"/>
          <w:szCs w:val="28"/>
          <w:lang w:val="uk-UA"/>
        </w:rPr>
      </w:pPr>
      <w:r w:rsidRPr="00D5502E">
        <w:rPr>
          <w:rFonts w:ascii="Times New Roman" w:hAnsi="Times New Roman"/>
          <w:sz w:val="28"/>
          <w:szCs w:val="28"/>
          <w:lang w:val="uk-UA"/>
        </w:rPr>
        <w:t>КОНТРОЛЬНІ ПИТАННЯ ДЛЯ САМОКОНТРОЛЮ</w:t>
      </w:r>
    </w:p>
    <w:p w:rsidR="00802335" w:rsidRPr="00B93940" w:rsidRDefault="00802335" w:rsidP="00802335">
      <w:pPr>
        <w:pStyle w:val="ae"/>
        <w:numPr>
          <w:ilvl w:val="0"/>
          <w:numId w:val="23"/>
        </w:numPr>
        <w:spacing w:after="0" w:line="240" w:lineRule="auto"/>
        <w:jc w:val="both"/>
        <w:rPr>
          <w:rFonts w:ascii="Times New Roman" w:eastAsiaTheme="minorHAnsi" w:hAnsi="Times New Roman"/>
          <w:sz w:val="28"/>
          <w:szCs w:val="28"/>
          <w:lang w:val="uk-UA"/>
        </w:rPr>
      </w:pPr>
      <w:r>
        <w:rPr>
          <w:rFonts w:ascii="Times New Roman" w:hAnsi="Times New Roman"/>
          <w:sz w:val="28"/>
          <w:szCs w:val="28"/>
          <w:lang w:val="uk-UA"/>
        </w:rPr>
        <w:t xml:space="preserve">Проаналізуйте і поясніть, чому </w:t>
      </w:r>
      <w:r w:rsidRPr="00256B82">
        <w:rPr>
          <w:rFonts w:ascii="Times New Roman" w:eastAsia="Times New Roman" w:hAnsi="Times New Roman"/>
          <w:sz w:val="28"/>
          <w:szCs w:val="28"/>
          <w:lang w:val="uk-UA" w:eastAsia="ru-RU"/>
        </w:rPr>
        <w:t xml:space="preserve">військові дії між племенами </w:t>
      </w:r>
      <w:r>
        <w:rPr>
          <w:rFonts w:ascii="Times New Roman" w:eastAsia="Times New Roman" w:hAnsi="Times New Roman"/>
          <w:sz w:val="28"/>
          <w:szCs w:val="28"/>
          <w:lang w:val="uk-UA" w:eastAsia="ru-RU"/>
        </w:rPr>
        <w:t xml:space="preserve">індіанців Північної Америки </w:t>
      </w:r>
      <w:r w:rsidRPr="00256B82">
        <w:rPr>
          <w:rFonts w:ascii="Times New Roman" w:eastAsia="Times New Roman" w:hAnsi="Times New Roman"/>
          <w:sz w:val="28"/>
          <w:szCs w:val="28"/>
          <w:lang w:val="uk-UA" w:eastAsia="ru-RU"/>
        </w:rPr>
        <w:t>носили досить обмежений характер.</w:t>
      </w:r>
    </w:p>
    <w:p w:rsidR="00802335" w:rsidRDefault="00802335" w:rsidP="00802335">
      <w:pPr>
        <w:pStyle w:val="ae"/>
        <w:numPr>
          <w:ilvl w:val="0"/>
          <w:numId w:val="23"/>
        </w:numPr>
        <w:spacing w:after="0" w:line="240" w:lineRule="auto"/>
        <w:jc w:val="both"/>
        <w:rPr>
          <w:rFonts w:ascii="Times New Roman" w:hAnsi="Times New Roman"/>
          <w:sz w:val="28"/>
          <w:szCs w:val="28"/>
          <w:lang w:val="uk-UA"/>
        </w:rPr>
      </w:pPr>
      <w:r>
        <w:rPr>
          <w:rFonts w:ascii="Times New Roman" w:hAnsi="Times New Roman"/>
          <w:sz w:val="28"/>
          <w:szCs w:val="28"/>
          <w:lang w:val="uk-UA"/>
        </w:rPr>
        <w:t>Поясніть, чому індіанці-чоловіки постійно знаходилися у постійному «пошуку війни».</w:t>
      </w:r>
    </w:p>
    <w:p w:rsidR="00802335" w:rsidRDefault="00802335" w:rsidP="00802335">
      <w:pPr>
        <w:pStyle w:val="ae"/>
        <w:numPr>
          <w:ilvl w:val="0"/>
          <w:numId w:val="23"/>
        </w:numPr>
        <w:spacing w:after="0" w:line="240" w:lineRule="auto"/>
        <w:jc w:val="both"/>
        <w:rPr>
          <w:rFonts w:ascii="Times New Roman" w:hAnsi="Times New Roman"/>
          <w:sz w:val="28"/>
          <w:szCs w:val="28"/>
          <w:lang w:val="uk-UA"/>
        </w:rPr>
      </w:pPr>
      <w:r>
        <w:rPr>
          <w:rFonts w:ascii="Times New Roman" w:hAnsi="Times New Roman"/>
          <w:sz w:val="28"/>
          <w:szCs w:val="28"/>
          <w:lang w:val="uk-UA"/>
        </w:rPr>
        <w:t>Назвіть головні методи виховання молоді у команчів</w:t>
      </w:r>
    </w:p>
    <w:p w:rsidR="00802335" w:rsidRDefault="00802335" w:rsidP="00802335">
      <w:pPr>
        <w:pStyle w:val="ae"/>
        <w:numPr>
          <w:ilvl w:val="0"/>
          <w:numId w:val="23"/>
        </w:numPr>
        <w:spacing w:after="0" w:line="240" w:lineRule="auto"/>
        <w:jc w:val="both"/>
        <w:rPr>
          <w:rFonts w:ascii="Times New Roman" w:hAnsi="Times New Roman"/>
          <w:sz w:val="28"/>
          <w:szCs w:val="28"/>
          <w:lang w:val="uk-UA"/>
        </w:rPr>
      </w:pPr>
      <w:r>
        <w:rPr>
          <w:rFonts w:ascii="Times New Roman" w:hAnsi="Times New Roman"/>
          <w:sz w:val="28"/>
          <w:szCs w:val="28"/>
          <w:lang w:val="uk-UA"/>
        </w:rPr>
        <w:t>Поясніть, чому найхоробрішим вчинком у бою у команчів вважалося здобути «ку» на живому а не вбитому ворогові</w:t>
      </w:r>
    </w:p>
    <w:p w:rsidR="00802335" w:rsidRDefault="00802335" w:rsidP="00802335">
      <w:pPr>
        <w:pStyle w:val="ae"/>
        <w:numPr>
          <w:ilvl w:val="0"/>
          <w:numId w:val="23"/>
        </w:numPr>
        <w:spacing w:after="0" w:line="240" w:lineRule="auto"/>
        <w:jc w:val="both"/>
        <w:rPr>
          <w:rFonts w:ascii="Times New Roman" w:hAnsi="Times New Roman"/>
          <w:sz w:val="28"/>
          <w:szCs w:val="28"/>
          <w:lang w:val="uk-UA"/>
        </w:rPr>
      </w:pPr>
      <w:r>
        <w:rPr>
          <w:rFonts w:ascii="Times New Roman" w:hAnsi="Times New Roman"/>
          <w:sz w:val="28"/>
          <w:szCs w:val="28"/>
          <w:lang w:val="uk-UA"/>
        </w:rPr>
        <w:t>Чому керівники військових загонів команчів після вдалих набігів не брали собі трофеїв?</w:t>
      </w:r>
    </w:p>
    <w:p w:rsidR="00802335" w:rsidRDefault="00802335" w:rsidP="00802335">
      <w:pPr>
        <w:pStyle w:val="ae"/>
        <w:numPr>
          <w:ilvl w:val="0"/>
          <w:numId w:val="23"/>
        </w:numPr>
        <w:spacing w:after="0" w:line="240" w:lineRule="auto"/>
        <w:jc w:val="both"/>
        <w:rPr>
          <w:rFonts w:ascii="Times New Roman" w:hAnsi="Times New Roman"/>
          <w:sz w:val="28"/>
          <w:szCs w:val="28"/>
          <w:lang w:val="uk-UA"/>
        </w:rPr>
      </w:pPr>
      <w:r>
        <w:rPr>
          <w:rFonts w:ascii="Times New Roman" w:hAnsi="Times New Roman"/>
          <w:sz w:val="28"/>
          <w:szCs w:val="28"/>
          <w:lang w:val="uk-UA"/>
        </w:rPr>
        <w:t>Чим можна пояснити надмірну жорстокість команчів до полонених?</w:t>
      </w:r>
    </w:p>
    <w:p w:rsidR="00802335" w:rsidRDefault="00802335" w:rsidP="00802335">
      <w:pPr>
        <w:pStyle w:val="ae"/>
        <w:numPr>
          <w:ilvl w:val="0"/>
          <w:numId w:val="23"/>
        </w:numPr>
        <w:spacing w:after="0" w:line="240" w:lineRule="auto"/>
        <w:jc w:val="both"/>
        <w:rPr>
          <w:rFonts w:ascii="Times New Roman" w:hAnsi="Times New Roman"/>
          <w:sz w:val="28"/>
          <w:szCs w:val="28"/>
          <w:lang w:val="uk-UA"/>
        </w:rPr>
      </w:pPr>
      <w:r>
        <w:rPr>
          <w:rFonts w:ascii="Times New Roman" w:hAnsi="Times New Roman"/>
          <w:sz w:val="28"/>
          <w:szCs w:val="28"/>
          <w:lang w:val="uk-UA"/>
        </w:rPr>
        <w:t>У чому полягали особливості виховання молоді у апачів?</w:t>
      </w:r>
    </w:p>
    <w:p w:rsidR="00802335" w:rsidRDefault="00802335" w:rsidP="00802335">
      <w:pPr>
        <w:pStyle w:val="ae"/>
        <w:numPr>
          <w:ilvl w:val="0"/>
          <w:numId w:val="23"/>
        </w:numPr>
        <w:spacing w:after="0" w:line="240" w:lineRule="auto"/>
        <w:jc w:val="both"/>
        <w:rPr>
          <w:rFonts w:ascii="Times New Roman" w:hAnsi="Times New Roman"/>
          <w:sz w:val="28"/>
          <w:szCs w:val="28"/>
          <w:lang w:val="uk-UA"/>
        </w:rPr>
      </w:pPr>
      <w:r>
        <w:rPr>
          <w:rFonts w:ascii="Times New Roman" w:hAnsi="Times New Roman"/>
          <w:sz w:val="28"/>
          <w:szCs w:val="28"/>
          <w:lang w:val="uk-UA"/>
        </w:rPr>
        <w:t>В чому полягала суть ритуалу скальпування ворогів у апачів?</w:t>
      </w:r>
    </w:p>
    <w:p w:rsidR="00802335" w:rsidRPr="00B93940" w:rsidRDefault="00802335" w:rsidP="00802335">
      <w:pPr>
        <w:pStyle w:val="ae"/>
        <w:numPr>
          <w:ilvl w:val="0"/>
          <w:numId w:val="23"/>
        </w:numPr>
        <w:spacing w:after="0" w:line="240" w:lineRule="auto"/>
        <w:jc w:val="both"/>
        <w:rPr>
          <w:rFonts w:ascii="Times New Roman" w:hAnsi="Times New Roman"/>
          <w:sz w:val="28"/>
          <w:szCs w:val="28"/>
          <w:lang w:val="uk-UA"/>
        </w:rPr>
      </w:pPr>
      <w:r>
        <w:rPr>
          <w:rFonts w:ascii="Times New Roman" w:hAnsi="Times New Roman"/>
          <w:sz w:val="28"/>
          <w:szCs w:val="28"/>
          <w:lang w:val="uk-UA"/>
        </w:rPr>
        <w:t>У чому полягала суть системи оцінювання вчинків у апачів?</w:t>
      </w:r>
    </w:p>
    <w:p w:rsidR="00802335" w:rsidRPr="00256B82" w:rsidRDefault="00802335" w:rsidP="00802335">
      <w:pPr>
        <w:shd w:val="clear" w:color="auto" w:fill="FFFFFF"/>
        <w:suppressAutoHyphens/>
        <w:spacing w:after="0" w:line="264" w:lineRule="auto"/>
        <w:ind w:firstLine="709"/>
        <w:jc w:val="both"/>
        <w:rPr>
          <w:rFonts w:ascii="Times New Roman" w:eastAsia="Times New Roman" w:hAnsi="Times New Roman"/>
          <w:sz w:val="28"/>
          <w:szCs w:val="28"/>
          <w:lang w:val="uk-UA" w:eastAsia="ru-RU"/>
        </w:rPr>
      </w:pPr>
    </w:p>
    <w:p w:rsidR="00802335" w:rsidRPr="00256B82" w:rsidRDefault="00802335" w:rsidP="00802335">
      <w:pPr>
        <w:suppressAutoHyphens/>
        <w:spacing w:after="0" w:line="264" w:lineRule="auto"/>
        <w:jc w:val="center"/>
        <w:rPr>
          <w:rFonts w:ascii="Times New Roman" w:hAnsi="Times New Roman"/>
          <w:sz w:val="28"/>
          <w:szCs w:val="28"/>
          <w:lang w:val="uk-UA"/>
        </w:rPr>
      </w:pPr>
      <w:r w:rsidRPr="00256B82">
        <w:rPr>
          <w:rFonts w:ascii="Times New Roman" w:hAnsi="Times New Roman"/>
          <w:sz w:val="28"/>
          <w:szCs w:val="28"/>
          <w:lang w:val="uk-UA"/>
        </w:rPr>
        <w:t>ЛІТЕРАТУРА</w:t>
      </w:r>
    </w:p>
    <w:p w:rsidR="00802335" w:rsidRPr="00256B82" w:rsidRDefault="00802335" w:rsidP="00802335">
      <w:pPr>
        <w:pStyle w:val="ae"/>
        <w:numPr>
          <w:ilvl w:val="0"/>
          <w:numId w:val="16"/>
        </w:numPr>
        <w:suppressAutoHyphens/>
        <w:spacing w:after="0" w:line="264" w:lineRule="auto"/>
        <w:jc w:val="both"/>
        <w:rPr>
          <w:rFonts w:ascii="Times New Roman" w:hAnsi="Times New Roman"/>
          <w:sz w:val="28"/>
          <w:szCs w:val="28"/>
          <w:lang w:val="uk-UA"/>
        </w:rPr>
      </w:pPr>
      <w:r w:rsidRPr="00256B82">
        <w:rPr>
          <w:rFonts w:ascii="Times New Roman" w:hAnsi="Times New Roman"/>
          <w:sz w:val="28"/>
          <w:szCs w:val="28"/>
          <w:shd w:val="clear" w:color="auto" w:fill="FFFFFF"/>
          <w:lang w:val="uk-UA"/>
        </w:rPr>
        <w:t xml:space="preserve">Аверкиева Ю. П. Команчи. Индейское кочевое общество XVIII - XIX вв. </w:t>
      </w:r>
      <w:r w:rsidRPr="00256B82">
        <w:rPr>
          <w:rFonts w:ascii="Times New Roman" w:hAnsi="Times New Roman"/>
          <w:sz w:val="28"/>
          <w:szCs w:val="28"/>
          <w:lang w:val="uk-UA"/>
        </w:rPr>
        <w:t xml:space="preserve">[Електронний ресурс] / Ю. П. Аверкиева. – Режим доступу: </w:t>
      </w:r>
      <w:r w:rsidRPr="00256B82">
        <w:rPr>
          <w:rFonts w:ascii="Times New Roman" w:hAnsi="Times New Roman"/>
          <w:sz w:val="28"/>
          <w:szCs w:val="28"/>
          <w:shd w:val="clear" w:color="auto" w:fill="FFFFFF"/>
          <w:lang w:val="uk-UA"/>
        </w:rPr>
        <w:t xml:space="preserve"> </w:t>
      </w:r>
      <w:hyperlink r:id="rId10" w:anchor=".V2JvCruLTIU" w:history="1">
        <w:r w:rsidRPr="00256B82">
          <w:rPr>
            <w:rStyle w:val="a9"/>
            <w:rFonts w:ascii="Times New Roman" w:hAnsi="Times New Roman"/>
            <w:sz w:val="28"/>
            <w:szCs w:val="28"/>
            <w:shd w:val="clear" w:color="auto" w:fill="FFFFFF"/>
            <w:lang w:val="uk-UA"/>
          </w:rPr>
          <w:t>http://www.indiansworld.org/Nonmeso/indian_nomadic19.html#.V2JvCruLTIU</w:t>
        </w:r>
      </w:hyperlink>
      <w:r w:rsidRPr="00256B82">
        <w:rPr>
          <w:rStyle w:val="a9"/>
          <w:rFonts w:ascii="Times New Roman" w:hAnsi="Times New Roman"/>
          <w:sz w:val="28"/>
          <w:szCs w:val="28"/>
          <w:shd w:val="clear" w:color="auto" w:fill="FFFFFF"/>
          <w:lang w:val="uk-UA"/>
        </w:rPr>
        <w:t xml:space="preserve">. – </w:t>
      </w:r>
      <w:r w:rsidRPr="00256B82">
        <w:rPr>
          <w:rFonts w:ascii="Times New Roman" w:hAnsi="Times New Roman"/>
          <w:sz w:val="28"/>
          <w:szCs w:val="28"/>
          <w:lang w:val="uk-UA"/>
        </w:rPr>
        <w:t>Назва з екрану.</w:t>
      </w:r>
    </w:p>
    <w:p w:rsidR="00802335" w:rsidRPr="00256B82" w:rsidRDefault="00802335" w:rsidP="00802335">
      <w:pPr>
        <w:pStyle w:val="ae"/>
        <w:numPr>
          <w:ilvl w:val="0"/>
          <w:numId w:val="16"/>
        </w:numPr>
        <w:suppressAutoHyphens/>
        <w:spacing w:after="0" w:line="264" w:lineRule="auto"/>
        <w:jc w:val="both"/>
        <w:rPr>
          <w:rFonts w:ascii="Times New Roman" w:hAnsi="Times New Roman"/>
          <w:sz w:val="28"/>
          <w:szCs w:val="28"/>
          <w:lang w:val="uk-UA"/>
        </w:rPr>
      </w:pPr>
      <w:r w:rsidRPr="00256B82">
        <w:rPr>
          <w:rFonts w:ascii="Times New Roman" w:hAnsi="Times New Roman"/>
          <w:sz w:val="28"/>
          <w:szCs w:val="28"/>
          <w:shd w:val="clear" w:color="auto" w:fill="FFFFFF"/>
          <w:lang w:val="uk-UA"/>
        </w:rPr>
        <w:t xml:space="preserve">Аверкиева Ю. П. Североамериканские индейцы </w:t>
      </w:r>
      <w:r w:rsidRPr="00256B82">
        <w:rPr>
          <w:rFonts w:ascii="Times New Roman" w:hAnsi="Times New Roman"/>
          <w:sz w:val="28"/>
          <w:szCs w:val="28"/>
          <w:lang w:val="uk-UA"/>
        </w:rPr>
        <w:t>/ Ю. П. Аверкиева. – М. : Прогрес, 1978. – 496 с.</w:t>
      </w:r>
    </w:p>
    <w:p w:rsidR="00802335" w:rsidRPr="00256B82" w:rsidRDefault="00802335" w:rsidP="00802335">
      <w:pPr>
        <w:pStyle w:val="ae"/>
        <w:numPr>
          <w:ilvl w:val="0"/>
          <w:numId w:val="16"/>
        </w:numPr>
        <w:suppressAutoHyphens/>
        <w:spacing w:after="0" w:line="264" w:lineRule="auto"/>
        <w:jc w:val="both"/>
        <w:rPr>
          <w:rFonts w:ascii="Times New Roman" w:hAnsi="Times New Roman"/>
          <w:sz w:val="28"/>
          <w:szCs w:val="28"/>
          <w:shd w:val="clear" w:color="auto" w:fill="FFFFFF"/>
          <w:lang w:val="uk-UA"/>
        </w:rPr>
      </w:pPr>
      <w:r w:rsidRPr="00256B82">
        <w:rPr>
          <w:rFonts w:ascii="Times New Roman" w:hAnsi="Times New Roman"/>
          <w:sz w:val="28"/>
          <w:szCs w:val="28"/>
          <w:shd w:val="clear" w:color="auto" w:fill="FFFFFF"/>
          <w:lang w:val="uk-UA"/>
        </w:rPr>
        <w:t xml:space="preserve"> Американские индейцы: новые факты и интерпретации. Проблемы индеанистики / В. А. Тишков (отв. ред.). – М. : Наука, 1996. – 306 с.</w:t>
      </w:r>
    </w:p>
    <w:p w:rsidR="00802335" w:rsidRPr="00256B82" w:rsidRDefault="00802335" w:rsidP="00802335">
      <w:pPr>
        <w:pStyle w:val="ae"/>
        <w:numPr>
          <w:ilvl w:val="0"/>
          <w:numId w:val="16"/>
        </w:numPr>
        <w:suppressAutoHyphens/>
        <w:spacing w:after="0" w:line="264" w:lineRule="auto"/>
        <w:jc w:val="both"/>
        <w:rPr>
          <w:rFonts w:ascii="Times New Roman" w:hAnsi="Times New Roman"/>
          <w:sz w:val="28"/>
          <w:szCs w:val="28"/>
          <w:shd w:val="clear" w:color="auto" w:fill="FFFFFF"/>
          <w:lang w:val="uk-UA"/>
        </w:rPr>
      </w:pPr>
      <w:r w:rsidRPr="00256B82">
        <w:rPr>
          <w:rFonts w:ascii="Times New Roman" w:hAnsi="Times New Roman"/>
          <w:sz w:val="28"/>
          <w:szCs w:val="28"/>
          <w:shd w:val="clear" w:color="auto" w:fill="FFFFFF"/>
          <w:lang w:val="uk-UA"/>
        </w:rPr>
        <w:t>Костян И. Боевое искусство апачи [Електронний ресурс] / И. Костян. – Режим доступу:  https://www.proza.ru/2011/10/25/595.</w:t>
      </w:r>
      <w:r w:rsidRPr="00256B82">
        <w:rPr>
          <w:rStyle w:val="a9"/>
          <w:rFonts w:ascii="Times New Roman" w:hAnsi="Times New Roman"/>
          <w:sz w:val="28"/>
          <w:szCs w:val="28"/>
          <w:shd w:val="clear" w:color="auto" w:fill="FFFFFF"/>
          <w:lang w:val="uk-UA"/>
        </w:rPr>
        <w:t xml:space="preserve"> – </w:t>
      </w:r>
      <w:r w:rsidRPr="00256B82">
        <w:rPr>
          <w:rFonts w:ascii="Times New Roman" w:hAnsi="Times New Roman"/>
          <w:sz w:val="28"/>
          <w:szCs w:val="28"/>
          <w:lang w:val="uk-UA"/>
        </w:rPr>
        <w:t>Назва з екрану.</w:t>
      </w:r>
    </w:p>
    <w:p w:rsidR="00802335" w:rsidRPr="00256B82" w:rsidRDefault="00802335" w:rsidP="00802335">
      <w:pPr>
        <w:pStyle w:val="ae"/>
        <w:numPr>
          <w:ilvl w:val="0"/>
          <w:numId w:val="16"/>
        </w:numPr>
        <w:suppressAutoHyphens/>
        <w:spacing w:after="0" w:line="264" w:lineRule="auto"/>
        <w:jc w:val="both"/>
        <w:rPr>
          <w:rFonts w:ascii="Times New Roman" w:hAnsi="Times New Roman"/>
          <w:sz w:val="28"/>
          <w:szCs w:val="28"/>
          <w:shd w:val="clear" w:color="auto" w:fill="FFFFFF"/>
          <w:lang w:val="uk-UA"/>
        </w:rPr>
      </w:pPr>
      <w:r w:rsidRPr="00256B82">
        <w:rPr>
          <w:rFonts w:ascii="Times New Roman" w:hAnsi="Times New Roman"/>
          <w:sz w:val="28"/>
          <w:szCs w:val="28"/>
          <w:shd w:val="clear" w:color="auto" w:fill="FFFFFF"/>
          <w:lang w:val="uk-UA"/>
        </w:rPr>
        <w:t>Спенс Л. Мифы североамериканских индейцев / Л. Спенс. – М., 2006. – 336 с.</w:t>
      </w:r>
    </w:p>
    <w:p w:rsidR="00802335" w:rsidRPr="00256B82" w:rsidRDefault="00802335" w:rsidP="00802335">
      <w:pPr>
        <w:pStyle w:val="ae"/>
        <w:numPr>
          <w:ilvl w:val="0"/>
          <w:numId w:val="16"/>
        </w:numPr>
        <w:suppressAutoHyphens/>
        <w:spacing w:after="0" w:line="264" w:lineRule="auto"/>
        <w:jc w:val="both"/>
        <w:rPr>
          <w:rFonts w:ascii="Times New Roman" w:hAnsi="Times New Roman"/>
          <w:sz w:val="28"/>
          <w:szCs w:val="28"/>
          <w:shd w:val="clear" w:color="auto" w:fill="FFFFFF"/>
          <w:lang w:val="uk-UA"/>
        </w:rPr>
      </w:pPr>
      <w:r w:rsidRPr="00256B82">
        <w:rPr>
          <w:rFonts w:ascii="Times New Roman" w:hAnsi="Times New Roman"/>
          <w:sz w:val="28"/>
          <w:szCs w:val="28"/>
          <w:shd w:val="clear" w:color="auto" w:fill="FFFFFF"/>
          <w:lang w:val="uk-UA"/>
        </w:rPr>
        <w:t>Стукалин Ю. В. Военное дело индейцев Дикого Запада. Самая полная энциклопедия / Ю. В. Стукалин. – М. : ЭКСМО, 2013. – 688 с.</w:t>
      </w:r>
    </w:p>
    <w:p w:rsidR="00802335" w:rsidRPr="00256B82" w:rsidRDefault="00802335" w:rsidP="00802335">
      <w:pPr>
        <w:pStyle w:val="ae"/>
        <w:numPr>
          <w:ilvl w:val="0"/>
          <w:numId w:val="16"/>
        </w:numPr>
        <w:suppressAutoHyphens/>
        <w:spacing w:after="0" w:line="264" w:lineRule="auto"/>
        <w:jc w:val="both"/>
        <w:rPr>
          <w:rFonts w:ascii="Times New Roman" w:hAnsi="Times New Roman"/>
          <w:sz w:val="28"/>
          <w:szCs w:val="28"/>
          <w:shd w:val="clear" w:color="auto" w:fill="FFFFFF"/>
          <w:lang w:val="uk-UA"/>
        </w:rPr>
      </w:pPr>
      <w:r w:rsidRPr="00256B82">
        <w:rPr>
          <w:rFonts w:ascii="Times New Roman" w:hAnsi="Times New Roman"/>
          <w:sz w:val="28"/>
          <w:szCs w:val="28"/>
          <w:shd w:val="clear" w:color="auto" w:fill="FFFFFF"/>
          <w:lang w:val="uk-UA"/>
        </w:rPr>
        <w:t>Стукалин Ю. В. Завоевание Дикого Запада. «Хороший индеец – мертвый индеец» / Ю. В. Стукалин. – М. : ЭКСМО, 2014. – 352 с.</w:t>
      </w:r>
    </w:p>
    <w:p w:rsidR="00802335" w:rsidRPr="00256B82" w:rsidRDefault="00802335" w:rsidP="00802335">
      <w:pPr>
        <w:pStyle w:val="ae"/>
        <w:numPr>
          <w:ilvl w:val="0"/>
          <w:numId w:val="16"/>
        </w:numPr>
        <w:suppressAutoHyphens/>
        <w:spacing w:after="0" w:line="264" w:lineRule="auto"/>
        <w:jc w:val="both"/>
        <w:rPr>
          <w:rFonts w:ascii="Times New Roman" w:hAnsi="Times New Roman"/>
          <w:sz w:val="28"/>
          <w:szCs w:val="28"/>
          <w:shd w:val="clear" w:color="auto" w:fill="FFFFFF"/>
          <w:lang w:val="uk-UA"/>
        </w:rPr>
      </w:pPr>
      <w:r w:rsidRPr="00256B82">
        <w:rPr>
          <w:rFonts w:ascii="Times New Roman" w:hAnsi="Times New Roman"/>
          <w:sz w:val="28"/>
          <w:szCs w:val="28"/>
          <w:shd w:val="clear" w:color="auto" w:fill="FFFFFF"/>
          <w:lang w:val="uk-UA"/>
        </w:rPr>
        <w:lastRenderedPageBreak/>
        <w:t xml:space="preserve">Стукалин Ю. В. Индейцы Дикого Запада в бою. «Хороший день, чтобы умереть!» / Ю. В. Стукалин. – М. : ЭКСМО, 2012. – 304 с. </w:t>
      </w:r>
    </w:p>
    <w:p w:rsidR="00802335" w:rsidRPr="00256B82" w:rsidRDefault="00802335" w:rsidP="00802335">
      <w:pPr>
        <w:pStyle w:val="ae"/>
        <w:numPr>
          <w:ilvl w:val="0"/>
          <w:numId w:val="16"/>
        </w:numPr>
        <w:suppressAutoHyphens/>
        <w:spacing w:after="0" w:line="264" w:lineRule="auto"/>
        <w:jc w:val="both"/>
        <w:rPr>
          <w:rFonts w:ascii="Times New Roman" w:hAnsi="Times New Roman"/>
          <w:sz w:val="28"/>
          <w:szCs w:val="28"/>
          <w:shd w:val="clear" w:color="auto" w:fill="FFFFFF"/>
          <w:lang w:val="uk-UA"/>
        </w:rPr>
      </w:pPr>
      <w:r w:rsidRPr="00256B82">
        <w:rPr>
          <w:rFonts w:ascii="Times New Roman" w:hAnsi="Times New Roman"/>
          <w:sz w:val="28"/>
          <w:szCs w:val="28"/>
          <w:shd w:val="clear" w:color="auto" w:fill="FFFFFF"/>
          <w:lang w:val="uk-UA"/>
        </w:rPr>
        <w:t>Стукалин Ю. В. На просторах прерий: трубка мира и топор войны / Ю. В. Стукалин. – М. : ЭНАС, 2009. – 304 с.</w:t>
      </w:r>
    </w:p>
    <w:p w:rsidR="00802335" w:rsidRPr="00256B82" w:rsidRDefault="00802335" w:rsidP="00802335">
      <w:pPr>
        <w:pStyle w:val="ae"/>
        <w:numPr>
          <w:ilvl w:val="0"/>
          <w:numId w:val="16"/>
        </w:numPr>
        <w:suppressAutoHyphens/>
        <w:spacing w:after="0" w:line="264" w:lineRule="auto"/>
        <w:jc w:val="both"/>
        <w:rPr>
          <w:rFonts w:ascii="Times New Roman" w:hAnsi="Times New Roman"/>
          <w:sz w:val="28"/>
          <w:szCs w:val="28"/>
          <w:shd w:val="clear" w:color="auto" w:fill="FFFFFF"/>
          <w:lang w:val="uk-UA"/>
        </w:rPr>
      </w:pPr>
      <w:r w:rsidRPr="00256B82">
        <w:rPr>
          <w:rFonts w:ascii="Times New Roman" w:hAnsi="Times New Roman"/>
          <w:sz w:val="28"/>
          <w:szCs w:val="28"/>
          <w:shd w:val="clear" w:color="auto" w:fill="FFFFFF"/>
          <w:lang w:val="uk-UA"/>
        </w:rPr>
        <w:t>Стукалин Ю. В. Наделенные Силой: шаманы и колдуны американских индейцев / Ю. В. Стукалин. – М. : Гелеос, 2005. – 272 с.</w:t>
      </w:r>
    </w:p>
    <w:p w:rsidR="00802335" w:rsidRPr="00256B82" w:rsidRDefault="00802335" w:rsidP="00802335">
      <w:pPr>
        <w:pStyle w:val="ae"/>
        <w:numPr>
          <w:ilvl w:val="0"/>
          <w:numId w:val="16"/>
        </w:numPr>
        <w:suppressAutoHyphens/>
        <w:spacing w:after="0" w:line="264" w:lineRule="auto"/>
        <w:jc w:val="both"/>
        <w:rPr>
          <w:rFonts w:ascii="Times New Roman" w:hAnsi="Times New Roman"/>
          <w:sz w:val="28"/>
          <w:szCs w:val="28"/>
          <w:shd w:val="clear" w:color="auto" w:fill="FFFFFF"/>
          <w:lang w:val="uk-UA"/>
        </w:rPr>
      </w:pPr>
      <w:r w:rsidRPr="00256B82">
        <w:rPr>
          <w:rFonts w:ascii="Times New Roman" w:hAnsi="Times New Roman"/>
          <w:sz w:val="28"/>
          <w:szCs w:val="28"/>
          <w:shd w:val="clear" w:color="auto" w:fill="FFFFFF"/>
          <w:lang w:val="uk-UA"/>
        </w:rPr>
        <w:t>Стукалин Ю. В. Первая энциклопедия Дикого Запада – от A до Z / Ю. В. Стукалин. – М. : ЭКСМО, 2014. – 944 с.</w:t>
      </w:r>
    </w:p>
    <w:p w:rsidR="00802335" w:rsidRPr="00256B82" w:rsidRDefault="00802335" w:rsidP="00802335">
      <w:pPr>
        <w:pStyle w:val="ae"/>
        <w:numPr>
          <w:ilvl w:val="0"/>
          <w:numId w:val="16"/>
        </w:numPr>
        <w:suppressAutoHyphens/>
        <w:spacing w:after="0" w:line="264" w:lineRule="auto"/>
        <w:jc w:val="both"/>
        <w:rPr>
          <w:rFonts w:ascii="Times New Roman" w:hAnsi="Times New Roman"/>
          <w:sz w:val="28"/>
          <w:szCs w:val="28"/>
          <w:shd w:val="clear" w:color="auto" w:fill="FFFFFF"/>
          <w:lang w:val="uk-UA"/>
        </w:rPr>
      </w:pPr>
      <w:r w:rsidRPr="00256B82">
        <w:rPr>
          <w:rFonts w:ascii="Times New Roman" w:hAnsi="Times New Roman"/>
          <w:sz w:val="28"/>
          <w:szCs w:val="28"/>
          <w:shd w:val="clear" w:color="auto" w:fill="FFFFFF"/>
          <w:lang w:val="uk-UA"/>
        </w:rPr>
        <w:t>Стукалин Ю. В. Сила шаманов. Боевая и лечебная магия индейцев Дикого Запада / Ю. В. Стукалин. – М. : ЭКСМО, 2013. – 288 с.</w:t>
      </w:r>
    </w:p>
    <w:p w:rsidR="00802335" w:rsidRPr="00256B82" w:rsidRDefault="00802335" w:rsidP="00802335">
      <w:pPr>
        <w:pStyle w:val="ae"/>
        <w:numPr>
          <w:ilvl w:val="0"/>
          <w:numId w:val="16"/>
        </w:numPr>
        <w:suppressAutoHyphens/>
        <w:spacing w:after="0" w:line="264" w:lineRule="auto"/>
        <w:jc w:val="both"/>
        <w:rPr>
          <w:rFonts w:ascii="Times New Roman" w:hAnsi="Times New Roman"/>
          <w:sz w:val="28"/>
          <w:szCs w:val="28"/>
          <w:shd w:val="clear" w:color="auto" w:fill="FFFFFF"/>
          <w:lang w:val="uk-UA"/>
        </w:rPr>
      </w:pPr>
      <w:r w:rsidRPr="00256B82">
        <w:rPr>
          <w:rFonts w:ascii="Times New Roman" w:hAnsi="Times New Roman"/>
          <w:sz w:val="28"/>
          <w:szCs w:val="28"/>
          <w:shd w:val="clear" w:color="auto" w:fill="FFFFFF"/>
          <w:lang w:val="uk-UA"/>
        </w:rPr>
        <w:t>Стукалин Ю. В. Хороший день для смерти / Ю. В. Стукалин. – М. : Гелеос, 2005. – 384 с.</w:t>
      </w:r>
    </w:p>
    <w:p w:rsidR="00802335" w:rsidRPr="00256B82" w:rsidRDefault="00802335" w:rsidP="00802335">
      <w:pPr>
        <w:pStyle w:val="ae"/>
        <w:numPr>
          <w:ilvl w:val="0"/>
          <w:numId w:val="16"/>
        </w:numPr>
        <w:suppressAutoHyphens/>
        <w:spacing w:after="0" w:line="264" w:lineRule="auto"/>
        <w:jc w:val="both"/>
        <w:rPr>
          <w:rFonts w:ascii="Times New Roman" w:hAnsi="Times New Roman"/>
          <w:sz w:val="28"/>
          <w:szCs w:val="28"/>
          <w:shd w:val="clear" w:color="auto" w:fill="FFFFFF"/>
          <w:lang w:val="uk-UA"/>
        </w:rPr>
      </w:pPr>
      <w:r w:rsidRPr="00256B82">
        <w:rPr>
          <w:rFonts w:ascii="Times New Roman" w:hAnsi="Times New Roman"/>
          <w:sz w:val="28"/>
          <w:szCs w:val="28"/>
          <w:shd w:val="clear" w:color="auto" w:fill="FFFFFF"/>
          <w:lang w:val="uk-UA"/>
        </w:rPr>
        <w:t xml:space="preserve">Стукалин Ю. В. </w:t>
      </w:r>
      <w:hyperlink r:id="rId11" w:tooltip="Энциклопедия военного искусства индейцев дикого запада (книга) (страница отсутствует)" w:history="1">
        <w:r w:rsidRPr="00256B82">
          <w:rPr>
            <w:rFonts w:ascii="Times New Roman" w:hAnsi="Times New Roman"/>
            <w:sz w:val="28"/>
            <w:szCs w:val="28"/>
            <w:shd w:val="clear" w:color="auto" w:fill="FFFFFF"/>
            <w:lang w:val="uk-UA"/>
          </w:rPr>
          <w:t>Энциклопедия военного искусства индейцев Дикого Запада</w:t>
        </w:r>
      </w:hyperlink>
      <w:r w:rsidRPr="00256B82">
        <w:rPr>
          <w:rFonts w:ascii="Times New Roman" w:hAnsi="Times New Roman"/>
          <w:sz w:val="28"/>
          <w:szCs w:val="28"/>
          <w:shd w:val="clear" w:color="auto" w:fill="FFFFFF"/>
          <w:lang w:val="uk-UA"/>
        </w:rPr>
        <w:t xml:space="preserve"> / Ю. В. Стукалин. – М. : Яуза, 2008. – 688 с.</w:t>
      </w:r>
    </w:p>
    <w:p w:rsidR="00802335" w:rsidRPr="00256B82" w:rsidRDefault="00802335" w:rsidP="00802335">
      <w:pPr>
        <w:pStyle w:val="ae"/>
        <w:numPr>
          <w:ilvl w:val="0"/>
          <w:numId w:val="16"/>
        </w:numPr>
        <w:suppressAutoHyphens/>
        <w:spacing w:after="0" w:line="264" w:lineRule="auto"/>
        <w:jc w:val="both"/>
        <w:rPr>
          <w:rFonts w:ascii="Times New Roman" w:hAnsi="Times New Roman"/>
          <w:sz w:val="28"/>
          <w:szCs w:val="28"/>
          <w:shd w:val="clear" w:color="auto" w:fill="FFFFFF"/>
          <w:lang w:val="uk-UA"/>
        </w:rPr>
      </w:pPr>
      <w:r w:rsidRPr="00256B82">
        <w:rPr>
          <w:rFonts w:ascii="Times New Roman" w:hAnsi="Times New Roman"/>
          <w:sz w:val="28"/>
          <w:szCs w:val="28"/>
          <w:shd w:val="clear" w:color="auto" w:fill="FFFFFF"/>
          <w:lang w:val="uk-UA"/>
        </w:rPr>
        <w:t>Стукалин Ю. В. Индейские войны. Завоевание Дикого Запада / Ю. В. Стукалин. – М. : ЭКСМО, 2013. – 432 с.</w:t>
      </w:r>
    </w:p>
    <w:p w:rsidR="00802335" w:rsidRPr="00256B82" w:rsidRDefault="00802335" w:rsidP="00802335">
      <w:pPr>
        <w:pStyle w:val="ae"/>
        <w:numPr>
          <w:ilvl w:val="0"/>
          <w:numId w:val="16"/>
        </w:numPr>
        <w:suppressAutoHyphens/>
        <w:spacing w:after="0" w:line="264" w:lineRule="auto"/>
        <w:jc w:val="both"/>
        <w:rPr>
          <w:rFonts w:ascii="Times New Roman" w:hAnsi="Times New Roman"/>
          <w:sz w:val="28"/>
          <w:szCs w:val="28"/>
          <w:shd w:val="clear" w:color="auto" w:fill="FFFFFF"/>
          <w:lang w:val="uk-UA"/>
        </w:rPr>
      </w:pPr>
      <w:r w:rsidRPr="00256B82">
        <w:rPr>
          <w:rFonts w:ascii="Times New Roman" w:hAnsi="Times New Roman"/>
          <w:sz w:val="28"/>
          <w:szCs w:val="28"/>
          <w:shd w:val="clear" w:color="auto" w:fill="FFFFFF"/>
          <w:lang w:val="uk-UA"/>
        </w:rPr>
        <w:t>Уайт Д. М. Индейцы Северной Америки: быт, религия, культура / Д. М. Уайт. – М. : Центрполиграф, 2007. – 251 с.</w:t>
      </w:r>
    </w:p>
    <w:p w:rsidR="00802335" w:rsidRPr="00256B82" w:rsidRDefault="00802335" w:rsidP="00802335">
      <w:pPr>
        <w:pStyle w:val="ae"/>
        <w:numPr>
          <w:ilvl w:val="0"/>
          <w:numId w:val="16"/>
        </w:numPr>
        <w:suppressAutoHyphens/>
        <w:spacing w:after="0" w:line="264" w:lineRule="auto"/>
        <w:jc w:val="both"/>
        <w:rPr>
          <w:rFonts w:ascii="Times New Roman" w:hAnsi="Times New Roman"/>
          <w:sz w:val="28"/>
          <w:szCs w:val="28"/>
          <w:shd w:val="clear" w:color="auto" w:fill="FFFFFF"/>
          <w:lang w:val="uk-UA"/>
        </w:rPr>
      </w:pPr>
      <w:r w:rsidRPr="00256B82">
        <w:rPr>
          <w:rFonts w:ascii="Times New Roman" w:hAnsi="Times New Roman"/>
          <w:sz w:val="28"/>
          <w:szCs w:val="28"/>
          <w:shd w:val="clear" w:color="auto" w:fill="FFFFFF"/>
          <w:lang w:val="uk-UA"/>
        </w:rPr>
        <w:t>Салцмэн Л. История команчей / Режим доступу. -http://www.mezoamerica.ru/indians/north/coman_history.html</w:t>
      </w:r>
    </w:p>
    <w:p w:rsidR="00802335" w:rsidRPr="008F525E" w:rsidRDefault="00802335" w:rsidP="00802335">
      <w:pPr>
        <w:pStyle w:val="ae"/>
        <w:numPr>
          <w:ilvl w:val="0"/>
          <w:numId w:val="16"/>
        </w:numPr>
        <w:suppressAutoHyphens/>
        <w:spacing w:after="0" w:line="264" w:lineRule="auto"/>
        <w:jc w:val="both"/>
        <w:rPr>
          <w:rFonts w:ascii="Times New Roman" w:hAnsi="Times New Roman"/>
          <w:sz w:val="28"/>
          <w:szCs w:val="28"/>
          <w:shd w:val="clear" w:color="auto" w:fill="FFFFFF"/>
          <w:lang w:val="uk-UA"/>
        </w:rPr>
      </w:pPr>
      <w:r w:rsidRPr="00256B82">
        <w:rPr>
          <w:rFonts w:ascii="Times New Roman" w:hAnsi="Times New Roman"/>
          <w:sz w:val="28"/>
          <w:szCs w:val="28"/>
          <w:shd w:val="clear" w:color="auto" w:fill="FFFFFF"/>
          <w:lang w:val="uk-UA"/>
        </w:rPr>
        <w:t xml:space="preserve">Уоллес Э., Хобел Э. Команчи на тропе войны / Режим доступу. – </w:t>
      </w:r>
      <w:hyperlink r:id="rId12" w:history="1">
        <w:r w:rsidRPr="00256B82">
          <w:rPr>
            <w:rStyle w:val="a9"/>
            <w:rFonts w:ascii="Times New Roman" w:hAnsi="Times New Roman"/>
            <w:sz w:val="28"/>
            <w:szCs w:val="28"/>
            <w:shd w:val="clear" w:color="auto" w:fill="FFFFFF"/>
            <w:lang w:val="uk-UA"/>
          </w:rPr>
          <w:t>http://www.mezoamerica.ru/indians/north/comanche-warpath.html</w:t>
        </w:r>
      </w:hyperlink>
    </w:p>
    <w:p w:rsidR="00802335" w:rsidRPr="00256B82" w:rsidRDefault="00802335" w:rsidP="00802335">
      <w:pPr>
        <w:suppressAutoHyphens/>
        <w:spacing w:after="0" w:line="264" w:lineRule="auto"/>
        <w:ind w:left="360"/>
        <w:jc w:val="both"/>
        <w:rPr>
          <w:rFonts w:ascii="Times New Roman" w:hAnsi="Times New Roman"/>
          <w:sz w:val="28"/>
          <w:szCs w:val="28"/>
          <w:shd w:val="clear" w:color="auto" w:fill="FFFFFF"/>
          <w:lang w:val="uk-UA"/>
        </w:rPr>
      </w:pPr>
    </w:p>
    <w:p w:rsidR="00802335" w:rsidRPr="00256B82" w:rsidRDefault="00802335" w:rsidP="00802335">
      <w:pPr>
        <w:suppressAutoHyphens/>
        <w:spacing w:after="0" w:line="264" w:lineRule="auto"/>
        <w:ind w:left="360"/>
        <w:jc w:val="both"/>
        <w:rPr>
          <w:rFonts w:ascii="Times New Roman" w:hAnsi="Times New Roman"/>
          <w:sz w:val="28"/>
          <w:szCs w:val="28"/>
          <w:shd w:val="clear" w:color="auto" w:fill="FFFFFF"/>
          <w:lang w:val="uk-UA"/>
        </w:rPr>
      </w:pPr>
    </w:p>
    <w:p w:rsidR="00802335" w:rsidRPr="00256B82" w:rsidRDefault="00802335" w:rsidP="00802335">
      <w:pPr>
        <w:pStyle w:val="ae"/>
        <w:rPr>
          <w:rFonts w:ascii="Times New Roman" w:hAnsi="Times New Roman"/>
          <w:sz w:val="28"/>
          <w:szCs w:val="28"/>
          <w:lang w:val="uk-UA"/>
        </w:rPr>
      </w:pPr>
    </w:p>
    <w:p w:rsidR="00802335" w:rsidRPr="00256B82" w:rsidRDefault="00802335" w:rsidP="00802335">
      <w:pPr>
        <w:pStyle w:val="ae"/>
        <w:rPr>
          <w:rFonts w:ascii="Times New Roman" w:hAnsi="Times New Roman"/>
          <w:sz w:val="28"/>
          <w:szCs w:val="28"/>
          <w:lang w:val="uk-UA"/>
        </w:rPr>
      </w:pPr>
    </w:p>
    <w:p w:rsidR="00802335" w:rsidRPr="00256B82" w:rsidRDefault="00802335" w:rsidP="00802335">
      <w:pPr>
        <w:pStyle w:val="ae"/>
        <w:rPr>
          <w:rFonts w:ascii="Times New Roman" w:hAnsi="Times New Roman"/>
          <w:sz w:val="28"/>
          <w:szCs w:val="28"/>
          <w:lang w:val="uk-UA"/>
        </w:rPr>
      </w:pPr>
    </w:p>
    <w:p w:rsidR="00802335" w:rsidRPr="00256B82" w:rsidRDefault="00802335" w:rsidP="00802335">
      <w:pPr>
        <w:pStyle w:val="ae"/>
        <w:rPr>
          <w:rFonts w:ascii="Times New Roman" w:hAnsi="Times New Roman"/>
          <w:sz w:val="28"/>
          <w:szCs w:val="28"/>
          <w:lang w:val="uk-UA"/>
        </w:rPr>
      </w:pPr>
    </w:p>
    <w:p w:rsidR="00802335" w:rsidRPr="00256B82" w:rsidRDefault="00802335" w:rsidP="00802335">
      <w:pPr>
        <w:pStyle w:val="ae"/>
        <w:rPr>
          <w:rFonts w:ascii="Times New Roman" w:hAnsi="Times New Roman"/>
          <w:sz w:val="28"/>
          <w:szCs w:val="28"/>
          <w:lang w:val="uk-UA"/>
        </w:rPr>
      </w:pPr>
    </w:p>
    <w:p w:rsidR="00802335" w:rsidRPr="00256B82" w:rsidRDefault="00802335" w:rsidP="00802335">
      <w:pPr>
        <w:suppressAutoHyphens/>
        <w:spacing w:after="0" w:line="264" w:lineRule="auto"/>
        <w:ind w:left="360"/>
        <w:jc w:val="both"/>
        <w:rPr>
          <w:rFonts w:ascii="Times New Roman" w:hAnsi="Times New Roman"/>
          <w:sz w:val="28"/>
          <w:szCs w:val="28"/>
          <w:shd w:val="clear" w:color="auto" w:fill="FFFFFF"/>
          <w:lang w:val="uk-UA"/>
        </w:rPr>
      </w:pPr>
    </w:p>
    <w:p w:rsidR="00802335" w:rsidRDefault="00802335" w:rsidP="00802335">
      <w:pPr>
        <w:rPr>
          <w:rFonts w:ascii="Times New Roman" w:hAnsi="Times New Roman"/>
          <w:sz w:val="28"/>
          <w:szCs w:val="28"/>
          <w:lang w:val="uk-UA"/>
        </w:rPr>
      </w:pPr>
      <w:r>
        <w:rPr>
          <w:rFonts w:ascii="Times New Roman" w:hAnsi="Times New Roman"/>
          <w:sz w:val="28"/>
          <w:szCs w:val="28"/>
          <w:lang w:val="uk-UA"/>
        </w:rPr>
        <w:br w:type="page"/>
      </w:r>
    </w:p>
    <w:p w:rsidR="00802335" w:rsidRPr="00D04418" w:rsidRDefault="00766C07" w:rsidP="00802335">
      <w:pPr>
        <w:spacing w:after="0" w:line="264" w:lineRule="auto"/>
        <w:jc w:val="center"/>
        <w:rPr>
          <w:rFonts w:ascii="Times New Roman" w:hAnsi="Times New Roman"/>
          <w:sz w:val="28"/>
          <w:szCs w:val="28"/>
          <w:lang w:val="uk-UA"/>
        </w:rPr>
      </w:pPr>
      <w:r>
        <w:rPr>
          <w:rFonts w:ascii="Times New Roman" w:hAnsi="Times New Roman"/>
          <w:sz w:val="28"/>
          <w:szCs w:val="28"/>
          <w:lang w:val="uk-UA"/>
        </w:rPr>
        <w:lastRenderedPageBreak/>
        <w:t>ТЕМА 7</w:t>
      </w:r>
      <w:r w:rsidR="00802335" w:rsidRPr="00F40AC7">
        <w:rPr>
          <w:rFonts w:ascii="Times New Roman" w:hAnsi="Times New Roman"/>
          <w:sz w:val="28"/>
          <w:szCs w:val="28"/>
          <w:lang w:val="uk-UA"/>
        </w:rPr>
        <w:t xml:space="preserve">. </w:t>
      </w:r>
      <w:r w:rsidR="00802335" w:rsidRPr="00E3635C">
        <w:rPr>
          <w:rFonts w:ascii="Times New Roman" w:hAnsi="Times New Roman"/>
          <w:sz w:val="28"/>
          <w:szCs w:val="28"/>
          <w:lang w:val="uk-UA"/>
        </w:rPr>
        <w:t>ТРАДИЦІЙНА МІЛІ</w:t>
      </w:r>
      <w:r w:rsidR="00802335">
        <w:rPr>
          <w:rFonts w:ascii="Times New Roman" w:hAnsi="Times New Roman"/>
          <w:sz w:val="28"/>
          <w:szCs w:val="28"/>
          <w:lang w:val="uk-UA"/>
        </w:rPr>
        <w:t>ТАРНА КУЛЬТУРА НАРОДІВ ПІВНОЧІ</w:t>
      </w:r>
    </w:p>
    <w:p w:rsidR="00802335" w:rsidRPr="00D04418" w:rsidRDefault="00802335" w:rsidP="00802335">
      <w:pPr>
        <w:tabs>
          <w:tab w:val="center" w:pos="4677"/>
          <w:tab w:val="left" w:pos="6273"/>
        </w:tabs>
        <w:spacing w:after="0" w:line="264" w:lineRule="auto"/>
        <w:rPr>
          <w:rFonts w:ascii="Times New Roman" w:hAnsi="Times New Roman"/>
          <w:sz w:val="28"/>
          <w:szCs w:val="28"/>
          <w:lang w:val="uk-UA"/>
        </w:rPr>
      </w:pPr>
      <w:r w:rsidRPr="00D04418">
        <w:rPr>
          <w:rFonts w:ascii="Times New Roman" w:hAnsi="Times New Roman"/>
          <w:sz w:val="28"/>
          <w:szCs w:val="28"/>
          <w:lang w:val="uk-UA"/>
        </w:rPr>
        <w:tab/>
        <w:t>План</w:t>
      </w:r>
      <w:r w:rsidRPr="00D04418">
        <w:rPr>
          <w:rFonts w:ascii="Times New Roman" w:hAnsi="Times New Roman"/>
          <w:sz w:val="28"/>
          <w:szCs w:val="28"/>
          <w:lang w:val="uk-UA"/>
        </w:rPr>
        <w:tab/>
      </w:r>
    </w:p>
    <w:p w:rsidR="00802335" w:rsidRPr="00D04418" w:rsidRDefault="00802335" w:rsidP="00802335">
      <w:pPr>
        <w:pStyle w:val="ae"/>
        <w:numPr>
          <w:ilvl w:val="0"/>
          <w:numId w:val="38"/>
        </w:numPr>
        <w:spacing w:after="0" w:line="264" w:lineRule="auto"/>
        <w:jc w:val="both"/>
        <w:rPr>
          <w:rFonts w:ascii="Times New Roman" w:hAnsi="Times New Roman"/>
          <w:sz w:val="28"/>
          <w:szCs w:val="28"/>
          <w:lang w:val="uk-UA"/>
        </w:rPr>
      </w:pPr>
      <w:r w:rsidRPr="00D04418">
        <w:rPr>
          <w:rFonts w:ascii="Times New Roman" w:hAnsi="Times New Roman"/>
          <w:sz w:val="28"/>
          <w:szCs w:val="28"/>
          <w:lang w:val="uk-UA"/>
        </w:rPr>
        <w:t>Соціальна структура та заняття кочових та осілих чукчів та ескімосів</w:t>
      </w:r>
    </w:p>
    <w:p w:rsidR="00802335" w:rsidRPr="00D04418" w:rsidRDefault="00802335" w:rsidP="00802335">
      <w:pPr>
        <w:pStyle w:val="ae"/>
        <w:numPr>
          <w:ilvl w:val="0"/>
          <w:numId w:val="38"/>
        </w:numPr>
        <w:spacing w:after="0" w:line="264" w:lineRule="auto"/>
        <w:jc w:val="both"/>
        <w:rPr>
          <w:rFonts w:ascii="Times New Roman" w:hAnsi="Times New Roman"/>
          <w:sz w:val="28"/>
          <w:szCs w:val="28"/>
          <w:lang w:val="uk-UA"/>
        </w:rPr>
      </w:pPr>
      <w:r w:rsidRPr="00D04418">
        <w:rPr>
          <w:rFonts w:ascii="Times New Roman" w:hAnsi="Times New Roman"/>
          <w:sz w:val="28"/>
          <w:szCs w:val="28"/>
          <w:lang w:val="uk-UA"/>
        </w:rPr>
        <w:t>Військова організація та чисельність</w:t>
      </w:r>
    </w:p>
    <w:p w:rsidR="00802335" w:rsidRPr="00D04418" w:rsidRDefault="00802335" w:rsidP="00802335">
      <w:pPr>
        <w:pStyle w:val="ae"/>
        <w:numPr>
          <w:ilvl w:val="0"/>
          <w:numId w:val="38"/>
        </w:numPr>
        <w:spacing w:after="0" w:line="264" w:lineRule="auto"/>
        <w:jc w:val="both"/>
        <w:rPr>
          <w:rFonts w:ascii="Times New Roman" w:hAnsi="Times New Roman"/>
          <w:sz w:val="28"/>
          <w:szCs w:val="28"/>
          <w:lang w:val="uk-UA"/>
        </w:rPr>
      </w:pPr>
      <w:r w:rsidRPr="00D04418">
        <w:rPr>
          <w:rFonts w:ascii="Times New Roman" w:hAnsi="Times New Roman"/>
          <w:sz w:val="28"/>
          <w:szCs w:val="28"/>
          <w:lang w:val="uk-UA"/>
        </w:rPr>
        <w:t>Виховання та тренування. Військова спеціалізація</w:t>
      </w:r>
    </w:p>
    <w:p w:rsidR="00802335" w:rsidRPr="00D04418" w:rsidRDefault="00802335" w:rsidP="00802335">
      <w:pPr>
        <w:pStyle w:val="ae"/>
        <w:numPr>
          <w:ilvl w:val="0"/>
          <w:numId w:val="38"/>
        </w:numPr>
        <w:spacing w:after="0" w:line="264" w:lineRule="auto"/>
        <w:jc w:val="both"/>
        <w:rPr>
          <w:rFonts w:ascii="Times New Roman" w:hAnsi="Times New Roman"/>
          <w:sz w:val="28"/>
          <w:szCs w:val="28"/>
          <w:lang w:val="uk-UA"/>
        </w:rPr>
      </w:pPr>
      <w:r w:rsidRPr="00D04418">
        <w:rPr>
          <w:rFonts w:ascii="Times New Roman" w:hAnsi="Times New Roman"/>
          <w:sz w:val="28"/>
          <w:szCs w:val="28"/>
          <w:lang w:val="uk-UA"/>
        </w:rPr>
        <w:t>Комплекс озброєння</w:t>
      </w:r>
    </w:p>
    <w:p w:rsidR="00802335" w:rsidRDefault="00802335" w:rsidP="00802335">
      <w:pPr>
        <w:spacing w:after="0" w:line="264" w:lineRule="auto"/>
        <w:ind w:firstLine="709"/>
        <w:jc w:val="both"/>
        <w:rPr>
          <w:rFonts w:ascii="Times New Roman" w:hAnsi="Times New Roman"/>
          <w:sz w:val="28"/>
          <w:szCs w:val="28"/>
          <w:lang w:val="uk-UA"/>
        </w:rPr>
      </w:pPr>
    </w:p>
    <w:p w:rsidR="00802335" w:rsidRPr="00CB1446" w:rsidRDefault="00802335" w:rsidP="00802335">
      <w:pPr>
        <w:pStyle w:val="ae"/>
        <w:numPr>
          <w:ilvl w:val="0"/>
          <w:numId w:val="39"/>
        </w:numPr>
        <w:spacing w:after="0" w:line="360" w:lineRule="auto"/>
        <w:jc w:val="both"/>
        <w:rPr>
          <w:rFonts w:ascii="Times New Roman" w:hAnsi="Times New Roman"/>
          <w:b/>
          <w:sz w:val="28"/>
          <w:szCs w:val="28"/>
          <w:lang w:val="uk-UA"/>
        </w:rPr>
      </w:pPr>
      <w:r w:rsidRPr="00CB1446">
        <w:rPr>
          <w:rFonts w:ascii="Times New Roman" w:hAnsi="Times New Roman"/>
          <w:b/>
          <w:sz w:val="28"/>
          <w:szCs w:val="28"/>
          <w:lang w:val="uk-UA"/>
        </w:rPr>
        <w:t>Соціальна структура та заняття кочових та осілих чукчів та ескімосів</w:t>
      </w:r>
    </w:p>
    <w:p w:rsidR="00802335" w:rsidRDefault="00802335" w:rsidP="00802335">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Соціальна структура кочових чукчів  базувалася на родинних общинах, що складалися з близькородственних родин. Десяток таких стійбищ представляли собою сімейно-родственну сусідську общину. Кочів’я, що розташовувалися біля великого географічного об’єкту, наприклад, річки, мали загальну назву. Племінних об’єднань не існувало. У першій половині ХІХ ст. стійбище оленеводів складалося з 2 - 7 яранг, у яких жила група родичів і осіб, прийнятих до сімейної общини. Самі стійбища часто були розташовані далеко одне від одного.</w:t>
      </w:r>
    </w:p>
    <w:p w:rsidR="00802335" w:rsidRDefault="00802335" w:rsidP="00802335">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Яранга являла собою майже кругле у плані житло, що мало форму неправильної полу сфери і складалося з шкір оленів, що були натягнуті на каркас зі зв’язаних між собою жердин. Висота яранги у центрі була від 3 до 4,5 м., діаметр – близько 10 - 15 м. Посередині куполу було зроблене димове вікно. В яранги жила велика патріархальна</w:t>
      </w:r>
      <w:r w:rsidRPr="009A764D">
        <w:rPr>
          <w:rFonts w:ascii="Times New Roman" w:hAnsi="Times New Roman"/>
          <w:sz w:val="28"/>
          <w:szCs w:val="28"/>
          <w:lang w:val="uk-UA"/>
        </w:rPr>
        <w:t xml:space="preserve"> </w:t>
      </w:r>
      <w:r>
        <w:rPr>
          <w:rFonts w:ascii="Times New Roman" w:hAnsi="Times New Roman"/>
          <w:sz w:val="28"/>
          <w:szCs w:val="28"/>
          <w:lang w:val="uk-UA"/>
        </w:rPr>
        <w:t>родина. Окрема сім’я з 4 - 6 (не більше 15) осіб жила у наметі-кімнаті – полозі. Яранга мала декілька (по кількості сімей) пологів, що були розташовані по колу. Пологи складалися з натягнутих хутром усередину шкір оленів, вверх полога кріпився до верху яранги. Кожен полог мав світильник-жирник, що обігрівав приміщення так, що люди сиділи всередині майже голі. У патріархальній чукотській родині батько був повним хазяїном. Його безприкословно слухались родичі. Батько міг навіть вбити членів своєї родини без усіляких наслідків для себе.</w:t>
      </w:r>
    </w:p>
    <w:p w:rsidR="00802335" w:rsidRDefault="00802335" w:rsidP="00802335">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Яранги ставили у ряд. Головне місце в ньому займала яранга найбільш заможного та впливового члена сімейної общини. «Хазяїн стійбища» не мав </w:t>
      </w:r>
      <w:r>
        <w:rPr>
          <w:rFonts w:ascii="Times New Roman" w:hAnsi="Times New Roman"/>
          <w:sz w:val="28"/>
          <w:szCs w:val="28"/>
          <w:lang w:val="uk-UA"/>
        </w:rPr>
        <w:lastRenderedPageBreak/>
        <w:t>абсолютної влади. Для рішення значних питань, таких як війна або мир, він проводив збори чоловіків стійбища, який міг і не прийняти пропозицію «хазяїна стійбища». Вплив на зборах мали старики, молодь мовчки слухала обговорення.</w:t>
      </w:r>
    </w:p>
    <w:p w:rsidR="00802335" w:rsidRDefault="00802335" w:rsidP="00802335">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Кочовики – оленеводи мали певний цикл кочування, що залежав від зміни пор року. Взимку, коли мох вкривався товстою коркою льоду і олені не могли її пробити – переганяли табуни у глиб тундри, де стада були кращі захищені від вітрів. Навесні, коли починалися обвали у горах – переганяли табуни ближче до моря. В літку на узбережжі було прохолодно, менше комарів та оводів, була можливість зайнятися морським промислом. Всі пересування проходили за допомогою нарт и тільки по снігу. Від цих циклів, відповідно, залежав і час ведення бойових дій проти ворогів. З часом у господарстві чукчів все більшого значення набувало не полювання, а домашне розведення оленів.</w:t>
      </w:r>
    </w:p>
    <w:p w:rsidR="00802335" w:rsidRDefault="00802335" w:rsidP="00802335">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У кожному селищі було декілька жител, в середньому 2 - 3 або 6 - 7. Житла являли собою великі напівземлянки з каркасом з китових кісток. Розташовували їх на схилах прибережних сопок або інших возвишенностях. У подібній землянці могло жити п’ять родин, в середньому ж в ній знаходилося від 3 до 10 сімей. Поруч з напівземлянкою встановлювалися літні житла, кількість яких відповідала кількості родин у зимньому. В першій половині ХІХ ст. населення стало жити у зимових ярангах, що позаимствовали у чукчів та модифікували. Коли сходив сніг, змові житла розбирали і мешканці переїджали у літні яранги, що мали форму неправильної коробки. Тут вони жили до перших морозів.</w:t>
      </w:r>
    </w:p>
    <w:p w:rsidR="00802335" w:rsidRDefault="00802335" w:rsidP="00802335">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У ХІХ ст. ескімоське населення поділялося за мовною та територіальною ознакою на п’ять племен, які в свою чергу поділялися на роди (клани). Родини, що мали походження від спільного предка, об’єдналися в рід, який мав свої свята, територію, кладовище та старійшину, що виконував представницькі, судейські та культові функції. Посада старійшини передавалася у спадок від батька до сина. Осілі чукчі жили великими патрилокальними сім’ями. </w:t>
      </w:r>
      <w:r>
        <w:rPr>
          <w:rFonts w:ascii="Times New Roman" w:hAnsi="Times New Roman"/>
          <w:sz w:val="28"/>
          <w:szCs w:val="28"/>
          <w:lang w:val="uk-UA"/>
        </w:rPr>
        <w:lastRenderedPageBreak/>
        <w:t>Основною господарською ячейкою осілого суспільства чукчів та ескімосів була промислова артіль, яка, зазвичай складалася з  восьми осіб – за кількістю членів екіпажу промислової байдари.</w:t>
      </w:r>
    </w:p>
    <w:p w:rsidR="00802335" w:rsidRDefault="00802335" w:rsidP="00802335">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Найбільшою повагою в селищі користувався старійшина – найсильніший чоловік. Ним міг стати і той, хто переміг свого попередника силою. Старійшина міг вимагати у односельчан частину здобичі. Якщо його вимоги не виконували, старійшина міг викликати неслухняного на поєдинок і на «законній основі» вбити його.</w:t>
      </w:r>
    </w:p>
    <w:p w:rsidR="00802335" w:rsidRDefault="00802335" w:rsidP="00802335">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На війні ополченням міг керувати досвідчений ветеран, а не самий сильний воїн. Міг керувати і старійшина. Але важливі військові питання вирішували старики, що збиралися і радилися з керівником. Мирну угоду затверджувала також рада стариків. Якщо ж військо складалося з ополчень декількох поселень, військова рада складалася з керівників загонів поселень.</w:t>
      </w:r>
    </w:p>
    <w:p w:rsidR="00802335" w:rsidRDefault="00802335" w:rsidP="00802335">
      <w:pPr>
        <w:pStyle w:val="ae"/>
        <w:numPr>
          <w:ilvl w:val="0"/>
          <w:numId w:val="39"/>
        </w:numPr>
        <w:spacing w:after="0" w:line="360" w:lineRule="auto"/>
        <w:jc w:val="both"/>
        <w:rPr>
          <w:rFonts w:ascii="Times New Roman" w:hAnsi="Times New Roman"/>
          <w:b/>
          <w:sz w:val="28"/>
          <w:szCs w:val="28"/>
          <w:lang w:val="uk-UA"/>
        </w:rPr>
      </w:pPr>
      <w:r>
        <w:rPr>
          <w:rFonts w:ascii="Times New Roman" w:hAnsi="Times New Roman"/>
          <w:b/>
          <w:sz w:val="28"/>
          <w:szCs w:val="28"/>
          <w:lang w:val="uk-UA"/>
        </w:rPr>
        <w:t>Військова організація та чісельність</w:t>
      </w:r>
    </w:p>
    <w:p w:rsidR="00802335" w:rsidRDefault="00802335" w:rsidP="00802335">
      <w:pPr>
        <w:pStyle w:val="ae"/>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Перед військовою експедицією чукчі обирали собі військового керівника. Іноді ним міг бути старійшина стойбіща, іноді – найдосвідченіший воїн. Наближаючись до ворожої території, вони залишали позаду жінок і намети, а керівник радився з досвідченими стариками. Вік мав абсолютну перевагу – молодь не втручалася в обговорення. Вирішальний вплив мали заможні люди похилого віку.</w:t>
      </w:r>
    </w:p>
    <w:p w:rsidR="00802335" w:rsidRDefault="00802335" w:rsidP="00802335">
      <w:pPr>
        <w:pStyle w:val="ae"/>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Перед російською експансією початку </w:t>
      </w:r>
      <w:r w:rsidRPr="002E5F5C">
        <w:rPr>
          <w:rFonts w:ascii="Times New Roman" w:hAnsi="Times New Roman"/>
          <w:sz w:val="28"/>
          <w:szCs w:val="28"/>
          <w:lang w:val="uk-UA"/>
        </w:rPr>
        <w:t>XVIII</w:t>
      </w:r>
      <w:r>
        <w:rPr>
          <w:rFonts w:ascii="Times New Roman" w:hAnsi="Times New Roman"/>
          <w:sz w:val="28"/>
          <w:szCs w:val="28"/>
          <w:lang w:val="uk-UA"/>
        </w:rPr>
        <w:t xml:space="preserve"> ст. чукчі змушені були об’єднатися. Оскільки полтність населення була невеликою, складалися декілька територіальних об’єднань чукчів та ескімосів, що взаємодіяли між собою. Кожне з них очолював керівник (тойон), який в той же час був керівником своїх сімейних общин. Влада цих тойонів передавалася у спадок. Поступово, у наслідок розпорошеності населення, припинення великих воєн в останній чверті </w:t>
      </w:r>
      <w:r w:rsidRPr="005B14CA">
        <w:rPr>
          <w:rFonts w:ascii="Times New Roman" w:hAnsi="Times New Roman"/>
          <w:sz w:val="28"/>
          <w:szCs w:val="28"/>
          <w:lang w:val="uk-UA"/>
        </w:rPr>
        <w:t>XVIII</w:t>
      </w:r>
      <w:r>
        <w:rPr>
          <w:rFonts w:ascii="Times New Roman" w:hAnsi="Times New Roman"/>
          <w:sz w:val="28"/>
          <w:szCs w:val="28"/>
          <w:lang w:val="uk-UA"/>
        </w:rPr>
        <w:t> ст., поява великотабунного оленіводства, що вимагало великих за територію пасовиськ відбулося зникнення системи тойонату.</w:t>
      </w:r>
    </w:p>
    <w:p w:rsidR="00802335" w:rsidRDefault="00802335" w:rsidP="00802335">
      <w:pPr>
        <w:pStyle w:val="ae"/>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lastRenderedPageBreak/>
        <w:t>Інформація про похід, що планувався дуже швидко поширювався тундрою, особливо коли війна проголошувалася заздалегідь. Кістяк загону складали чин-йирин – «група учасників кровної помсти» до якої входили близькі родичі, що жили в одному стійбищі. Вони повинні були допомагати один одному в усьому – типова психологія первісного колективу родичів, що борються за своє виживання. Крім них, у війні барил участь інші родичі, друзі, добровольці, сусіди, а також біженці. Так набирався загін у кількості декількох десятків або навіть сотень осіб. Всередині загону, що складався за родоплемінним принципом, система командування копіювала соціальну структуру.</w:t>
      </w:r>
    </w:p>
    <w:p w:rsidR="00802335" w:rsidRDefault="00802335" w:rsidP="00802335">
      <w:pPr>
        <w:pStyle w:val="ae"/>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Жінки за звичай не приймали участь у бойових діях, покірно очікуючи своєї участі у яранзі або сховищі і часто закінчували своє життя суїцидом при наближенні ворогів. Але іноді жінки все ж таки іноді брали зброю до рук, особливо вороги вбивали їх чоловіків, або коли вороги нападали на стійбище, а чоловіків не було дома.</w:t>
      </w:r>
    </w:p>
    <w:p w:rsidR="00802335" w:rsidRDefault="00802335" w:rsidP="00802335">
      <w:pPr>
        <w:pStyle w:val="ae"/>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Конфлікти та полювання часто уносили життя чоловіків і родини залишалися без кормильців. У таких родинах усе піклування про дітей брала не себе жінка. У таких неповних родинах дівчатка навчалися разом з хлопчиками полювати, стріляти з луку, бігати на довгі відстані і навіть фехтувати списом. Такі навчені дівчини могли брати участь у набігах і навіть битися у поєдинку з чоловіком. Це не було рідкістю, але і правилом також не було. У чукчів вважалося стидним битися с жінкою і поранити її. Ескімоси використовували жінок як робочу силу – гребцями на байдарах.</w:t>
      </w:r>
    </w:p>
    <w:p w:rsidR="00802335" w:rsidRDefault="00802335" w:rsidP="00802335">
      <w:pPr>
        <w:pStyle w:val="ae"/>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Для первісної епохи взагалі не характерні генеральні фронтальні битви, оскільки не існувало великих армій, а ополчення племен нараховувало декілька десятків або сотень воїнів. Усі чоловіки у чукчів були воїнами. Лише для проведення великих та значних військових операцій збиралося ополчення, що нараховувало декілька тисяч чоловік. Все це стосується чукчів. В одному стійбищі могло бути в середньому 15 - 50 боєздатних чоловіків. Але в набіги </w:t>
      </w:r>
      <w:r>
        <w:rPr>
          <w:rFonts w:ascii="Times New Roman" w:hAnsi="Times New Roman"/>
          <w:sz w:val="28"/>
          <w:szCs w:val="28"/>
          <w:lang w:val="uk-UA"/>
        </w:rPr>
        <w:lastRenderedPageBreak/>
        <w:t>йшли чоловіки не з одного стійбища. Тому цифра чоловіків, що брали участь у набігах – від декількох десятків – до декількох сотень. Коли ж мова пішла про саме існування чукчів під час зіткнень з росіянами, стали зустрічатися данні про загони чукчів від 200 до 3000 воїнів. Причому це були не тільки кочові чукчі але і осілі, як чукчі, так і ескімоси.</w:t>
      </w:r>
    </w:p>
    <w:p w:rsidR="00802335" w:rsidRPr="000222F6" w:rsidRDefault="00802335" w:rsidP="00802335">
      <w:pPr>
        <w:pStyle w:val="ae"/>
        <w:numPr>
          <w:ilvl w:val="0"/>
          <w:numId w:val="39"/>
        </w:numPr>
        <w:spacing w:after="0" w:line="360" w:lineRule="auto"/>
        <w:jc w:val="both"/>
        <w:rPr>
          <w:rFonts w:ascii="Times New Roman" w:hAnsi="Times New Roman"/>
          <w:b/>
          <w:sz w:val="28"/>
          <w:szCs w:val="28"/>
          <w:lang w:val="uk-UA"/>
        </w:rPr>
      </w:pPr>
      <w:r w:rsidRPr="000222F6">
        <w:rPr>
          <w:rFonts w:ascii="Times New Roman" w:hAnsi="Times New Roman"/>
          <w:b/>
          <w:sz w:val="28"/>
          <w:szCs w:val="28"/>
          <w:lang w:val="uk-UA"/>
        </w:rPr>
        <w:t>Виховання та тренування</w:t>
      </w:r>
      <w:r>
        <w:rPr>
          <w:rFonts w:ascii="Times New Roman" w:hAnsi="Times New Roman"/>
          <w:b/>
          <w:sz w:val="28"/>
          <w:szCs w:val="28"/>
          <w:lang w:val="uk-UA"/>
        </w:rPr>
        <w:t>. Військова спеціалізація</w:t>
      </w:r>
    </w:p>
    <w:p w:rsidR="00802335" w:rsidRDefault="00802335" w:rsidP="00802335">
      <w:pPr>
        <w:pStyle w:val="ae"/>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Чукотське соціум був суспільством де вище усього цінувалося багатство та груба фізична сила. Ідеал – воїн з розвинутою мускулатурою. Для оленевода та мисливця фізична сила і витривалість були найважливішими факторами виживання. Фізично розвинуті люди користувалися повагою, вони ж були військовими ватажками. Частими були випадки, коли новий претендент на цю посаду, не чекаючи виборів, перемагав і вбивав старого, після чого займав його місце. Найбільшою повагою користувався лідер у боротьбі. За правом сильного сильний чоловік міг забрати речі, що йому сподобалися, викликаючи їх хазяїна на єдиноборство. У випадку програша, той повинен був віддати річ що вимагалася. При цьому було все рівно, проходило змагання з соплеменником чи з чужаком. Якщо ж борець не зміг виграти інший вид змагань (біг), то він міг позбутися свого майна і підірвати свій авторитет.</w:t>
      </w:r>
    </w:p>
    <w:p w:rsidR="00802335" w:rsidRDefault="00802335" w:rsidP="00802335">
      <w:pPr>
        <w:pStyle w:val="ae"/>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Виховання воїнів починалося з народження хлопчика. У ескімосів фізично неповноцінну дитину мати повинна була вбити у перший день життя, оскільки вважалося що їм заволодів злий дух. Якщо мати під час родів помирала, батько також вбивав немовля, якщо не було родички, що була здатна його вигодовувати.</w:t>
      </w:r>
    </w:p>
    <w:p w:rsidR="00802335" w:rsidRDefault="00802335" w:rsidP="00802335">
      <w:pPr>
        <w:pStyle w:val="ae"/>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Тренування було розраховано як на мисливську, так і на військову підготовку. Хлопчиків навчали терпіти голод, мало спати, розвивати мускулатуру, захищати себе, стійкість у боротьбі, не кидати родичів у важкі хвилини, не використовувати підлі прийоми бою. Загартування хлопчиків починалася з 5 - 6 років, коли вони починали допомагати батькові доглядати за стадом. Вони повинні були рано (перед світанком) вставати, бігати на </w:t>
      </w:r>
      <w:r>
        <w:rPr>
          <w:rFonts w:ascii="Times New Roman" w:hAnsi="Times New Roman"/>
          <w:sz w:val="28"/>
          <w:szCs w:val="28"/>
          <w:lang w:val="uk-UA"/>
        </w:rPr>
        <w:lastRenderedPageBreak/>
        <w:t>снігоступах з закріпленими на них камінням, бігати роблячи вправи зі списом. Підлітки повинні були бігати поруч з упряжкою оленів, стрибати з камінням на плечах.</w:t>
      </w:r>
    </w:p>
    <w:p w:rsidR="00802335" w:rsidRDefault="00802335" w:rsidP="00802335">
      <w:pPr>
        <w:pStyle w:val="ae"/>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Ескімоси приділяли велику увагу носінню тажестей, що розвивало силу; навчалися бігати, що дозволяло швидко пересуватися і рятуватися від нападу; тренувалися у стрибках, що дозволяло на полюванні перестрибувати через криги. Кочовики вчилися кидати аркан, осілі – користуватися пращею. Зазвичай хлопчика тренував батько або вихователь. У осілих мешканців практикувалися і щоденні вправи дітей протягом декількох років у горах біля поселення.</w:t>
      </w:r>
    </w:p>
    <w:p w:rsidR="00802335" w:rsidRDefault="00802335" w:rsidP="00802335">
      <w:pPr>
        <w:pStyle w:val="ae"/>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Діти кочових чукчів для тренувань уходили у тундру, де їм ніхто не заважав. Вправи робили вранці та ввечері. Тренування включало біг по тундрі, носіння тажестей, спати стоячки – спершись на полог. Вікові особливості не враховувалися. Хлопчик намагався позбутися від двох негативних якостей: сонливості та пітливості. Під час тренувань не можна було багато пити, оскільки від води, за уявленнями чукчів, людина стає важкою.</w:t>
      </w:r>
    </w:p>
    <w:p w:rsidR="00802335" w:rsidRDefault="00802335" w:rsidP="00802335">
      <w:pPr>
        <w:pStyle w:val="ae"/>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У </w:t>
      </w:r>
      <w:r w:rsidRPr="00523619">
        <w:rPr>
          <w:rFonts w:ascii="Times New Roman" w:hAnsi="Times New Roman"/>
          <w:sz w:val="28"/>
          <w:szCs w:val="28"/>
          <w:lang w:val="uk-UA"/>
        </w:rPr>
        <w:t>XVIII</w:t>
      </w:r>
      <w:r>
        <w:rPr>
          <w:rFonts w:ascii="Times New Roman" w:hAnsi="Times New Roman"/>
          <w:sz w:val="28"/>
          <w:szCs w:val="28"/>
          <w:lang w:val="uk-UA"/>
        </w:rPr>
        <w:t> ст. самі розповсюджені спортивні змагання були біг та боротьба, що влаштовувалися щоденно, з бойових видів спорту виокремлювалася стрільба з луку та фехтування на списах. У наступному столітті улюбленими видами спорту стали біг і фехтування. Ще на початку ХХ ст. старики-оленіводи казали «У чаучу саме головне – ноги. Якщо чаучу бігає довше будь-якого оленя, то він оленів збереже. Якщо чаучу бігає скоріше і довше інших людей, то йому не страшні вороги і він завжди розшукає пасовиська, на яких його оленям ніхто не буде заважати».</w:t>
      </w:r>
    </w:p>
    <w:p w:rsidR="00802335" w:rsidRDefault="00802335" w:rsidP="00802335">
      <w:pPr>
        <w:pStyle w:val="ae"/>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Біг був дуже важливим для кочовиків, які не мали верхових тварин, але завдяки своїй здатності до нешвидкого, але тривалого бігу могли наздогнати оленя що втікав або переслідувати звіра під час полювання. Якщо чукча міг бігати так швидко, що наздоганяв диких оленів, це вважалося вищим ступенем майстерності. На змаганнях чукчі бігали 8,5 км за 28 хвилин. Цей біг </w:t>
      </w:r>
      <w:r>
        <w:rPr>
          <w:rFonts w:ascii="Times New Roman" w:hAnsi="Times New Roman"/>
          <w:sz w:val="28"/>
          <w:szCs w:val="28"/>
          <w:lang w:val="uk-UA"/>
        </w:rPr>
        <w:lastRenderedPageBreak/>
        <w:t>відбувався за допомогою посоха, опора на який збільшувало довжину кроку. Пастухи тренувалися бігаючи навколо стада, робили вправи зі списом. У берегових чукчів був розповсюджений біг з тяжестями як тренування мисливців для перенесення здобичі.</w:t>
      </w:r>
    </w:p>
    <w:p w:rsidR="00802335" w:rsidRDefault="00802335" w:rsidP="00802335">
      <w:pPr>
        <w:pStyle w:val="ae"/>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Чукчі були також непоганими борцями. Боротьба була звичайними способом вирішення спорів. Ображений викликав обидчика на поєдинок. Характерними прийомами боротьби були захвати рук і тіла з наступним підбиванням ноги і звалюванням на землю. Для цього також сідали на землю, щоби перекинути через себе противника. Противника також намагалися підняти і кинути на землю, утримуючи деякий час на лопатках. Ескімоси практикували сильні удари ногою. Практикувалася також і особливо небезпечна боротьба на моржовій шкірі, що була натерта жиром, і края якої були утикані остриями з кісток. Переможець міг забрати майно переможеного. Практикувалося і смертельне єдиноборство на шкірі – з використанням списів. Це був своєрідний синтез фехтування та боротьби.</w:t>
      </w:r>
    </w:p>
    <w:p w:rsidR="00802335" w:rsidRDefault="00802335" w:rsidP="00802335">
      <w:pPr>
        <w:pStyle w:val="ae"/>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До бойових видів тренінгу відносилося вміння володіти списом, стріляти з луку і носити панцир. Воїни одягали панцирі і билися на списах по декілька годин, стріляли один в одного з луків, намагаючись ухилятися від стріл. Деякі воїни, за преданіями, досягали такої майстерності, що ловили стріли і посилали їх назад у ворога.</w:t>
      </w:r>
    </w:p>
    <w:p w:rsidR="00802335" w:rsidRDefault="00802335" w:rsidP="00802335">
      <w:pPr>
        <w:pStyle w:val="ae"/>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Іноді використовувался інший вид тренінгу, більш умовний. Під час умовного бою з луку не стріляли, списом не кололи. Головним було відпрацювання реакції воїна на дію ворога. При цьому лук натягували для пострілу, списом замахувалися. Послідовність вправ була бойовою: спочатку діяли луком, а потім, скоротивши відстань – діяли списом.</w:t>
      </w:r>
    </w:p>
    <w:p w:rsidR="00802335" w:rsidRDefault="00802335" w:rsidP="00802335">
      <w:pPr>
        <w:pStyle w:val="ae"/>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У приморського населення проводилися змагання з метання каменів з пращі на дальність та влучність. Існували змагання з кидання дротиків.</w:t>
      </w:r>
    </w:p>
    <w:p w:rsidR="00802335" w:rsidRDefault="00802335" w:rsidP="00802335">
      <w:pPr>
        <w:pStyle w:val="ae"/>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Іноді влаштовувалися змагання під час яких спочатку билися на списах, поки один не виб’є з рук іншого спис, або не зламає його, що означало </w:t>
      </w:r>
      <w:r>
        <w:rPr>
          <w:rFonts w:ascii="Times New Roman" w:hAnsi="Times New Roman"/>
          <w:sz w:val="28"/>
          <w:szCs w:val="28"/>
          <w:lang w:val="uk-UA"/>
        </w:rPr>
        <w:lastRenderedPageBreak/>
        <w:t xml:space="preserve">програш. Потім слідувало змагання з бігу по колу на витривалість. Ще на початку ХХ ст. у берегових селищах існували площадки діаметром у 30 м. по колу якою йшли три доріжки, а по краях знаходилися каміння для піднімання. По внутрішньому колу бігали діти, середньому – люди похилого віку, а по зовнішньому – молоді чоловіки, що змагалися на витривалість на тривалість пробігу. Бігали по декілька годин. Так чоловіки могли тренуватися кожного вечора. У </w:t>
      </w:r>
      <w:r w:rsidRPr="00B01F9C">
        <w:rPr>
          <w:rFonts w:ascii="Times New Roman" w:hAnsi="Times New Roman"/>
          <w:sz w:val="28"/>
          <w:szCs w:val="28"/>
          <w:lang w:val="uk-UA"/>
        </w:rPr>
        <w:t>XVIII</w:t>
      </w:r>
      <w:r>
        <w:rPr>
          <w:rFonts w:ascii="Times New Roman" w:hAnsi="Times New Roman"/>
          <w:sz w:val="28"/>
          <w:szCs w:val="28"/>
          <w:lang w:val="uk-UA"/>
        </w:rPr>
        <w:t> ст. під час постійних військових зіткнень бігали у обладунках. Оскільки обладунок був не зручним, для бою у ньому потрібна була певна сноровка, що вироблялася шляхом постійного тренінгу. Так, обладунок одягали при перекочуванні. Молоді воїни одягали обладунок на цілий день, слідуючи за обозом нарт по гірським дорогам. Нерідко окрім цього вони ще несли якийсь вантаж.</w:t>
      </w:r>
    </w:p>
    <w:p w:rsidR="00802335" w:rsidRDefault="00802335" w:rsidP="00802335">
      <w:pPr>
        <w:pStyle w:val="ae"/>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Грали чукчі також і в м’яч. Гра нагадували регбі, у якому можна було бити м’яч ногою. Сам м’яч робили з шерсті оленя, вкривали шкурою нерпи. Грали двома командами, що боролися за м’яч щоби донести його до визначеного місця.</w:t>
      </w:r>
    </w:p>
    <w:p w:rsidR="00802335" w:rsidRDefault="00802335" w:rsidP="00802335">
      <w:pPr>
        <w:pStyle w:val="ae"/>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Весь спосіб життя чукчів з їх постійними тренуваннями були націлений на сурову боротьбу за існування, на готовність терпіти голод, холод, боротьбу з ворогами, полюванню на звірів. Тренування хлопчиків проводилися індивідуально, тому вони були дуже гарними воїнами-індивідуалістами, в ущерб груповим діям у бою. На початку ХХ ст. сучасник писав про фізичну підготовку чукчів: «Чукчі, особливо оленні, чудові ходоки. Це прямо якісь сталеві люди у подоланні втомленості, голоду, безсоння… особливо у молоді роки».</w:t>
      </w:r>
    </w:p>
    <w:p w:rsidR="00802335" w:rsidRDefault="00802335" w:rsidP="00802335">
      <w:pPr>
        <w:pStyle w:val="ae"/>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У відповідності до своєї підготовки, воїни могли спеціалізуватися на тому, чи іншому способі бою. Молоді люди, відповідно до своїх фізичних даних, за тренінгом могли бути борцями, або бігунами, рідше і тими і іншими. Перші були воїнами, що одягали панцирі і билися в рукопашному бою. Бігуни переслідували ворогів, що рятувалися бігом на фінальному етапі бою.</w:t>
      </w:r>
    </w:p>
    <w:p w:rsidR="00802335" w:rsidRDefault="00802335" w:rsidP="00802335">
      <w:pPr>
        <w:pStyle w:val="ae"/>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lastRenderedPageBreak/>
        <w:t>В ескімоському сказанні виділялося три основні спеціалізації: борці, бігуни та ті, що кидали списи. Перша категорія була озброєна луками, списами і пращами брала участь тільки у самій битві. Бігуни, та менше, списокидателі, повинні були переслідувати розбитого ворога. Перші також поділялися на легких і важких, відповідно до їх обладунків. Важкі билися в парах та групах, тому що їх рухомість була обмежена. Крім того, кожен воїн надавав перевагу тому, чи іншому виду озброєння. Судячи по наявній інформації, чукчі в обладунках билися списом і луком, у ескімосів – тільки луком. Пращники та ті, що кидали дротики обладунків не мали. Воїни з різним озброєнням не входили до окремих загонів, вони розташовувалися у строю у відповідності до їх тактичних можливостей.</w:t>
      </w:r>
    </w:p>
    <w:p w:rsidR="00802335" w:rsidRDefault="00802335" w:rsidP="00802335">
      <w:pPr>
        <w:pStyle w:val="ae"/>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Під час нападу на вороже стійбище, воїни також мали різні завдання. Одні були арканщиками, що валили яранги, інші – списоносці, що пробивали покриття яранги, треті – угоняли стада оленів. Були і розвідники, що повинні були захоплювати «язика».</w:t>
      </w:r>
    </w:p>
    <w:p w:rsidR="00802335" w:rsidRDefault="00802335" w:rsidP="00802335">
      <w:pPr>
        <w:pStyle w:val="ae"/>
        <w:numPr>
          <w:ilvl w:val="0"/>
          <w:numId w:val="39"/>
        </w:numPr>
        <w:spacing w:after="0" w:line="360" w:lineRule="auto"/>
        <w:jc w:val="both"/>
        <w:rPr>
          <w:rFonts w:ascii="Times New Roman" w:hAnsi="Times New Roman"/>
          <w:b/>
          <w:sz w:val="28"/>
          <w:szCs w:val="28"/>
          <w:lang w:val="uk-UA"/>
        </w:rPr>
      </w:pPr>
      <w:r w:rsidRPr="0057410E">
        <w:rPr>
          <w:rFonts w:ascii="Times New Roman" w:hAnsi="Times New Roman"/>
          <w:b/>
          <w:sz w:val="28"/>
          <w:szCs w:val="28"/>
          <w:lang w:val="uk-UA"/>
        </w:rPr>
        <w:t>Комплекс озброєння</w:t>
      </w:r>
      <w:r>
        <w:rPr>
          <w:rFonts w:ascii="Times New Roman" w:hAnsi="Times New Roman"/>
          <w:b/>
          <w:sz w:val="28"/>
          <w:szCs w:val="28"/>
          <w:lang w:val="uk-UA"/>
        </w:rPr>
        <w:t>.</w:t>
      </w:r>
    </w:p>
    <w:p w:rsidR="00802335" w:rsidRDefault="00802335" w:rsidP="00802335">
      <w:pPr>
        <w:pStyle w:val="ae"/>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Чукчі не мали своїх ремісників, які виробляли зброю. Зазвичай зброю вимінювали або захоплювали під час набігів.</w:t>
      </w:r>
    </w:p>
    <w:p w:rsidR="00802335" w:rsidRPr="00F82BF5" w:rsidRDefault="00802335" w:rsidP="00802335">
      <w:pPr>
        <w:pStyle w:val="ae"/>
        <w:spacing w:after="0" w:line="360" w:lineRule="auto"/>
        <w:ind w:left="0" w:firstLine="709"/>
        <w:jc w:val="both"/>
        <w:rPr>
          <w:rFonts w:ascii="Times New Roman" w:hAnsi="Times New Roman"/>
          <w:sz w:val="28"/>
          <w:szCs w:val="28"/>
          <w:lang w:val="uk-UA"/>
        </w:rPr>
      </w:pPr>
      <w:r>
        <w:rPr>
          <w:rFonts w:ascii="Times New Roman" w:hAnsi="Times New Roman"/>
          <w:b/>
          <w:sz w:val="28"/>
          <w:szCs w:val="28"/>
          <w:lang w:val="uk-UA"/>
        </w:rPr>
        <w:t xml:space="preserve">Обладунки. </w:t>
      </w:r>
      <w:r>
        <w:rPr>
          <w:rFonts w:ascii="Times New Roman" w:hAnsi="Times New Roman"/>
          <w:sz w:val="28"/>
          <w:szCs w:val="28"/>
          <w:lang w:val="uk-UA"/>
        </w:rPr>
        <w:t>Чукчі використовували два типи обладунку: шкіряний стрічковий - ламінарний та пластинчастий - ламілярний, пізніше – залізний. Шкіряні та залізні обладунки закривали воїна з голови до колін або, навіть, до середин голені, а з кістки ламінарний обладунок був полукірасою або кірасою, що захищала тіло воїна, іноді у поєднанні з крилами. Найбільш поширеним був обладунок з моржевої шкіри, оскільки він був більш дешевим. Ламелярний обладунок коштував дорожче, бо його пластини робили з ребер оленя, моржевого ікла, китового вуса. У Х</w:t>
      </w:r>
      <w:r>
        <w:rPr>
          <w:rFonts w:ascii="Times New Roman" w:hAnsi="Times New Roman"/>
          <w:sz w:val="28"/>
          <w:szCs w:val="28"/>
          <w:lang w:val="en-US"/>
        </w:rPr>
        <w:t>V</w:t>
      </w:r>
      <w:r>
        <w:rPr>
          <w:rFonts w:ascii="Times New Roman" w:hAnsi="Times New Roman"/>
          <w:sz w:val="28"/>
          <w:szCs w:val="28"/>
          <w:lang w:val="uk-UA"/>
        </w:rPr>
        <w:t xml:space="preserve">ІІІ ст. їх виготовляли з залізу, зберігши при цьому сам тип панцира. До цього головним матеріалом для обладунків були ікла моржа, рідше кістка. Найбільш дешевим був ламінарний обладунок з шкіри великого тюленя - лахтака. Він складався з дошки товщиною в 2,5 см., </w:t>
      </w:r>
      <w:r>
        <w:rPr>
          <w:rFonts w:ascii="Times New Roman" w:hAnsi="Times New Roman"/>
          <w:sz w:val="28"/>
          <w:szCs w:val="28"/>
          <w:lang w:val="uk-UA"/>
        </w:rPr>
        <w:lastRenderedPageBreak/>
        <w:t>довжиною 45см. та шириною 37,5 см., що обтягувалася пофарбованою у білий колір шкірою тюленя що кріпилася із заду та закривала потилицю та голову. Зверху, частково по краях, а також посередині дошку фарбували у червоний колір, з нього звішувалися пофарбовані кісті. До задньої дошки з лівою сторони кріпився передній щит, що складався з чотирьох тонких також обтягнутих всередині та зовні шкірою тюленя дощечок шириною у 10 см., що закінчувалися попереду шматком з подвійної шкіри лахтака шириною у 16 см. Ці дощечки з’єднані між собою вузькими ременями, а посередні дощечки скошені наверху вдовж.</w:t>
      </w:r>
    </w:p>
    <w:p w:rsidR="00802335" w:rsidRDefault="00802335" w:rsidP="00802335">
      <w:pPr>
        <w:jc w:val="center"/>
        <w:rPr>
          <w:rFonts w:ascii="Times New Roman" w:hAnsi="Times New Roman"/>
          <w:sz w:val="28"/>
          <w:szCs w:val="28"/>
          <w:lang w:val="uk-UA"/>
        </w:rPr>
      </w:pPr>
      <w:r>
        <w:rPr>
          <w:rFonts w:ascii="Times New Roman" w:hAnsi="Times New Roman"/>
          <w:sz w:val="28"/>
          <w:szCs w:val="28"/>
          <w:lang w:val="uk-UA"/>
        </w:rPr>
        <w:t>ЛІТЕРАТУРА</w:t>
      </w:r>
    </w:p>
    <w:p w:rsidR="00802335" w:rsidRPr="004E130E" w:rsidRDefault="00802335" w:rsidP="00802335">
      <w:pPr>
        <w:pStyle w:val="ae"/>
        <w:numPr>
          <w:ilvl w:val="0"/>
          <w:numId w:val="35"/>
        </w:numPr>
        <w:spacing w:after="0" w:line="240" w:lineRule="auto"/>
        <w:jc w:val="both"/>
        <w:rPr>
          <w:rFonts w:ascii="Times New Roman" w:hAnsi="Times New Roman"/>
          <w:sz w:val="28"/>
          <w:szCs w:val="28"/>
        </w:rPr>
      </w:pPr>
      <w:hyperlink r:id="rId13" w:tooltip="Богораз, Владимир Германович" w:history="1">
        <w:r w:rsidRPr="004E130E">
          <w:rPr>
            <w:rFonts w:ascii="Times New Roman" w:hAnsi="Times New Roman"/>
            <w:sz w:val="28"/>
            <w:szCs w:val="28"/>
          </w:rPr>
          <w:t>Богораз В. Г.</w:t>
        </w:r>
      </w:hyperlink>
      <w:r>
        <w:rPr>
          <w:rFonts w:ascii="Times New Roman" w:hAnsi="Times New Roman"/>
          <w:sz w:val="28"/>
          <w:szCs w:val="28"/>
        </w:rPr>
        <w:t xml:space="preserve"> Чукчи: Религия. </w:t>
      </w:r>
      <w:r>
        <w:rPr>
          <w:rFonts w:ascii="Times New Roman" w:hAnsi="Times New Roman"/>
          <w:sz w:val="28"/>
          <w:szCs w:val="28"/>
          <w:lang w:val="uk-UA"/>
        </w:rPr>
        <w:t>–</w:t>
      </w:r>
      <w:r w:rsidRPr="004E130E">
        <w:rPr>
          <w:rFonts w:ascii="Times New Roman" w:hAnsi="Times New Roman"/>
          <w:sz w:val="28"/>
          <w:szCs w:val="28"/>
        </w:rPr>
        <w:t xml:space="preserve"> М.</w:t>
      </w:r>
      <w:r>
        <w:rPr>
          <w:rFonts w:ascii="Times New Roman" w:hAnsi="Times New Roman"/>
          <w:sz w:val="28"/>
          <w:szCs w:val="28"/>
          <w:lang w:val="uk-UA"/>
        </w:rPr>
        <w:t xml:space="preserve"> </w:t>
      </w:r>
      <w:r w:rsidRPr="004E130E">
        <w:rPr>
          <w:rFonts w:ascii="Times New Roman" w:hAnsi="Times New Roman"/>
          <w:sz w:val="28"/>
          <w:szCs w:val="28"/>
        </w:rPr>
        <w:t>: ЛЕНАНД, 2014. </w:t>
      </w:r>
      <w:r>
        <w:rPr>
          <w:rFonts w:ascii="Times New Roman" w:hAnsi="Times New Roman"/>
          <w:sz w:val="28"/>
          <w:szCs w:val="28"/>
          <w:lang w:val="uk-UA"/>
        </w:rPr>
        <w:t>–</w:t>
      </w:r>
      <w:r w:rsidRPr="004E130E">
        <w:rPr>
          <w:rFonts w:ascii="Times New Roman" w:hAnsi="Times New Roman"/>
          <w:sz w:val="28"/>
          <w:szCs w:val="28"/>
        </w:rPr>
        <w:t xml:space="preserve"> 216 с. </w:t>
      </w:r>
    </w:p>
    <w:p w:rsidR="00802335" w:rsidRPr="004E130E" w:rsidRDefault="00802335" w:rsidP="00802335">
      <w:pPr>
        <w:pStyle w:val="ae"/>
        <w:numPr>
          <w:ilvl w:val="0"/>
          <w:numId w:val="35"/>
        </w:numPr>
        <w:spacing w:after="0" w:line="240" w:lineRule="auto"/>
        <w:jc w:val="both"/>
        <w:rPr>
          <w:rFonts w:ascii="Times New Roman" w:hAnsi="Times New Roman"/>
          <w:sz w:val="28"/>
          <w:szCs w:val="28"/>
        </w:rPr>
      </w:pPr>
      <w:hyperlink r:id="rId14" w:tooltip="Богораз, Владимир Германович" w:history="1">
        <w:r w:rsidRPr="004E130E">
          <w:rPr>
            <w:rFonts w:ascii="Times New Roman" w:hAnsi="Times New Roman"/>
            <w:sz w:val="28"/>
            <w:szCs w:val="28"/>
          </w:rPr>
          <w:t>Богораз</w:t>
        </w:r>
        <w:r w:rsidRPr="004E130E">
          <w:rPr>
            <w:rFonts w:ascii="Times New Roman" w:hAnsi="Times New Roman"/>
            <w:sz w:val="28"/>
            <w:szCs w:val="28"/>
            <w:lang w:val="uk-UA"/>
          </w:rPr>
          <w:t> </w:t>
        </w:r>
        <w:r w:rsidRPr="004E130E">
          <w:rPr>
            <w:rFonts w:ascii="Times New Roman" w:hAnsi="Times New Roman"/>
            <w:sz w:val="28"/>
            <w:szCs w:val="28"/>
          </w:rPr>
          <w:t>В.</w:t>
        </w:r>
        <w:r w:rsidRPr="004E130E">
          <w:rPr>
            <w:rFonts w:ascii="Times New Roman" w:hAnsi="Times New Roman"/>
            <w:sz w:val="28"/>
            <w:szCs w:val="28"/>
            <w:lang w:val="uk-UA"/>
          </w:rPr>
          <w:t> </w:t>
        </w:r>
        <w:r w:rsidRPr="004E130E">
          <w:rPr>
            <w:rFonts w:ascii="Times New Roman" w:hAnsi="Times New Roman"/>
            <w:sz w:val="28"/>
            <w:szCs w:val="28"/>
          </w:rPr>
          <w:t>Г.</w:t>
        </w:r>
      </w:hyperlink>
      <w:r w:rsidRPr="004E130E">
        <w:rPr>
          <w:rFonts w:ascii="Times New Roman" w:hAnsi="Times New Roman"/>
          <w:sz w:val="28"/>
          <w:szCs w:val="28"/>
        </w:rPr>
        <w:t xml:space="preserve"> Чукчи: Материальная культура. </w:t>
      </w:r>
      <w:r w:rsidRPr="004E130E">
        <w:rPr>
          <w:rFonts w:ascii="Times New Roman" w:hAnsi="Times New Roman"/>
          <w:sz w:val="28"/>
          <w:szCs w:val="28"/>
          <w:lang w:val="uk-UA"/>
        </w:rPr>
        <w:t xml:space="preserve">– </w:t>
      </w:r>
      <w:r w:rsidRPr="004E130E">
        <w:rPr>
          <w:rFonts w:ascii="Times New Roman" w:hAnsi="Times New Roman"/>
          <w:sz w:val="28"/>
          <w:szCs w:val="28"/>
        </w:rPr>
        <w:t>М.</w:t>
      </w:r>
      <w:r w:rsidRPr="004E130E">
        <w:rPr>
          <w:rFonts w:ascii="Times New Roman" w:hAnsi="Times New Roman"/>
          <w:sz w:val="28"/>
          <w:szCs w:val="28"/>
          <w:lang w:val="uk-UA"/>
        </w:rPr>
        <w:t> </w:t>
      </w:r>
      <w:r w:rsidRPr="004E130E">
        <w:rPr>
          <w:rFonts w:ascii="Times New Roman" w:hAnsi="Times New Roman"/>
          <w:sz w:val="28"/>
          <w:szCs w:val="28"/>
        </w:rPr>
        <w:t>: Книжный дом «Либроком», 2012. </w:t>
      </w:r>
      <w:r w:rsidRPr="004E130E">
        <w:rPr>
          <w:rFonts w:ascii="Times New Roman" w:hAnsi="Times New Roman"/>
          <w:sz w:val="28"/>
          <w:szCs w:val="28"/>
          <w:lang w:val="uk-UA"/>
        </w:rPr>
        <w:t>–</w:t>
      </w:r>
      <w:r w:rsidRPr="004E130E">
        <w:rPr>
          <w:rFonts w:ascii="Times New Roman" w:hAnsi="Times New Roman"/>
          <w:sz w:val="28"/>
          <w:szCs w:val="28"/>
        </w:rPr>
        <w:t xml:space="preserve"> 264 с.</w:t>
      </w:r>
    </w:p>
    <w:p w:rsidR="00802335" w:rsidRPr="004E130E" w:rsidRDefault="00802335" w:rsidP="00802335">
      <w:pPr>
        <w:pStyle w:val="ae"/>
        <w:numPr>
          <w:ilvl w:val="0"/>
          <w:numId w:val="35"/>
        </w:numPr>
        <w:spacing w:after="0" w:line="240" w:lineRule="auto"/>
        <w:jc w:val="both"/>
        <w:rPr>
          <w:rFonts w:ascii="Times New Roman" w:hAnsi="Times New Roman"/>
          <w:sz w:val="28"/>
          <w:szCs w:val="28"/>
        </w:rPr>
      </w:pPr>
      <w:hyperlink r:id="rId15" w:tooltip="Богораз, Владимир Германович" w:history="1">
        <w:r>
          <w:rPr>
            <w:rFonts w:ascii="Times New Roman" w:hAnsi="Times New Roman"/>
            <w:sz w:val="28"/>
            <w:szCs w:val="28"/>
          </w:rPr>
          <w:t>Богораз</w:t>
        </w:r>
        <w:r>
          <w:rPr>
            <w:rFonts w:ascii="Times New Roman" w:hAnsi="Times New Roman"/>
            <w:sz w:val="28"/>
            <w:szCs w:val="28"/>
            <w:lang w:val="uk-UA"/>
          </w:rPr>
          <w:t> </w:t>
        </w:r>
        <w:r>
          <w:rPr>
            <w:rFonts w:ascii="Times New Roman" w:hAnsi="Times New Roman"/>
            <w:sz w:val="28"/>
            <w:szCs w:val="28"/>
          </w:rPr>
          <w:t>В.</w:t>
        </w:r>
        <w:r>
          <w:rPr>
            <w:rFonts w:ascii="Times New Roman" w:hAnsi="Times New Roman"/>
            <w:sz w:val="28"/>
            <w:szCs w:val="28"/>
            <w:lang w:val="uk-UA"/>
          </w:rPr>
          <w:t> </w:t>
        </w:r>
        <w:r w:rsidRPr="004E130E">
          <w:rPr>
            <w:rFonts w:ascii="Times New Roman" w:hAnsi="Times New Roman"/>
            <w:sz w:val="28"/>
            <w:szCs w:val="28"/>
          </w:rPr>
          <w:t>Г.</w:t>
        </w:r>
      </w:hyperlink>
      <w:r w:rsidRPr="004E130E">
        <w:rPr>
          <w:rFonts w:ascii="Times New Roman" w:hAnsi="Times New Roman"/>
          <w:sz w:val="28"/>
          <w:szCs w:val="28"/>
        </w:rPr>
        <w:t xml:space="preserve"> Чукчи: Социальная ор</w:t>
      </w:r>
      <w:r>
        <w:rPr>
          <w:rFonts w:ascii="Times New Roman" w:hAnsi="Times New Roman"/>
          <w:sz w:val="28"/>
          <w:szCs w:val="28"/>
        </w:rPr>
        <w:t>ганизация. </w:t>
      </w:r>
      <w:r>
        <w:rPr>
          <w:rFonts w:ascii="Times New Roman" w:hAnsi="Times New Roman"/>
          <w:sz w:val="28"/>
          <w:szCs w:val="28"/>
          <w:lang w:val="uk-UA"/>
        </w:rPr>
        <w:t>–</w:t>
      </w:r>
      <w:r>
        <w:rPr>
          <w:rFonts w:ascii="Times New Roman" w:hAnsi="Times New Roman"/>
          <w:sz w:val="28"/>
          <w:szCs w:val="28"/>
        </w:rPr>
        <w:t xml:space="preserve"> М.</w:t>
      </w:r>
      <w:r>
        <w:rPr>
          <w:rFonts w:ascii="Times New Roman" w:hAnsi="Times New Roman"/>
          <w:sz w:val="28"/>
          <w:szCs w:val="28"/>
          <w:lang w:val="uk-UA"/>
        </w:rPr>
        <w:t> </w:t>
      </w:r>
      <w:r>
        <w:rPr>
          <w:rFonts w:ascii="Times New Roman" w:hAnsi="Times New Roman"/>
          <w:sz w:val="28"/>
          <w:szCs w:val="28"/>
        </w:rPr>
        <w:t>: ЛЕНАНД, 2016. </w:t>
      </w:r>
      <w:r>
        <w:rPr>
          <w:rFonts w:ascii="Times New Roman" w:hAnsi="Times New Roman"/>
          <w:sz w:val="28"/>
          <w:szCs w:val="28"/>
          <w:lang w:val="uk-UA"/>
        </w:rPr>
        <w:t>–</w:t>
      </w:r>
      <w:r>
        <w:rPr>
          <w:rFonts w:ascii="Times New Roman" w:hAnsi="Times New Roman"/>
          <w:sz w:val="28"/>
          <w:szCs w:val="28"/>
        </w:rPr>
        <w:t>216 с.</w:t>
      </w:r>
    </w:p>
    <w:p w:rsidR="00802335" w:rsidRPr="004E130E" w:rsidRDefault="00802335" w:rsidP="00802335">
      <w:pPr>
        <w:pStyle w:val="ae"/>
        <w:numPr>
          <w:ilvl w:val="0"/>
          <w:numId w:val="35"/>
        </w:numPr>
        <w:spacing w:after="0" w:line="240" w:lineRule="auto"/>
        <w:jc w:val="both"/>
        <w:rPr>
          <w:rFonts w:ascii="Times New Roman" w:hAnsi="Times New Roman"/>
          <w:sz w:val="28"/>
          <w:szCs w:val="28"/>
        </w:rPr>
      </w:pPr>
      <w:r w:rsidRPr="004E130E">
        <w:rPr>
          <w:rFonts w:ascii="Times New Roman" w:hAnsi="Times New Roman"/>
          <w:sz w:val="28"/>
          <w:szCs w:val="28"/>
        </w:rPr>
        <w:t>Вдовин И. С. Очерк</w:t>
      </w:r>
      <w:r>
        <w:rPr>
          <w:rFonts w:ascii="Times New Roman" w:hAnsi="Times New Roman"/>
          <w:sz w:val="28"/>
          <w:szCs w:val="28"/>
        </w:rPr>
        <w:t xml:space="preserve">и истории и этнографии чукчей. </w:t>
      </w:r>
      <w:r>
        <w:rPr>
          <w:rFonts w:ascii="Times New Roman" w:hAnsi="Times New Roman"/>
          <w:sz w:val="28"/>
          <w:szCs w:val="28"/>
          <w:lang w:val="uk-UA"/>
        </w:rPr>
        <w:t>–</w:t>
      </w:r>
      <w:r w:rsidRPr="004E130E">
        <w:rPr>
          <w:rFonts w:ascii="Times New Roman" w:hAnsi="Times New Roman"/>
          <w:sz w:val="28"/>
          <w:szCs w:val="28"/>
        </w:rPr>
        <w:t xml:space="preserve"> М.</w:t>
      </w:r>
      <w:r>
        <w:rPr>
          <w:rFonts w:ascii="Times New Roman" w:hAnsi="Times New Roman"/>
          <w:sz w:val="28"/>
          <w:szCs w:val="28"/>
          <w:lang w:val="uk-UA"/>
        </w:rPr>
        <w:t xml:space="preserve"> </w:t>
      </w:r>
      <w:r w:rsidRPr="004E130E">
        <w:rPr>
          <w:rFonts w:ascii="Times New Roman" w:hAnsi="Times New Roman"/>
          <w:sz w:val="28"/>
          <w:szCs w:val="28"/>
        </w:rPr>
        <w:t>: Л., 1965.</w:t>
      </w:r>
    </w:p>
    <w:p w:rsidR="00802335" w:rsidRPr="00AA722A" w:rsidRDefault="00802335" w:rsidP="00802335">
      <w:pPr>
        <w:pStyle w:val="ae"/>
        <w:numPr>
          <w:ilvl w:val="0"/>
          <w:numId w:val="35"/>
        </w:numPr>
        <w:spacing w:after="0" w:line="240" w:lineRule="auto"/>
        <w:jc w:val="both"/>
        <w:rPr>
          <w:rFonts w:ascii="Times New Roman" w:hAnsi="Times New Roman"/>
          <w:sz w:val="28"/>
          <w:szCs w:val="28"/>
        </w:rPr>
      </w:pPr>
      <w:r w:rsidRPr="00AA722A">
        <w:rPr>
          <w:rFonts w:ascii="Times New Roman" w:hAnsi="Times New Roman"/>
          <w:sz w:val="28"/>
          <w:szCs w:val="28"/>
        </w:rPr>
        <w:t xml:space="preserve">Нефедкин А. К. Военное дело чукчей (середина </w:t>
      </w:r>
      <w:r w:rsidRPr="00FA67BD">
        <w:rPr>
          <w:rFonts w:ascii="Times New Roman" w:hAnsi="Times New Roman"/>
          <w:sz w:val="28"/>
          <w:szCs w:val="28"/>
          <w:lang w:val="en-US"/>
        </w:rPr>
        <w:t>XVII</w:t>
      </w:r>
      <w:r w:rsidRPr="00AA722A">
        <w:rPr>
          <w:rFonts w:ascii="Times New Roman" w:hAnsi="Times New Roman"/>
          <w:sz w:val="28"/>
          <w:szCs w:val="28"/>
        </w:rPr>
        <w:t xml:space="preserve"> – начало ХХ</w:t>
      </w:r>
      <w:r w:rsidRPr="00FA67BD">
        <w:rPr>
          <w:rFonts w:ascii="Times New Roman" w:hAnsi="Times New Roman"/>
          <w:sz w:val="28"/>
          <w:szCs w:val="28"/>
          <w:lang w:val="en-US"/>
        </w:rPr>
        <w:t> </w:t>
      </w:r>
      <w:r w:rsidRPr="00AA722A">
        <w:rPr>
          <w:rFonts w:ascii="Times New Roman" w:hAnsi="Times New Roman"/>
          <w:sz w:val="28"/>
          <w:szCs w:val="28"/>
        </w:rPr>
        <w:t>в.) / А.</w:t>
      </w:r>
      <w:r w:rsidRPr="00FA67BD">
        <w:rPr>
          <w:rFonts w:ascii="Times New Roman" w:hAnsi="Times New Roman"/>
          <w:sz w:val="28"/>
          <w:szCs w:val="28"/>
          <w:lang w:val="en-US"/>
        </w:rPr>
        <w:t> </w:t>
      </w:r>
      <w:r w:rsidRPr="00AA722A">
        <w:rPr>
          <w:rFonts w:ascii="Times New Roman" w:hAnsi="Times New Roman"/>
          <w:sz w:val="28"/>
          <w:szCs w:val="28"/>
        </w:rPr>
        <w:t>К.Нефедкин. – Спб.</w:t>
      </w:r>
      <w:r w:rsidRPr="00FA67BD">
        <w:rPr>
          <w:rFonts w:ascii="Times New Roman" w:hAnsi="Times New Roman"/>
          <w:sz w:val="28"/>
          <w:szCs w:val="28"/>
          <w:lang w:val="en-US"/>
        </w:rPr>
        <w:t> </w:t>
      </w:r>
      <w:r w:rsidRPr="00AA722A">
        <w:rPr>
          <w:rFonts w:ascii="Times New Roman" w:hAnsi="Times New Roman"/>
          <w:sz w:val="28"/>
          <w:szCs w:val="28"/>
        </w:rPr>
        <w:t>: «Петербургск</w:t>
      </w:r>
      <w:r>
        <w:rPr>
          <w:rFonts w:ascii="Times New Roman" w:hAnsi="Times New Roman"/>
          <w:sz w:val="28"/>
          <w:szCs w:val="28"/>
        </w:rPr>
        <w:t>ое востоковедение», 2003. – 352</w:t>
      </w:r>
      <w:r>
        <w:rPr>
          <w:rFonts w:ascii="Times New Roman" w:hAnsi="Times New Roman"/>
          <w:sz w:val="28"/>
          <w:szCs w:val="28"/>
          <w:lang w:val="uk-UA"/>
        </w:rPr>
        <w:t> </w:t>
      </w:r>
      <w:r w:rsidRPr="00AA722A">
        <w:rPr>
          <w:rFonts w:ascii="Times New Roman" w:hAnsi="Times New Roman"/>
          <w:sz w:val="28"/>
          <w:szCs w:val="28"/>
        </w:rPr>
        <w:t>с.</w:t>
      </w:r>
    </w:p>
    <w:p w:rsidR="00802335" w:rsidRPr="004E130E" w:rsidRDefault="00802335" w:rsidP="00802335">
      <w:pPr>
        <w:pStyle w:val="ae"/>
        <w:numPr>
          <w:ilvl w:val="0"/>
          <w:numId w:val="35"/>
        </w:numPr>
        <w:spacing w:after="0" w:line="240" w:lineRule="auto"/>
        <w:jc w:val="both"/>
        <w:rPr>
          <w:rFonts w:ascii="Times New Roman" w:hAnsi="Times New Roman"/>
          <w:sz w:val="28"/>
          <w:szCs w:val="28"/>
        </w:rPr>
      </w:pPr>
      <w:hyperlink r:id="rId16" w:history="1">
        <w:r w:rsidRPr="004E130E">
          <w:rPr>
            <w:rFonts w:ascii="Times New Roman" w:hAnsi="Times New Roman"/>
            <w:sz w:val="28"/>
            <w:szCs w:val="28"/>
          </w:rPr>
          <w:t>Сказки и мифы народов Чукотки и Камчатки</w:t>
        </w:r>
      </w:hyperlink>
      <w:r w:rsidRPr="004E130E">
        <w:rPr>
          <w:rFonts w:ascii="Times New Roman" w:hAnsi="Times New Roman"/>
          <w:sz w:val="28"/>
          <w:szCs w:val="28"/>
        </w:rPr>
        <w:t xml:space="preserve"> / </w:t>
      </w:r>
      <w:r>
        <w:rPr>
          <w:rFonts w:ascii="Times New Roman" w:hAnsi="Times New Roman"/>
          <w:sz w:val="28"/>
          <w:szCs w:val="28"/>
        </w:rPr>
        <w:t>сост., предисл. и примеч. Г.</w:t>
      </w:r>
      <w:r>
        <w:rPr>
          <w:rFonts w:ascii="Times New Roman" w:hAnsi="Times New Roman"/>
          <w:sz w:val="28"/>
          <w:szCs w:val="28"/>
          <w:lang w:val="uk-UA"/>
        </w:rPr>
        <w:t> </w:t>
      </w:r>
      <w:r>
        <w:rPr>
          <w:rFonts w:ascii="Times New Roman" w:hAnsi="Times New Roman"/>
          <w:sz w:val="28"/>
          <w:szCs w:val="28"/>
        </w:rPr>
        <w:t>А.</w:t>
      </w:r>
      <w:r>
        <w:rPr>
          <w:rFonts w:ascii="Times New Roman" w:hAnsi="Times New Roman"/>
          <w:sz w:val="28"/>
          <w:szCs w:val="28"/>
          <w:lang w:val="uk-UA"/>
        </w:rPr>
        <w:t> </w:t>
      </w:r>
      <w:r w:rsidRPr="004E130E">
        <w:rPr>
          <w:rFonts w:ascii="Times New Roman" w:hAnsi="Times New Roman"/>
          <w:sz w:val="28"/>
          <w:szCs w:val="28"/>
        </w:rPr>
        <w:t>Меновщико</w:t>
      </w:r>
      <w:r>
        <w:rPr>
          <w:rFonts w:ascii="Times New Roman" w:hAnsi="Times New Roman"/>
          <w:sz w:val="28"/>
          <w:szCs w:val="28"/>
        </w:rPr>
        <w:t>ва. </w:t>
      </w:r>
      <w:r>
        <w:rPr>
          <w:rFonts w:ascii="Times New Roman" w:hAnsi="Times New Roman"/>
          <w:sz w:val="28"/>
          <w:szCs w:val="28"/>
          <w:lang w:val="uk-UA"/>
        </w:rPr>
        <w:t>–</w:t>
      </w:r>
      <w:r>
        <w:rPr>
          <w:rFonts w:ascii="Times New Roman" w:hAnsi="Times New Roman"/>
          <w:sz w:val="28"/>
          <w:szCs w:val="28"/>
        </w:rPr>
        <w:t xml:space="preserve"> М.</w:t>
      </w:r>
      <w:r>
        <w:rPr>
          <w:rFonts w:ascii="Times New Roman" w:hAnsi="Times New Roman"/>
          <w:sz w:val="28"/>
          <w:szCs w:val="28"/>
          <w:lang w:val="uk-UA"/>
        </w:rPr>
        <w:t> </w:t>
      </w:r>
      <w:r>
        <w:rPr>
          <w:rFonts w:ascii="Times New Roman" w:hAnsi="Times New Roman"/>
          <w:sz w:val="28"/>
          <w:szCs w:val="28"/>
        </w:rPr>
        <w:t>: Наука, 1974. </w:t>
      </w:r>
      <w:r>
        <w:rPr>
          <w:rFonts w:ascii="Times New Roman" w:hAnsi="Times New Roman"/>
          <w:sz w:val="28"/>
          <w:szCs w:val="28"/>
          <w:lang w:val="uk-UA"/>
        </w:rPr>
        <w:t>–</w:t>
      </w:r>
      <w:r>
        <w:rPr>
          <w:rFonts w:ascii="Times New Roman" w:hAnsi="Times New Roman"/>
          <w:sz w:val="28"/>
          <w:szCs w:val="28"/>
        </w:rPr>
        <w:t xml:space="preserve"> 648 с.</w:t>
      </w:r>
    </w:p>
    <w:p w:rsidR="00802335" w:rsidRPr="004E130E" w:rsidRDefault="00802335" w:rsidP="00802335">
      <w:pPr>
        <w:pStyle w:val="ae"/>
        <w:numPr>
          <w:ilvl w:val="0"/>
          <w:numId w:val="35"/>
        </w:numPr>
        <w:spacing w:after="0" w:line="240" w:lineRule="auto"/>
        <w:jc w:val="both"/>
        <w:rPr>
          <w:rFonts w:ascii="Times New Roman" w:hAnsi="Times New Roman"/>
          <w:sz w:val="28"/>
          <w:szCs w:val="28"/>
        </w:rPr>
      </w:pPr>
      <w:r w:rsidRPr="004E130E">
        <w:rPr>
          <w:rFonts w:ascii="Times New Roman" w:hAnsi="Times New Roman"/>
          <w:sz w:val="28"/>
          <w:szCs w:val="28"/>
        </w:rPr>
        <w:t>Чукчи // Народы Ро</w:t>
      </w:r>
      <w:r>
        <w:rPr>
          <w:rFonts w:ascii="Times New Roman" w:hAnsi="Times New Roman"/>
          <w:sz w:val="28"/>
          <w:szCs w:val="28"/>
        </w:rPr>
        <w:t>ссии. Атлас культур и религий. </w:t>
      </w:r>
      <w:r>
        <w:rPr>
          <w:rFonts w:ascii="Times New Roman" w:hAnsi="Times New Roman"/>
          <w:sz w:val="28"/>
          <w:szCs w:val="28"/>
          <w:lang w:val="uk-UA"/>
        </w:rPr>
        <w:t>–</w:t>
      </w:r>
      <w:r w:rsidRPr="004E130E">
        <w:rPr>
          <w:rFonts w:ascii="Times New Roman" w:hAnsi="Times New Roman"/>
          <w:sz w:val="28"/>
          <w:szCs w:val="28"/>
        </w:rPr>
        <w:t xml:space="preserve"> М.</w:t>
      </w:r>
      <w:r>
        <w:rPr>
          <w:rFonts w:ascii="Times New Roman" w:hAnsi="Times New Roman"/>
          <w:sz w:val="28"/>
          <w:szCs w:val="28"/>
          <w:lang w:val="uk-UA"/>
        </w:rPr>
        <w:t> </w:t>
      </w:r>
      <w:r w:rsidRPr="004E130E">
        <w:rPr>
          <w:rFonts w:ascii="Times New Roman" w:hAnsi="Times New Roman"/>
          <w:sz w:val="28"/>
          <w:szCs w:val="28"/>
        </w:rPr>
        <w:t xml:space="preserve">: Дизайн. </w:t>
      </w:r>
      <w:r>
        <w:rPr>
          <w:rFonts w:ascii="Times New Roman" w:hAnsi="Times New Roman"/>
          <w:sz w:val="28"/>
          <w:szCs w:val="28"/>
        </w:rPr>
        <w:t>Информация. Картография, 2010. </w:t>
      </w:r>
      <w:r>
        <w:rPr>
          <w:rFonts w:ascii="Times New Roman" w:hAnsi="Times New Roman"/>
          <w:sz w:val="28"/>
          <w:szCs w:val="28"/>
          <w:lang w:val="uk-UA"/>
        </w:rPr>
        <w:t>–</w:t>
      </w:r>
      <w:r>
        <w:rPr>
          <w:rFonts w:ascii="Times New Roman" w:hAnsi="Times New Roman"/>
          <w:sz w:val="28"/>
          <w:szCs w:val="28"/>
        </w:rPr>
        <w:t xml:space="preserve"> 320 с.</w:t>
      </w:r>
    </w:p>
    <w:p w:rsidR="00802335" w:rsidRDefault="00802335" w:rsidP="00802335">
      <w:pPr>
        <w:jc w:val="both"/>
        <w:rPr>
          <w:rFonts w:ascii="Times New Roman" w:hAnsi="Times New Roman"/>
          <w:sz w:val="28"/>
          <w:szCs w:val="28"/>
          <w:lang w:val="uk-UA"/>
        </w:rPr>
      </w:pPr>
    </w:p>
    <w:p w:rsidR="00802335" w:rsidRDefault="00802335" w:rsidP="00802335">
      <w:pPr>
        <w:jc w:val="center"/>
        <w:rPr>
          <w:rFonts w:ascii="Times New Roman" w:hAnsi="Times New Roman"/>
          <w:sz w:val="28"/>
          <w:szCs w:val="28"/>
          <w:lang w:val="uk-UA"/>
        </w:rPr>
      </w:pPr>
      <w:r>
        <w:rPr>
          <w:rFonts w:ascii="Times New Roman" w:hAnsi="Times New Roman"/>
          <w:sz w:val="28"/>
          <w:szCs w:val="28"/>
          <w:lang w:val="uk-UA"/>
        </w:rPr>
        <w:tab/>
      </w:r>
      <w:r>
        <w:rPr>
          <w:rFonts w:ascii="Times New Roman" w:hAnsi="Times New Roman"/>
          <w:sz w:val="28"/>
          <w:szCs w:val="28"/>
          <w:lang w:val="uk-UA"/>
        </w:rPr>
        <w:tab/>
      </w:r>
      <w:r>
        <w:rPr>
          <w:rFonts w:ascii="Times New Roman" w:hAnsi="Times New Roman"/>
          <w:sz w:val="28"/>
          <w:szCs w:val="28"/>
          <w:lang w:val="uk-UA"/>
        </w:rPr>
        <w:tab/>
      </w:r>
      <w:r>
        <w:rPr>
          <w:rFonts w:ascii="Times New Roman" w:hAnsi="Times New Roman"/>
          <w:sz w:val="28"/>
          <w:szCs w:val="28"/>
          <w:lang w:val="uk-UA"/>
        </w:rPr>
        <w:tab/>
      </w:r>
    </w:p>
    <w:p w:rsidR="00802335" w:rsidRDefault="00802335" w:rsidP="00802335">
      <w:pPr>
        <w:rPr>
          <w:rFonts w:ascii="Times New Roman" w:hAnsi="Times New Roman"/>
          <w:b/>
          <w:sz w:val="28"/>
          <w:szCs w:val="28"/>
          <w:lang w:val="uk-UA"/>
        </w:rPr>
      </w:pPr>
      <w:r>
        <w:rPr>
          <w:rFonts w:ascii="Times New Roman" w:hAnsi="Times New Roman"/>
          <w:b/>
          <w:sz w:val="28"/>
          <w:szCs w:val="28"/>
          <w:lang w:val="uk-UA"/>
        </w:rPr>
        <w:br w:type="page"/>
      </w:r>
    </w:p>
    <w:p w:rsidR="00B70570" w:rsidRPr="00F61EE1" w:rsidRDefault="00B70570" w:rsidP="00B70570">
      <w:pPr>
        <w:spacing w:after="0" w:line="360" w:lineRule="auto"/>
        <w:ind w:firstLine="709"/>
        <w:jc w:val="center"/>
        <w:rPr>
          <w:rFonts w:ascii="Times New Roman" w:hAnsi="Times New Roman"/>
          <w:sz w:val="28"/>
          <w:szCs w:val="28"/>
          <w:lang w:val="uk-UA"/>
        </w:rPr>
      </w:pPr>
      <w:r>
        <w:rPr>
          <w:rFonts w:ascii="Times New Roman" w:hAnsi="Times New Roman"/>
          <w:sz w:val="28"/>
          <w:szCs w:val="28"/>
          <w:lang w:val="uk-UA"/>
        </w:rPr>
        <w:lastRenderedPageBreak/>
        <w:t>ТЕМА 9</w:t>
      </w:r>
      <w:r w:rsidRPr="00275A90">
        <w:rPr>
          <w:rFonts w:ascii="Times New Roman" w:hAnsi="Times New Roman"/>
          <w:sz w:val="28"/>
          <w:szCs w:val="28"/>
          <w:lang w:val="uk-UA"/>
        </w:rPr>
        <w:t>.</w:t>
      </w:r>
      <w:r w:rsidRPr="00275A90">
        <w:rPr>
          <w:rFonts w:ascii="Times New Roman" w:hAnsi="Times New Roman"/>
          <w:sz w:val="28"/>
          <w:szCs w:val="28"/>
        </w:rPr>
        <w:t xml:space="preserve"> </w:t>
      </w:r>
      <w:r w:rsidRPr="00D5690B">
        <w:rPr>
          <w:rFonts w:ascii="Times New Roman" w:hAnsi="Times New Roman"/>
          <w:sz w:val="28"/>
          <w:szCs w:val="28"/>
          <w:lang w:val="uk-UA"/>
        </w:rPr>
        <w:t>Військова культура народів Північної Європи</w:t>
      </w:r>
    </w:p>
    <w:p w:rsidR="00B70570" w:rsidRDefault="00B70570" w:rsidP="00B70570">
      <w:pPr>
        <w:pStyle w:val="ae"/>
        <w:numPr>
          <w:ilvl w:val="0"/>
          <w:numId w:val="11"/>
        </w:numPr>
        <w:spacing w:after="0" w:line="360" w:lineRule="auto"/>
        <w:ind w:left="1418" w:hanging="709"/>
        <w:jc w:val="both"/>
        <w:rPr>
          <w:rFonts w:ascii="Times New Roman" w:hAnsi="Times New Roman"/>
          <w:sz w:val="28"/>
          <w:szCs w:val="28"/>
          <w:lang w:val="uk-UA"/>
        </w:rPr>
      </w:pPr>
      <w:r w:rsidRPr="000D3704">
        <w:rPr>
          <w:rFonts w:ascii="Times New Roman" w:hAnsi="Times New Roman"/>
          <w:sz w:val="28"/>
          <w:szCs w:val="28"/>
          <w:lang w:val="uk-UA"/>
        </w:rPr>
        <w:t>Традиційне суспільство</w:t>
      </w:r>
      <w:r>
        <w:rPr>
          <w:rFonts w:ascii="Times New Roman" w:hAnsi="Times New Roman"/>
          <w:sz w:val="28"/>
          <w:szCs w:val="28"/>
          <w:lang w:val="uk-UA"/>
        </w:rPr>
        <w:t xml:space="preserve">. Традиційна мілітарна культура. </w:t>
      </w:r>
    </w:p>
    <w:p w:rsidR="00B70570" w:rsidRPr="000D3704" w:rsidRDefault="00B70570" w:rsidP="00B70570">
      <w:pPr>
        <w:pStyle w:val="ae"/>
        <w:numPr>
          <w:ilvl w:val="0"/>
          <w:numId w:val="11"/>
        </w:numPr>
        <w:spacing w:after="0" w:line="360" w:lineRule="auto"/>
        <w:ind w:left="1418" w:hanging="709"/>
        <w:jc w:val="both"/>
        <w:rPr>
          <w:rFonts w:ascii="Times New Roman" w:hAnsi="Times New Roman"/>
          <w:sz w:val="28"/>
          <w:szCs w:val="28"/>
          <w:lang w:val="uk-UA"/>
        </w:rPr>
      </w:pPr>
      <w:r>
        <w:rPr>
          <w:rFonts w:ascii="Times New Roman" w:hAnsi="Times New Roman"/>
          <w:sz w:val="28"/>
          <w:szCs w:val="28"/>
          <w:lang w:val="uk-UA"/>
        </w:rPr>
        <w:t>Мілітарна культура к</w:t>
      </w:r>
      <w:r w:rsidRPr="000D3704">
        <w:rPr>
          <w:rFonts w:ascii="Times New Roman" w:hAnsi="Times New Roman"/>
          <w:sz w:val="28"/>
          <w:szCs w:val="28"/>
          <w:lang w:val="uk-UA"/>
        </w:rPr>
        <w:t>раїн</w:t>
      </w:r>
      <w:r>
        <w:rPr>
          <w:rFonts w:ascii="Times New Roman" w:hAnsi="Times New Roman"/>
          <w:sz w:val="28"/>
          <w:szCs w:val="28"/>
          <w:lang w:val="uk-UA"/>
        </w:rPr>
        <w:t xml:space="preserve"> Північної Європи</w:t>
      </w:r>
    </w:p>
    <w:p w:rsidR="00B70570" w:rsidRPr="000D3704" w:rsidRDefault="00B70570" w:rsidP="00B70570">
      <w:pPr>
        <w:pStyle w:val="ae"/>
        <w:spacing w:after="0" w:line="360" w:lineRule="auto"/>
        <w:ind w:left="1418"/>
        <w:jc w:val="both"/>
        <w:rPr>
          <w:rFonts w:ascii="Times New Roman" w:hAnsi="Times New Roman"/>
          <w:sz w:val="28"/>
          <w:szCs w:val="28"/>
          <w:lang w:val="uk-UA"/>
        </w:rPr>
      </w:pPr>
    </w:p>
    <w:p w:rsidR="00B70570" w:rsidRPr="00656B1C" w:rsidRDefault="00B70570" w:rsidP="00B70570">
      <w:pPr>
        <w:pStyle w:val="ae"/>
        <w:numPr>
          <w:ilvl w:val="0"/>
          <w:numId w:val="13"/>
        </w:numPr>
        <w:spacing w:after="0" w:line="360" w:lineRule="auto"/>
        <w:jc w:val="both"/>
        <w:rPr>
          <w:rFonts w:ascii="Times New Roman" w:hAnsi="Times New Roman"/>
          <w:b/>
          <w:sz w:val="28"/>
          <w:szCs w:val="28"/>
          <w:lang w:val="uk-UA"/>
        </w:rPr>
      </w:pPr>
      <w:r w:rsidRPr="00656B1C">
        <w:rPr>
          <w:rFonts w:ascii="Times New Roman" w:hAnsi="Times New Roman"/>
          <w:b/>
          <w:sz w:val="28"/>
          <w:szCs w:val="28"/>
          <w:lang w:val="uk-UA"/>
        </w:rPr>
        <w:t>Традиційне суспільство. Традиційна мілітарна культура</w:t>
      </w:r>
    </w:p>
    <w:p w:rsidR="00B70570" w:rsidRPr="002B33DB" w:rsidRDefault="00B70570" w:rsidP="00B70570">
      <w:pPr>
        <w:pStyle w:val="ae"/>
        <w:spacing w:after="0" w:line="360" w:lineRule="auto"/>
        <w:ind w:left="0" w:firstLine="709"/>
        <w:jc w:val="both"/>
        <w:rPr>
          <w:rFonts w:ascii="Times New Roman" w:hAnsi="Times New Roman"/>
          <w:sz w:val="28"/>
          <w:szCs w:val="28"/>
          <w:lang w:val="uk-UA"/>
        </w:rPr>
      </w:pPr>
      <w:r w:rsidRPr="006E64FE">
        <w:rPr>
          <w:rFonts w:ascii="Times New Roman" w:hAnsi="Times New Roman"/>
          <w:b/>
          <w:sz w:val="28"/>
          <w:szCs w:val="28"/>
          <w:lang w:val="uk-UA"/>
        </w:rPr>
        <w:t>Традиційна культура</w:t>
      </w:r>
      <w:r w:rsidRPr="002B33DB">
        <w:rPr>
          <w:rFonts w:ascii="Times New Roman" w:hAnsi="Times New Roman"/>
          <w:sz w:val="28"/>
          <w:szCs w:val="28"/>
          <w:lang w:val="uk-UA"/>
        </w:rPr>
        <w:t xml:space="preserve"> </w:t>
      </w:r>
      <w:r>
        <w:rPr>
          <w:rFonts w:ascii="Times New Roman" w:hAnsi="Times New Roman"/>
          <w:sz w:val="28"/>
          <w:szCs w:val="28"/>
          <w:lang w:val="uk-UA"/>
        </w:rPr>
        <w:t>– стійка, нединамічна культура, всі зміни в якій відбуваються дуже повільно</w:t>
      </w:r>
      <w:r w:rsidRPr="002B33DB">
        <w:rPr>
          <w:rFonts w:ascii="Times New Roman" w:hAnsi="Times New Roman"/>
          <w:sz w:val="28"/>
          <w:szCs w:val="28"/>
          <w:lang w:val="uk-UA"/>
        </w:rPr>
        <w:t xml:space="preserve"> і тому не фіксуються колективною свідомістю даної культури.</w:t>
      </w:r>
    </w:p>
    <w:p w:rsidR="00B70570" w:rsidRPr="002B33DB" w:rsidRDefault="00B70570" w:rsidP="00B70570">
      <w:pPr>
        <w:spacing w:after="0" w:line="360" w:lineRule="auto"/>
        <w:ind w:firstLine="709"/>
        <w:jc w:val="both"/>
        <w:rPr>
          <w:rFonts w:ascii="Times New Roman" w:hAnsi="Times New Roman"/>
          <w:sz w:val="28"/>
          <w:szCs w:val="28"/>
          <w:lang w:val="uk-UA"/>
        </w:rPr>
      </w:pPr>
      <w:r w:rsidRPr="002B33DB">
        <w:rPr>
          <w:rFonts w:ascii="Times New Roman" w:hAnsi="Times New Roman"/>
          <w:sz w:val="28"/>
          <w:szCs w:val="28"/>
          <w:lang w:val="uk-UA"/>
        </w:rPr>
        <w:t>Традиційна культура поширена в суспільствах, у яких зміни непомітні для життя одного покоління – минуле дорослих стає й майбутнім їхніх дітей. Тут панує всеперемагаючий звичай, що зберігається, і традиція, що передається з покоління в покоління. Традиційна культура органічно сполучає в собі усі складові елементи, людина не почуває розладу із суспільством. Ця культура споріднена з природою, єдина з нею. Такий тип суспільства орієнтований на збереження самобутності, культурної своєрідності. Авторитет старшого покоління незаперечний, що дає можливість безкровно вирішувати будь-які конфлікти. Джерело знань і умінь – старше покоління.</w:t>
      </w:r>
    </w:p>
    <w:p w:rsidR="00B70570" w:rsidRPr="002B33DB" w:rsidRDefault="00B70570" w:rsidP="00B70570">
      <w:pPr>
        <w:spacing w:after="0" w:line="360" w:lineRule="auto"/>
        <w:ind w:firstLine="709"/>
        <w:jc w:val="both"/>
        <w:rPr>
          <w:rFonts w:ascii="Times New Roman" w:hAnsi="Times New Roman"/>
          <w:sz w:val="28"/>
          <w:szCs w:val="28"/>
          <w:lang w:val="uk-UA"/>
        </w:rPr>
      </w:pPr>
      <w:r w:rsidRPr="002B33DB">
        <w:rPr>
          <w:rFonts w:ascii="Times New Roman" w:hAnsi="Times New Roman"/>
          <w:sz w:val="28"/>
          <w:szCs w:val="28"/>
          <w:lang w:val="uk-UA"/>
        </w:rPr>
        <w:t>Традиційна культура, як правило, неписьменна, у якій основним родом занять виступає сільське господарство. Є культури, що дотепер перебувають на стадії полювання і збирання. Традиційні суспільства дотепер існують у Південній Америці, Африці, Австралії.</w:t>
      </w:r>
    </w:p>
    <w:p w:rsidR="00B70570" w:rsidRPr="002B33DB" w:rsidRDefault="00B70570" w:rsidP="00B70570">
      <w:pPr>
        <w:spacing w:after="0" w:line="360" w:lineRule="auto"/>
        <w:ind w:firstLine="709"/>
        <w:jc w:val="both"/>
        <w:rPr>
          <w:rFonts w:ascii="Times New Roman" w:hAnsi="Times New Roman"/>
          <w:sz w:val="28"/>
          <w:szCs w:val="28"/>
          <w:lang w:val="uk-UA"/>
        </w:rPr>
      </w:pPr>
      <w:r w:rsidRPr="002B33DB">
        <w:rPr>
          <w:rFonts w:ascii="Times New Roman" w:hAnsi="Times New Roman"/>
          <w:b/>
          <w:sz w:val="28"/>
          <w:szCs w:val="28"/>
          <w:lang w:val="uk-UA"/>
        </w:rPr>
        <w:t>Традиційна мілітарна культура</w:t>
      </w:r>
      <w:r w:rsidRPr="002B33DB">
        <w:rPr>
          <w:rFonts w:ascii="Times New Roman" w:hAnsi="Times New Roman"/>
          <w:sz w:val="28"/>
          <w:szCs w:val="28"/>
          <w:lang w:val="uk-UA"/>
        </w:rPr>
        <w:t xml:space="preserve"> – це сукупність матеріальних і духовних цінностей, створених тим чи іншим народом (етносом) і пов’язаних з війною. До неї входять військові традиції етносу, що передаються від покоління до покоління. Традиційні військові свята, обряди втілювали духовно-моральні цінності та ідеали етносу, його самосвідомість, характер, стереотипи поведінки, що передавалися з покоління до покоління з використанням засобів етнопедагогіки.</w:t>
      </w:r>
    </w:p>
    <w:p w:rsidR="00B70570" w:rsidRPr="002B33DB" w:rsidRDefault="00B70570" w:rsidP="00B70570">
      <w:pPr>
        <w:spacing w:after="0" w:line="360" w:lineRule="auto"/>
        <w:ind w:firstLine="709"/>
        <w:jc w:val="both"/>
        <w:rPr>
          <w:rFonts w:ascii="Times New Roman" w:hAnsi="Times New Roman"/>
          <w:sz w:val="28"/>
          <w:szCs w:val="28"/>
          <w:lang w:val="uk-UA"/>
        </w:rPr>
      </w:pPr>
      <w:r w:rsidRPr="002B33DB">
        <w:rPr>
          <w:rFonts w:ascii="Times New Roman" w:hAnsi="Times New Roman"/>
          <w:sz w:val="28"/>
          <w:szCs w:val="28"/>
          <w:lang w:val="uk-UA"/>
        </w:rPr>
        <w:lastRenderedPageBreak/>
        <w:t xml:space="preserve">Мілітарна культура включає до себе все те, що було створено людством протягом його історичного розвитку. Вивчення цього культурного різноманіття здійснюється на основі виділення </w:t>
      </w:r>
      <w:r w:rsidRPr="002B33DB">
        <w:rPr>
          <w:rFonts w:ascii="Times New Roman" w:hAnsi="Times New Roman"/>
          <w:b/>
          <w:sz w:val="28"/>
          <w:szCs w:val="28"/>
          <w:lang w:val="uk-UA"/>
        </w:rPr>
        <w:t>елементів мілітарної культури</w:t>
      </w:r>
      <w:r w:rsidRPr="002B33DB">
        <w:rPr>
          <w:rFonts w:ascii="Times New Roman" w:hAnsi="Times New Roman"/>
          <w:sz w:val="28"/>
          <w:szCs w:val="28"/>
          <w:lang w:val="uk-UA"/>
        </w:rPr>
        <w:t>, до яких, як і до культури взагалі, серед інших, відносяться цінності, норми, манери, етикет, ритуали, звичаї, традиції.</w:t>
      </w:r>
    </w:p>
    <w:p w:rsidR="00B70570" w:rsidRPr="002B33DB" w:rsidRDefault="00B70570" w:rsidP="00B70570">
      <w:pPr>
        <w:spacing w:after="0" w:line="360" w:lineRule="auto"/>
        <w:ind w:firstLine="709"/>
        <w:jc w:val="both"/>
        <w:rPr>
          <w:rFonts w:ascii="Times New Roman" w:hAnsi="Times New Roman"/>
          <w:sz w:val="28"/>
          <w:szCs w:val="28"/>
          <w:lang w:val="uk-UA"/>
        </w:rPr>
      </w:pPr>
      <w:r w:rsidRPr="002B33DB">
        <w:rPr>
          <w:rFonts w:ascii="Times New Roman" w:hAnsi="Times New Roman"/>
          <w:b/>
          <w:sz w:val="28"/>
          <w:szCs w:val="28"/>
          <w:lang w:val="uk-UA"/>
        </w:rPr>
        <w:t xml:space="preserve">Цінності </w:t>
      </w:r>
      <w:r w:rsidRPr="002B33DB">
        <w:rPr>
          <w:rFonts w:ascii="Times New Roman" w:hAnsi="Times New Roman"/>
          <w:sz w:val="28"/>
          <w:szCs w:val="28"/>
          <w:lang w:val="uk-UA"/>
        </w:rPr>
        <w:t>– загальноприйняті переконання відносно цілей, до яких людина повинна прагнути. Вони складають основу моральних принципів.</w:t>
      </w:r>
    </w:p>
    <w:p w:rsidR="00B70570" w:rsidRPr="002B33DB" w:rsidRDefault="00B70570" w:rsidP="00B70570">
      <w:pPr>
        <w:spacing w:after="0" w:line="360" w:lineRule="auto"/>
        <w:ind w:firstLine="709"/>
        <w:jc w:val="both"/>
        <w:rPr>
          <w:rFonts w:ascii="Times New Roman" w:hAnsi="Times New Roman"/>
          <w:sz w:val="28"/>
          <w:szCs w:val="28"/>
          <w:lang w:val="uk-UA"/>
        </w:rPr>
      </w:pPr>
      <w:r w:rsidRPr="002B33DB">
        <w:rPr>
          <w:rFonts w:ascii="Times New Roman" w:hAnsi="Times New Roman"/>
          <w:sz w:val="28"/>
          <w:szCs w:val="28"/>
          <w:lang w:val="uk-UA"/>
        </w:rPr>
        <w:t>Різні культури можуть віддавати перевагу різним цінностям (героїзму на полі бою, аскетизму), при цьому кожен суспільний устрій встановлює, що буде цінністю, а що – ні.</w:t>
      </w:r>
    </w:p>
    <w:p w:rsidR="00B70570" w:rsidRPr="002B33DB" w:rsidRDefault="00B70570" w:rsidP="00B70570">
      <w:pPr>
        <w:spacing w:after="0" w:line="360" w:lineRule="auto"/>
        <w:ind w:firstLine="709"/>
        <w:jc w:val="both"/>
        <w:rPr>
          <w:rFonts w:ascii="Times New Roman" w:hAnsi="Times New Roman"/>
          <w:sz w:val="28"/>
          <w:szCs w:val="28"/>
          <w:lang w:val="uk-UA"/>
        </w:rPr>
      </w:pPr>
      <w:r w:rsidRPr="002B33DB">
        <w:rPr>
          <w:rFonts w:ascii="Times New Roman" w:hAnsi="Times New Roman"/>
          <w:b/>
          <w:sz w:val="28"/>
          <w:szCs w:val="28"/>
          <w:lang w:val="uk-UA"/>
        </w:rPr>
        <w:t xml:space="preserve">Правила </w:t>
      </w:r>
      <w:r w:rsidRPr="002B33DB">
        <w:rPr>
          <w:rFonts w:ascii="Times New Roman" w:hAnsi="Times New Roman"/>
          <w:sz w:val="28"/>
          <w:szCs w:val="28"/>
          <w:lang w:val="uk-UA"/>
        </w:rPr>
        <w:t>– регулюють поведінку людей у відповідності з цінностями певної культури. Стандарти поведінки визначаються соціальними нормами. Дотриманню норм сприяють соціальні покарання або заохочення.</w:t>
      </w:r>
    </w:p>
    <w:p w:rsidR="00B70570" w:rsidRPr="002B33DB" w:rsidRDefault="00B70570" w:rsidP="00B70570">
      <w:pPr>
        <w:spacing w:after="0" w:line="360" w:lineRule="auto"/>
        <w:ind w:firstLine="709"/>
        <w:jc w:val="both"/>
        <w:rPr>
          <w:rFonts w:ascii="Times New Roman" w:hAnsi="Times New Roman"/>
          <w:sz w:val="28"/>
          <w:szCs w:val="28"/>
          <w:lang w:val="uk-UA"/>
        </w:rPr>
      </w:pPr>
      <w:r w:rsidRPr="002B33DB">
        <w:rPr>
          <w:rFonts w:ascii="Times New Roman" w:hAnsi="Times New Roman"/>
          <w:b/>
          <w:sz w:val="28"/>
          <w:szCs w:val="28"/>
          <w:lang w:val="uk-UA"/>
        </w:rPr>
        <w:t xml:space="preserve">Звички </w:t>
      </w:r>
      <w:r w:rsidRPr="002B33DB">
        <w:rPr>
          <w:rFonts w:ascii="Times New Roman" w:hAnsi="Times New Roman"/>
          <w:sz w:val="28"/>
          <w:szCs w:val="28"/>
          <w:lang w:val="uk-UA"/>
        </w:rPr>
        <w:t>виникають на основі навичок і закріпляються в наслідок багаторазового повторення. Звичка – це стереотип поведінки в визначених ситуаціях.</w:t>
      </w:r>
    </w:p>
    <w:p w:rsidR="00B70570" w:rsidRPr="002B33DB" w:rsidRDefault="00B70570" w:rsidP="00B70570">
      <w:pPr>
        <w:spacing w:after="0" w:line="360" w:lineRule="auto"/>
        <w:ind w:firstLine="709"/>
        <w:jc w:val="both"/>
        <w:rPr>
          <w:rFonts w:ascii="Times New Roman" w:hAnsi="Times New Roman"/>
          <w:sz w:val="28"/>
          <w:szCs w:val="28"/>
          <w:lang w:val="uk-UA"/>
        </w:rPr>
      </w:pPr>
      <w:r w:rsidRPr="002B33DB">
        <w:rPr>
          <w:rFonts w:ascii="Times New Roman" w:hAnsi="Times New Roman"/>
          <w:b/>
          <w:sz w:val="28"/>
          <w:szCs w:val="28"/>
          <w:lang w:val="uk-UA"/>
        </w:rPr>
        <w:t xml:space="preserve">Звичаї </w:t>
      </w:r>
      <w:r w:rsidRPr="002B33DB">
        <w:rPr>
          <w:rFonts w:ascii="Times New Roman" w:hAnsi="Times New Roman"/>
          <w:sz w:val="28"/>
          <w:szCs w:val="28"/>
          <w:lang w:val="uk-UA"/>
        </w:rPr>
        <w:t>- традиційно встановлений порядок поведінки, що притаманний широким масам населення. Оснований на колективній звичці. Звичай – сприйнята з минулого форма соціальної регуляції діяльності і відносин людей, що відтворюється в певному суспільстві або соціальній групі і є звичкою для його членів. Звичай складається в неухильному слідуванні сприйнятим з минулого приписам. У ролі звичаїв можуть виступати обряди, свята та інше. Звичаї – неписані правила поведінки.</w:t>
      </w:r>
    </w:p>
    <w:p w:rsidR="00B70570" w:rsidRPr="002B33DB" w:rsidRDefault="00B70570" w:rsidP="00B70570">
      <w:pPr>
        <w:spacing w:after="0" w:line="360" w:lineRule="auto"/>
        <w:ind w:firstLine="709"/>
        <w:jc w:val="both"/>
        <w:rPr>
          <w:rFonts w:ascii="Times New Roman" w:hAnsi="Times New Roman"/>
          <w:sz w:val="28"/>
          <w:szCs w:val="28"/>
          <w:lang w:val="uk-UA"/>
        </w:rPr>
      </w:pPr>
      <w:r w:rsidRPr="002B33DB">
        <w:rPr>
          <w:rFonts w:ascii="Times New Roman" w:hAnsi="Times New Roman"/>
          <w:b/>
          <w:sz w:val="28"/>
          <w:szCs w:val="28"/>
          <w:lang w:val="uk-UA"/>
        </w:rPr>
        <w:t xml:space="preserve">Ритуал (обряд) – </w:t>
      </w:r>
      <w:r w:rsidRPr="002B33DB">
        <w:rPr>
          <w:rFonts w:ascii="Times New Roman" w:hAnsi="Times New Roman"/>
          <w:sz w:val="28"/>
          <w:szCs w:val="28"/>
          <w:lang w:val="uk-UA"/>
        </w:rPr>
        <w:t xml:space="preserve">сукупність символічних стереотипних колективних дій, що втілюють ті чи інші соціальні ідеї, уявлення, норми та цінності і вигукующих певні колективні почуття. У них виражаються релігійні уявлення або побутові традиції. Ритуали не обмежуються однією соціальною групою, а відносяться до всіх прошарків населення. Ритуали супроводжують важливі </w:t>
      </w:r>
      <w:r w:rsidRPr="002B33DB">
        <w:rPr>
          <w:rFonts w:ascii="Times New Roman" w:hAnsi="Times New Roman"/>
          <w:sz w:val="28"/>
          <w:szCs w:val="28"/>
          <w:lang w:val="uk-UA"/>
        </w:rPr>
        <w:lastRenderedPageBreak/>
        <w:t xml:space="preserve">моменти людського життя. Сила ритуалу – в його емоційно-психологічній дії на людей. </w:t>
      </w:r>
    </w:p>
    <w:p w:rsidR="00B70570" w:rsidRPr="002B33DB" w:rsidRDefault="00B70570" w:rsidP="00B70570">
      <w:pPr>
        <w:spacing w:after="0" w:line="360" w:lineRule="auto"/>
        <w:ind w:firstLine="709"/>
        <w:jc w:val="both"/>
        <w:rPr>
          <w:rFonts w:ascii="Times New Roman" w:hAnsi="Times New Roman"/>
          <w:sz w:val="28"/>
          <w:szCs w:val="28"/>
          <w:lang w:val="uk-UA"/>
        </w:rPr>
      </w:pPr>
      <w:r w:rsidRPr="002B33DB">
        <w:rPr>
          <w:rFonts w:ascii="Times New Roman" w:hAnsi="Times New Roman"/>
          <w:sz w:val="28"/>
          <w:szCs w:val="28"/>
          <w:lang w:val="uk-UA"/>
        </w:rPr>
        <w:t>Виконання ритуалів складає специфічний тип поведінки, який можна прослідкувати в будь-якому суспільстві. Тому ритуал можна розглядати як інформацію, що дозволяє дати опис людської реальності.</w:t>
      </w:r>
    </w:p>
    <w:p w:rsidR="00B70570" w:rsidRPr="002B33DB" w:rsidRDefault="00B70570" w:rsidP="00B70570">
      <w:pPr>
        <w:spacing w:after="0" w:line="360" w:lineRule="auto"/>
        <w:ind w:firstLine="709"/>
        <w:jc w:val="both"/>
        <w:rPr>
          <w:rFonts w:ascii="Times New Roman" w:hAnsi="Times New Roman"/>
          <w:sz w:val="28"/>
          <w:szCs w:val="28"/>
          <w:lang w:val="uk-UA"/>
        </w:rPr>
      </w:pPr>
      <w:r w:rsidRPr="00235E49">
        <w:rPr>
          <w:rFonts w:ascii="Times New Roman" w:hAnsi="Times New Roman"/>
          <w:b/>
          <w:sz w:val="28"/>
          <w:szCs w:val="28"/>
          <w:lang w:val="uk-UA"/>
        </w:rPr>
        <w:t>Традиція (звичай)</w:t>
      </w:r>
      <w:r>
        <w:rPr>
          <w:rFonts w:ascii="Times New Roman" w:hAnsi="Times New Roman"/>
          <w:sz w:val="28"/>
          <w:szCs w:val="28"/>
          <w:lang w:val="uk-UA"/>
        </w:rPr>
        <w:t xml:space="preserve"> – численні уявлення, обряди, звички та навички практичної та суспільної діяльності, що передаються з покоління до покоління і виступають одним з регуляторів суспільних відносин</w:t>
      </w:r>
      <w:r w:rsidRPr="002B33DB">
        <w:rPr>
          <w:rFonts w:ascii="Times New Roman" w:hAnsi="Times New Roman"/>
          <w:sz w:val="28"/>
          <w:szCs w:val="28"/>
          <w:lang w:val="uk-UA"/>
        </w:rPr>
        <w:t>. Інакше кажучи, якщо звички та обряди переходять від покоління до покоління, вони перетворюються на традиції. Традиції функціонують в усіх соціальних системах і є необхідною умовою їх життєдіяльності. Зневажливе ставлення до традиції веде до порушенню наступності у розвитку суспільства та культури, до втрати досягнень людства. В той же час сліпе поклоніння перед традиціями породжує консерватизм та застій в суспільному житті.</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b/>
          <w:sz w:val="28"/>
          <w:szCs w:val="28"/>
          <w:lang w:val="uk-UA"/>
        </w:rPr>
        <w:t xml:space="preserve">Традиційне суспільство – </w:t>
      </w:r>
      <w:r>
        <w:rPr>
          <w:rFonts w:ascii="Times New Roman" w:hAnsi="Times New Roman"/>
          <w:sz w:val="28"/>
          <w:szCs w:val="28"/>
          <w:lang w:val="uk-UA"/>
        </w:rPr>
        <w:t xml:space="preserve">суспільство, яке регулюється </w:t>
      </w:r>
      <w:r w:rsidRPr="0090218A">
        <w:rPr>
          <w:rFonts w:ascii="Times New Roman" w:hAnsi="Times New Roman"/>
          <w:b/>
          <w:sz w:val="28"/>
          <w:szCs w:val="28"/>
          <w:lang w:val="uk-UA"/>
        </w:rPr>
        <w:t>традицією</w:t>
      </w:r>
      <w:r>
        <w:rPr>
          <w:rFonts w:ascii="Times New Roman" w:hAnsi="Times New Roman"/>
          <w:b/>
          <w:sz w:val="28"/>
          <w:szCs w:val="28"/>
          <w:lang w:val="uk-UA"/>
        </w:rPr>
        <w:t>.</w:t>
      </w:r>
      <w:r>
        <w:rPr>
          <w:rFonts w:ascii="Times New Roman" w:hAnsi="Times New Roman"/>
          <w:sz w:val="28"/>
          <w:szCs w:val="28"/>
          <w:lang w:val="uk-UA"/>
        </w:rPr>
        <w:t xml:space="preserve"> Збереження традицій є в такому суспільстві більш високою цінністю, ніж розвиток. Суспільний уклад у ньому характеризується жорсткою становою ієрархією, існуванням стійких соціальних спільнот, особливим засобом регуляції життя суспільства, заснованом на традиціях, звичаях. Дана організація суспільства намагається зберегти у незмінному вигляді соціокультурні підвалини життя. Традиційне суспільство – аграрне суспільство. </w:t>
      </w:r>
      <w:r w:rsidRPr="002B33DB">
        <w:rPr>
          <w:rFonts w:ascii="Times New Roman" w:hAnsi="Times New Roman"/>
          <w:sz w:val="28"/>
          <w:szCs w:val="28"/>
          <w:lang w:val="uk-UA"/>
        </w:rPr>
        <w:t>Головна відміна такого суспільства є те, що головне місце у ньому належить релігійним та міфологічним системам, що знаходяться в основі усіх соціально-культурних і політичних інститутів. Традиційне суспільство займає самий великій відрізок часу в історії людства.</w:t>
      </w:r>
    </w:p>
    <w:p w:rsidR="00B70570" w:rsidRPr="002B33DB" w:rsidRDefault="00B70570" w:rsidP="00B70570">
      <w:pPr>
        <w:spacing w:after="0" w:line="360" w:lineRule="auto"/>
        <w:ind w:firstLine="709"/>
        <w:jc w:val="both"/>
        <w:rPr>
          <w:rFonts w:ascii="Times New Roman" w:hAnsi="Times New Roman"/>
          <w:sz w:val="28"/>
          <w:szCs w:val="28"/>
          <w:lang w:val="uk-UA"/>
        </w:rPr>
      </w:pPr>
      <w:r w:rsidRPr="002B33DB">
        <w:rPr>
          <w:rFonts w:ascii="Times New Roman" w:hAnsi="Times New Roman"/>
          <w:sz w:val="28"/>
          <w:szCs w:val="28"/>
          <w:lang w:val="uk-UA"/>
        </w:rPr>
        <w:t xml:space="preserve">Відмітна властивість традиційного суспільства полягає в тому, що минуле переважає над сьогоденням, визначаючи його хід та розвиток, а традиції виступають засобом або механізмом передачі історичного досвіду, забезпечення наступності та стійкості в індивідуальному і соціальному </w:t>
      </w:r>
      <w:r w:rsidRPr="002B33DB">
        <w:rPr>
          <w:rFonts w:ascii="Times New Roman" w:hAnsi="Times New Roman"/>
          <w:sz w:val="28"/>
          <w:szCs w:val="28"/>
          <w:lang w:val="uk-UA"/>
        </w:rPr>
        <w:lastRenderedPageBreak/>
        <w:t>розвитку людей. Традиція є визначним взірцем у суспільстві, слідкування якому передбачає скасування інновацій, креативності, даючи їм негативну оцінку, особливо якщо вони загрожують старим традиційним устоям суспільства.</w:t>
      </w:r>
    </w:p>
    <w:p w:rsidR="00B70570" w:rsidRDefault="00B70570" w:rsidP="00B70570">
      <w:pPr>
        <w:spacing w:after="0" w:line="360" w:lineRule="auto"/>
        <w:ind w:left="709" w:firstLine="709"/>
        <w:jc w:val="both"/>
        <w:rPr>
          <w:rFonts w:ascii="Times New Roman" w:hAnsi="Times New Roman"/>
          <w:sz w:val="28"/>
          <w:szCs w:val="28"/>
          <w:lang w:val="uk-UA"/>
        </w:rPr>
      </w:pPr>
      <w:r>
        <w:rPr>
          <w:rFonts w:ascii="Times New Roman" w:hAnsi="Times New Roman"/>
          <w:sz w:val="28"/>
          <w:szCs w:val="28"/>
          <w:lang w:val="uk-UA"/>
        </w:rPr>
        <w:t>Для традиційного суспільства характерні наступні риси:</w:t>
      </w:r>
    </w:p>
    <w:p w:rsidR="00B70570" w:rsidRDefault="00B70570" w:rsidP="00B70570">
      <w:pPr>
        <w:pStyle w:val="ae"/>
        <w:numPr>
          <w:ilvl w:val="0"/>
          <w:numId w:val="12"/>
        </w:numPr>
        <w:spacing w:after="0" w:line="360" w:lineRule="auto"/>
        <w:ind w:left="709"/>
        <w:jc w:val="both"/>
        <w:rPr>
          <w:rFonts w:ascii="Times New Roman" w:hAnsi="Times New Roman"/>
          <w:sz w:val="28"/>
          <w:szCs w:val="28"/>
          <w:lang w:val="uk-UA"/>
        </w:rPr>
      </w:pPr>
      <w:r>
        <w:rPr>
          <w:rFonts w:ascii="Times New Roman" w:hAnsi="Times New Roman"/>
          <w:sz w:val="28"/>
          <w:szCs w:val="28"/>
          <w:lang w:val="uk-UA"/>
        </w:rPr>
        <w:t>традиційна економіка;</w:t>
      </w:r>
    </w:p>
    <w:p w:rsidR="00B70570" w:rsidRDefault="00B70570" w:rsidP="00B70570">
      <w:pPr>
        <w:pStyle w:val="ae"/>
        <w:numPr>
          <w:ilvl w:val="0"/>
          <w:numId w:val="12"/>
        </w:numPr>
        <w:spacing w:after="0" w:line="360" w:lineRule="auto"/>
        <w:ind w:left="709"/>
        <w:jc w:val="both"/>
        <w:rPr>
          <w:rFonts w:ascii="Times New Roman" w:hAnsi="Times New Roman"/>
          <w:sz w:val="28"/>
          <w:szCs w:val="28"/>
          <w:lang w:val="uk-UA"/>
        </w:rPr>
      </w:pPr>
      <w:r>
        <w:rPr>
          <w:rFonts w:ascii="Times New Roman" w:hAnsi="Times New Roman"/>
          <w:sz w:val="28"/>
          <w:szCs w:val="28"/>
          <w:lang w:val="uk-UA"/>
        </w:rPr>
        <w:t>переважання аграрного укладу;</w:t>
      </w:r>
    </w:p>
    <w:p w:rsidR="00B70570" w:rsidRDefault="00B70570" w:rsidP="00B70570">
      <w:pPr>
        <w:pStyle w:val="ae"/>
        <w:numPr>
          <w:ilvl w:val="0"/>
          <w:numId w:val="12"/>
        </w:numPr>
        <w:spacing w:after="0" w:line="360" w:lineRule="auto"/>
        <w:ind w:left="709"/>
        <w:jc w:val="both"/>
        <w:rPr>
          <w:rFonts w:ascii="Times New Roman" w:hAnsi="Times New Roman"/>
          <w:sz w:val="28"/>
          <w:szCs w:val="28"/>
          <w:lang w:val="uk-UA"/>
        </w:rPr>
      </w:pPr>
      <w:r>
        <w:rPr>
          <w:rFonts w:ascii="Times New Roman" w:hAnsi="Times New Roman"/>
          <w:sz w:val="28"/>
          <w:szCs w:val="28"/>
          <w:lang w:val="uk-UA"/>
        </w:rPr>
        <w:t>стабільність структури;</w:t>
      </w:r>
    </w:p>
    <w:p w:rsidR="00B70570" w:rsidRDefault="00B70570" w:rsidP="00B70570">
      <w:pPr>
        <w:pStyle w:val="ae"/>
        <w:numPr>
          <w:ilvl w:val="0"/>
          <w:numId w:val="12"/>
        </w:numPr>
        <w:spacing w:after="0" w:line="360" w:lineRule="auto"/>
        <w:ind w:left="709"/>
        <w:jc w:val="both"/>
        <w:rPr>
          <w:rFonts w:ascii="Times New Roman" w:hAnsi="Times New Roman"/>
          <w:sz w:val="28"/>
          <w:szCs w:val="28"/>
          <w:lang w:val="uk-UA"/>
        </w:rPr>
      </w:pPr>
      <w:r>
        <w:rPr>
          <w:rFonts w:ascii="Times New Roman" w:hAnsi="Times New Roman"/>
          <w:sz w:val="28"/>
          <w:szCs w:val="28"/>
          <w:lang w:val="uk-UA"/>
        </w:rPr>
        <w:t>станова організація;</w:t>
      </w:r>
    </w:p>
    <w:p w:rsidR="00B70570" w:rsidRDefault="00B70570" w:rsidP="00B70570">
      <w:pPr>
        <w:pStyle w:val="ae"/>
        <w:numPr>
          <w:ilvl w:val="0"/>
          <w:numId w:val="12"/>
        </w:numPr>
        <w:spacing w:after="0" w:line="360" w:lineRule="auto"/>
        <w:ind w:left="709"/>
        <w:jc w:val="both"/>
        <w:rPr>
          <w:rFonts w:ascii="Times New Roman" w:hAnsi="Times New Roman"/>
          <w:sz w:val="28"/>
          <w:szCs w:val="28"/>
          <w:lang w:val="uk-UA"/>
        </w:rPr>
      </w:pPr>
      <w:r>
        <w:rPr>
          <w:rFonts w:ascii="Times New Roman" w:hAnsi="Times New Roman"/>
          <w:sz w:val="28"/>
          <w:szCs w:val="28"/>
          <w:lang w:val="uk-UA"/>
        </w:rPr>
        <w:t>низька мобільність;</w:t>
      </w:r>
    </w:p>
    <w:p w:rsidR="00B70570" w:rsidRDefault="00B70570" w:rsidP="00B70570">
      <w:pPr>
        <w:pStyle w:val="ae"/>
        <w:numPr>
          <w:ilvl w:val="0"/>
          <w:numId w:val="12"/>
        </w:numPr>
        <w:spacing w:after="0" w:line="360" w:lineRule="auto"/>
        <w:ind w:left="709"/>
        <w:jc w:val="both"/>
        <w:rPr>
          <w:rFonts w:ascii="Times New Roman" w:hAnsi="Times New Roman"/>
          <w:sz w:val="28"/>
          <w:szCs w:val="28"/>
          <w:lang w:val="uk-UA"/>
        </w:rPr>
      </w:pPr>
      <w:r>
        <w:rPr>
          <w:rFonts w:ascii="Times New Roman" w:hAnsi="Times New Roman"/>
          <w:sz w:val="28"/>
          <w:szCs w:val="28"/>
          <w:lang w:val="uk-UA"/>
        </w:rPr>
        <w:t>висока смертність;</w:t>
      </w:r>
    </w:p>
    <w:p w:rsidR="00B70570" w:rsidRPr="0000539E" w:rsidRDefault="00B70570" w:rsidP="00B70570">
      <w:pPr>
        <w:pStyle w:val="ae"/>
        <w:numPr>
          <w:ilvl w:val="0"/>
          <w:numId w:val="12"/>
        </w:numPr>
        <w:spacing w:after="0" w:line="360" w:lineRule="auto"/>
        <w:ind w:left="709"/>
        <w:jc w:val="both"/>
        <w:rPr>
          <w:rFonts w:ascii="Times New Roman" w:hAnsi="Times New Roman"/>
          <w:sz w:val="28"/>
          <w:szCs w:val="28"/>
          <w:lang w:val="uk-UA"/>
        </w:rPr>
      </w:pPr>
      <w:r>
        <w:rPr>
          <w:rFonts w:ascii="Times New Roman" w:hAnsi="Times New Roman"/>
          <w:sz w:val="28"/>
          <w:szCs w:val="28"/>
          <w:lang w:val="uk-UA"/>
        </w:rPr>
        <w:t>низька тривалість життя.</w:t>
      </w:r>
    </w:p>
    <w:p w:rsidR="00B70570" w:rsidRDefault="00B70570" w:rsidP="00B70570">
      <w:pPr>
        <w:spacing w:after="0" w:line="360" w:lineRule="auto"/>
        <w:ind w:firstLine="709"/>
        <w:jc w:val="both"/>
        <w:rPr>
          <w:rFonts w:ascii="Times New Roman" w:hAnsi="Times New Roman"/>
          <w:sz w:val="28"/>
          <w:szCs w:val="28"/>
          <w:lang w:val="uk-UA"/>
        </w:rPr>
      </w:pPr>
      <w:r w:rsidRPr="002B33DB">
        <w:rPr>
          <w:rFonts w:ascii="Times New Roman" w:hAnsi="Times New Roman"/>
          <w:sz w:val="28"/>
          <w:szCs w:val="28"/>
          <w:lang w:val="uk-UA"/>
        </w:rPr>
        <w:t xml:space="preserve">У традиційному суспільстві </w:t>
      </w:r>
      <w:r>
        <w:rPr>
          <w:rFonts w:ascii="Times New Roman" w:hAnsi="Times New Roman"/>
          <w:sz w:val="28"/>
          <w:szCs w:val="28"/>
          <w:lang w:val="uk-UA"/>
        </w:rPr>
        <w:t xml:space="preserve">переважають колективістські установки, індивідуалізм не вітається (свобода індивідуальних дій може привести до порушення заведеного порядку, перевіреного часом). В цілому для традиційних суспільств характерно переважання колективних інтересів над приватними. У традиційному суспільстві </w:t>
      </w:r>
      <w:r w:rsidRPr="002B33DB">
        <w:rPr>
          <w:rFonts w:ascii="Times New Roman" w:hAnsi="Times New Roman"/>
          <w:sz w:val="28"/>
          <w:szCs w:val="28"/>
          <w:lang w:val="uk-UA"/>
        </w:rPr>
        <w:t>відсутній вибір оскільки досвід кожного нового покоління ґрунтується на соціальному досвіді старшого покоління. Традиція – це щось на зразок соціального інстинкту, тобто, історично успадкованої здатності здійснювати дії, слідуючи несвідомому спонуканню. Це деякий автоматично працюючий механізм, що користується повагою та шаною, як правило, релігійно освячений. Традиція пронизує усю соціальну сферу життєдіяльності людей, обмежуючи можливості особистісного розвитку, вільного самовираження.</w:t>
      </w:r>
      <w:r>
        <w:rPr>
          <w:rFonts w:ascii="Times New Roman" w:hAnsi="Times New Roman"/>
          <w:sz w:val="28"/>
          <w:szCs w:val="28"/>
          <w:lang w:val="uk-UA"/>
        </w:rPr>
        <w:t xml:space="preserve"> Традиційні суспільства, як правило, авторитарні і не плюралістичні. Авторитаризм є необхідним, зокрема, для присікання намагань недотримання традицій або їх змін.</w:t>
      </w:r>
    </w:p>
    <w:p w:rsidR="00B70570" w:rsidRDefault="00B70570" w:rsidP="00B70570">
      <w:pPr>
        <w:spacing w:after="0" w:line="360" w:lineRule="auto"/>
        <w:ind w:firstLine="709"/>
        <w:jc w:val="both"/>
        <w:rPr>
          <w:rFonts w:ascii="Times New Roman" w:hAnsi="Times New Roman"/>
          <w:sz w:val="28"/>
          <w:szCs w:val="28"/>
          <w:lang w:val="uk-UA"/>
        </w:rPr>
      </w:pPr>
      <w:r w:rsidRPr="002B33DB">
        <w:rPr>
          <w:rFonts w:ascii="Times New Roman" w:hAnsi="Times New Roman"/>
          <w:sz w:val="28"/>
          <w:szCs w:val="28"/>
          <w:lang w:val="uk-UA"/>
        </w:rPr>
        <w:t xml:space="preserve">Традиція визначає статусні позиції в суспільстві, задає її орієнтири та принципи. Тобто не особа визначає статус, а, навпаки, статус визначає особистість і функції або ролі, що виконує людина, знаходяться в залежності </w:t>
      </w:r>
      <w:r w:rsidRPr="002B33DB">
        <w:rPr>
          <w:rFonts w:ascii="Times New Roman" w:hAnsi="Times New Roman"/>
          <w:sz w:val="28"/>
          <w:szCs w:val="28"/>
          <w:lang w:val="uk-UA"/>
        </w:rPr>
        <w:lastRenderedPageBreak/>
        <w:t xml:space="preserve">від таких аскриптивних (запропонованих) речей, як вік, стать, приналежність до тієї чи іншої общини – родової, сімейної, кланової, територіальної та т. ін. При цьому члени традиційного суспільства приймають як належне соціальний порядок, що склався і рідко намагаються його змінити. Тому соціально-статусна зумовленість людини практично не залишає можливості для </w:t>
      </w:r>
      <w:r>
        <w:rPr>
          <w:rFonts w:ascii="Times New Roman" w:hAnsi="Times New Roman"/>
          <w:sz w:val="28"/>
          <w:szCs w:val="28"/>
          <w:lang w:val="uk-UA"/>
        </w:rPr>
        <w:t>індивідуального самовизначення.</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В традиційному суспільстві, як правило, переважають відносини перерозподілу, а не ринкового обміну, а елементи ринкової економіки жорстко регулюються. Це пов’язано з тим, що вільні ринкові відносини підвищують соціальну мобільність і змінюють соціальну структуру суспільства (руйнують становість); система перерозподілу може регулюватися традицією, а ринкові ціни – ні; примусовий перерозподіл заважає «несанкціонованому» збагаченню, або зубожінню як окремих людей, так і станів. Переслідування економічної вигоди у традиційному суспільстві часто засуджується, протиставляється безкорисної допомозі.</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В традиційному суспільстві більшість людей все життя живе в локальному середовище (наприклад селі), зв'язок з «великим суспільством» слабкий. При цьому родові зв’язки навпаки, дуже сильні. Світогляд (ідеологія) традиційного суспільства обумовлено традицією та авторитетом.</w:t>
      </w:r>
    </w:p>
    <w:p w:rsidR="00B70570" w:rsidRPr="002B33DB" w:rsidRDefault="00B70570" w:rsidP="00B70570">
      <w:pPr>
        <w:spacing w:after="0" w:line="360" w:lineRule="auto"/>
        <w:ind w:firstLine="709"/>
        <w:jc w:val="both"/>
        <w:rPr>
          <w:rFonts w:ascii="Times New Roman" w:hAnsi="Times New Roman"/>
          <w:sz w:val="28"/>
          <w:szCs w:val="28"/>
          <w:lang w:val="uk-UA"/>
        </w:rPr>
      </w:pPr>
      <w:r w:rsidRPr="002B33DB">
        <w:rPr>
          <w:rFonts w:ascii="Times New Roman" w:hAnsi="Times New Roman"/>
          <w:sz w:val="28"/>
          <w:szCs w:val="28"/>
          <w:lang w:val="uk-UA"/>
        </w:rPr>
        <w:t>Коли традиція заважає прогресивному розвитку суспільства, яке не може функціонувати в рамках традиційної системи, що склалася, настає загибель такого суспільства, якщо не будуть проведені певні зміни. Цю тезу доводить зникнення багатьох давніх народів, держав та цивілізацій.</w:t>
      </w:r>
    </w:p>
    <w:p w:rsidR="00B70570" w:rsidRPr="002B33DB" w:rsidRDefault="00B70570" w:rsidP="00B70570">
      <w:pPr>
        <w:spacing w:after="0" w:line="360" w:lineRule="auto"/>
        <w:ind w:firstLine="709"/>
        <w:jc w:val="both"/>
        <w:rPr>
          <w:rFonts w:ascii="Times New Roman" w:hAnsi="Times New Roman"/>
          <w:sz w:val="28"/>
          <w:szCs w:val="28"/>
          <w:lang w:val="uk-UA"/>
        </w:rPr>
      </w:pPr>
      <w:r w:rsidRPr="002B33DB">
        <w:rPr>
          <w:rFonts w:ascii="Times New Roman" w:hAnsi="Times New Roman"/>
          <w:sz w:val="28"/>
          <w:szCs w:val="28"/>
          <w:lang w:val="uk-UA"/>
        </w:rPr>
        <w:t xml:space="preserve">Відзначимо, що до 1960-х рр. науковий погляд на визначення «традиція» та її функціональність визначався підходом, що був розроблений М. Вебером. Він жорстко протиставляв категорії традиційного і раціонального. У рамках модернізованого підходу традиційне, таке що заважає розвитку суспільства, розглядалося переважно в негативному сенсі, оскільки традиція вважалася явищем, що відмирає, нездатне ні реально противитися сучасним формам </w:t>
      </w:r>
      <w:r w:rsidRPr="002B33DB">
        <w:rPr>
          <w:rFonts w:ascii="Times New Roman" w:hAnsi="Times New Roman"/>
          <w:sz w:val="28"/>
          <w:szCs w:val="28"/>
          <w:lang w:val="uk-UA"/>
        </w:rPr>
        <w:lastRenderedPageBreak/>
        <w:t>життя, ні співіснувати з ним. Але з середини ХХ ст. погляд на природу традиції змінився, і виникає теза, що традиція та інновація, традиція та сучасність взаємопов’язані.</w:t>
      </w:r>
    </w:p>
    <w:p w:rsidR="00B70570" w:rsidRDefault="00B70570" w:rsidP="00B70570">
      <w:pPr>
        <w:spacing w:after="0" w:line="360" w:lineRule="auto"/>
        <w:ind w:firstLine="709"/>
        <w:jc w:val="both"/>
        <w:rPr>
          <w:rFonts w:ascii="Times New Roman" w:hAnsi="Times New Roman"/>
          <w:sz w:val="28"/>
          <w:szCs w:val="28"/>
          <w:lang w:val="uk-UA"/>
        </w:rPr>
      </w:pPr>
      <w:r w:rsidRPr="002B33DB">
        <w:rPr>
          <w:rFonts w:ascii="Times New Roman" w:hAnsi="Times New Roman"/>
          <w:sz w:val="28"/>
          <w:szCs w:val="28"/>
          <w:lang w:val="uk-UA"/>
        </w:rPr>
        <w:t>На сучасному етапі прийнятий термін «перехідне суспільство», що застосовується для позначення суспільств трансформаційного типу. В цей «перехідний» період традиційні суспільства та інститути, пристосовуються до умов, що змінюються, а традиційні цінності в деяких випадках можуть слугувати джерелом легітимації нових цінностей для досягнення нових цілей.</w:t>
      </w:r>
    </w:p>
    <w:p w:rsidR="00B70570" w:rsidRDefault="00B70570" w:rsidP="00B70570">
      <w:pPr>
        <w:spacing w:after="0" w:line="360" w:lineRule="auto"/>
        <w:ind w:firstLine="709"/>
        <w:jc w:val="both"/>
        <w:rPr>
          <w:rFonts w:ascii="Times New Roman" w:hAnsi="Times New Roman"/>
          <w:sz w:val="28"/>
          <w:szCs w:val="28"/>
          <w:lang w:val="uk-UA"/>
        </w:rPr>
      </w:pPr>
      <w:r w:rsidRPr="00CC36C9">
        <w:rPr>
          <w:rFonts w:ascii="Times New Roman" w:hAnsi="Times New Roman"/>
          <w:sz w:val="28"/>
          <w:szCs w:val="28"/>
          <w:lang w:val="uk-UA"/>
        </w:rPr>
        <w:t>Одним з найважл</w:t>
      </w:r>
      <w:r>
        <w:rPr>
          <w:rFonts w:ascii="Times New Roman" w:hAnsi="Times New Roman"/>
          <w:sz w:val="28"/>
          <w:szCs w:val="28"/>
          <w:lang w:val="uk-UA"/>
        </w:rPr>
        <w:t xml:space="preserve">ивіших елементів традиційної культури будь-якого народу є </w:t>
      </w:r>
      <w:r w:rsidRPr="00813B63">
        <w:rPr>
          <w:rFonts w:ascii="Times New Roman" w:hAnsi="Times New Roman"/>
          <w:b/>
          <w:sz w:val="28"/>
          <w:szCs w:val="28"/>
          <w:lang w:val="uk-UA"/>
        </w:rPr>
        <w:t>військові мистецтва</w:t>
      </w:r>
      <w:r>
        <w:rPr>
          <w:rFonts w:ascii="Times New Roman" w:hAnsi="Times New Roman"/>
          <w:sz w:val="28"/>
          <w:szCs w:val="28"/>
          <w:lang w:val="uk-UA"/>
        </w:rPr>
        <w:t xml:space="preserve">. Вони включають до себе різні єдиноборства зі зброєю та без неї, військові ігри, змагання та вправи, військові танці та ритуали, тобто все те, що прямо або </w:t>
      </w:r>
      <w:r w:rsidRPr="003E5587">
        <w:rPr>
          <w:rFonts w:ascii="Times New Roman" w:hAnsi="Times New Roman"/>
          <w:sz w:val="28"/>
          <w:szCs w:val="28"/>
          <w:lang w:val="uk-UA"/>
        </w:rPr>
        <w:t>опосередковано</w:t>
      </w:r>
      <w:r>
        <w:rPr>
          <w:rFonts w:ascii="Times New Roman" w:hAnsi="Times New Roman"/>
          <w:sz w:val="28"/>
          <w:szCs w:val="28"/>
          <w:lang w:val="uk-UA"/>
        </w:rPr>
        <w:t xml:space="preserve"> спрямовано на підготовку людини до бою з ворогами.</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Традиційні військові мистецтва різних народів багато у чому схожі один на одне, але, у той же час кожне з них має свої специфічні особливості. Їх не можна поділяти на «більш розвинуті», «менш розвинуті», «примітивні». Кожен народ на певному історичному етапі створив такі військові мистецтва, завдяки яким він міг вирішувати завдання що перед ним стояли. Чим більше воєн було в історії народу, тим більшу роль у його культурі зіграли ці мистецтва.</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На сучасному етапі, у якості противазі процесу глобалізації світової економіки, інформаційних потоків та ідеологічних концепцій в останні десятиліття у Європі сильно виріс інтерес до національних культурних цінностей.</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На жаль, історія та специфіка традиційних систем військового виховання дуже мало висвітлені в історичній та етнографічній літературі. Існує обмежена кількість джерел, важкий доступ до них, їх маловідомі мови (бретонська, гельська, рето-романська та ін.).</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lastRenderedPageBreak/>
        <w:t xml:space="preserve">У чому різниця між сучасним мілітаризмом та традиційним військовим мистецтвом. Бойові мистецтва – це, перш за все, спосіб пізнання. У будь-якому поєдинку людина у першу чергу протистоїть самій собі. Боротьба лише допомагає нам знайти свої слабкі і сильні місця. Бойове мистецтво – це спосіб дослідження самого себе, можливість розвитку особистості. Це глибоко індивідуальний процес. Коли єдиною зброєю людей були списи, мечі та палки вони могли покластися тільки на свою майстерність або на швидкість своїх ніг. </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В етнографії Європа поділяється на п’ять основних зон: Північно-Західна, Північна, Центральна, Південна (романомовна) та Південно-Східну.</w:t>
      </w:r>
    </w:p>
    <w:p w:rsidR="00B70570" w:rsidRPr="00813B63" w:rsidRDefault="00B70570" w:rsidP="00B70570">
      <w:pPr>
        <w:pStyle w:val="ae"/>
        <w:numPr>
          <w:ilvl w:val="0"/>
          <w:numId w:val="13"/>
        </w:numPr>
        <w:spacing w:after="0" w:line="360" w:lineRule="auto"/>
        <w:jc w:val="both"/>
        <w:rPr>
          <w:rFonts w:ascii="Times New Roman" w:hAnsi="Times New Roman"/>
          <w:b/>
          <w:sz w:val="28"/>
          <w:szCs w:val="28"/>
          <w:lang w:val="uk-UA"/>
        </w:rPr>
      </w:pPr>
      <w:r w:rsidRPr="00813B63">
        <w:rPr>
          <w:rFonts w:ascii="Times New Roman" w:hAnsi="Times New Roman"/>
          <w:b/>
          <w:sz w:val="28"/>
          <w:szCs w:val="28"/>
          <w:lang w:val="uk-UA"/>
        </w:rPr>
        <w:t>Мілітарна культура країн Північної Європи</w:t>
      </w:r>
    </w:p>
    <w:p w:rsidR="00B70570" w:rsidRPr="00B018FD"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t>У давні часи на теренах сучасних країн Ісландії, Данії, Швеції та Норвегії проживали народи яких називали «нормани» – «північними людьми». Це були дуже войовничі племена, що не знали ні жалю, ні страху смерті. Військове мистецтво вони вважали найголовнішим із усіх мистецтв. Жоден чоловік не міг досягти шани у суспільстві якщо він не виявив себе як хоробрий та мужній воїн під час воєнних дій.</w:t>
      </w:r>
      <w:r>
        <w:rPr>
          <w:rFonts w:ascii="Times New Roman" w:hAnsi="Times New Roman"/>
          <w:sz w:val="28"/>
          <w:szCs w:val="28"/>
          <w:lang w:val="uk-UA"/>
        </w:rPr>
        <w:t xml:space="preserve"> Військові ігри </w:t>
      </w:r>
      <w:r w:rsidRPr="000D3704">
        <w:rPr>
          <w:rFonts w:ascii="Times New Roman" w:hAnsi="Times New Roman"/>
          <w:sz w:val="28"/>
          <w:szCs w:val="28"/>
          <w:lang w:val="uk-UA"/>
        </w:rPr>
        <w:t>та вправи займали значну частину життя скандинавських чоловіків, ними займалися щоденно у мирний час.</w:t>
      </w:r>
    </w:p>
    <w:p w:rsidR="00B70570" w:rsidRPr="000D3704"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t>Сучасними нащадками норманів є датчане, ісландці, норвежці та шведи. Багато давніх вмінь вони втратили, але де що збереглося та підтримується в їх сучасній культурі.</w:t>
      </w:r>
    </w:p>
    <w:p w:rsidR="00B70570" w:rsidRPr="000D3704"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t xml:space="preserve">Традиційна клинкова зброя норманів до </w:t>
      </w:r>
      <w:r w:rsidRPr="00B018FD">
        <w:rPr>
          <w:rFonts w:ascii="Times New Roman" w:hAnsi="Times New Roman"/>
          <w:sz w:val="28"/>
          <w:szCs w:val="28"/>
          <w:lang w:val="uk-UA"/>
        </w:rPr>
        <w:t>XVI</w:t>
      </w:r>
      <w:r w:rsidRPr="000D3704">
        <w:rPr>
          <w:rFonts w:ascii="Times New Roman" w:hAnsi="Times New Roman"/>
          <w:sz w:val="28"/>
          <w:szCs w:val="28"/>
          <w:lang w:val="uk-UA"/>
        </w:rPr>
        <w:t> ст. – меч. Про техніку володіння ним відомо дуже мало. Давні північні сказання взагалі відрізняються скупістю стиля, розповідають про речі не звичайні, а про те, що когось здивувало або потрясло».</w:t>
      </w:r>
    </w:p>
    <w:p w:rsidR="00B70570" w:rsidRPr="000D3704"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t xml:space="preserve">Але дещо з’ясувати можна. Багато воїнів не мало обладунків, тому головним їх захистом був щит. Більшість ударів приймалося саме на нього. Щити використовувалися також і для ударів та для метання. Описуючи </w:t>
      </w:r>
      <w:r w:rsidRPr="000D3704">
        <w:rPr>
          <w:rFonts w:ascii="Times New Roman" w:hAnsi="Times New Roman"/>
          <w:sz w:val="28"/>
          <w:szCs w:val="28"/>
          <w:lang w:val="uk-UA"/>
        </w:rPr>
        <w:lastRenderedPageBreak/>
        <w:t>поєдинки саги постійно повідомляють про відрубані руки та ноги. У вікінгів не було прийнято захищати кінцівки обладунками. Скоріше за все, це пов’язано з особливостями їх фехтувальної техніки: стрибки, підскоки, ухили. Поножі та наручі заважали би легкості рухів.</w:t>
      </w:r>
    </w:p>
    <w:p w:rsidR="00B70570" w:rsidRPr="000D3704"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t>Мечем теж виконували багато фехтувальних прийомів. Відомо, що використовувалося 7 - 8 принципових комбінацій хватів, що визначали положення зброї у руках воїна. Але точний та швидкий атакуючий удар вважався важливіше такого ж відбиву. І все ж-таки для захисту застосовувався скоріше маневр усім тілом, ніж зброєю (відскік, ухил, уклін, стрибок та ін.). Щоби зберегти рухомість у бою, вікінги іноді навіть не одягали кольчугу.</w:t>
      </w:r>
    </w:p>
    <w:p w:rsidR="00B70570" w:rsidRPr="000D3704"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t>Норманський меч добре підходив високим та фізично розвинутим скандинавам. Він був товстим у поперечнику, мав масивну противагу (розміром з кулак) та невелику гарду. Деякі мечі мали на наверші крюк або невелике лезо, яким можна було атакувати ворога, повівши його меч у бік основним лезом. Меч був дуже гострим. Перевіряли його так: втикали у дно джерела і пускали в його бік мішок мокрої шерсті, який повинен був розрізатися навпіл.</w:t>
      </w:r>
    </w:p>
    <w:p w:rsidR="00B70570" w:rsidRPr="000D3704"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t>Важким мечем було важко виконувати фехтувальні вправи, тому ставка робилася на швидкість та силу. Один з прийомів – відсікання ноги по лінії щита. Іноді використовували два мечі.</w:t>
      </w:r>
    </w:p>
    <w:p w:rsidR="00B70570" w:rsidRPr="000D3704"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t>Рядові дружинники більше воліли використовувати сокиру. Її тримали як однією рукою, так і двома руками, як правою, так і лівою.</w:t>
      </w:r>
    </w:p>
    <w:p w:rsidR="00B70570" w:rsidRPr="000D3704"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t>Набагато більше, ніж про техніку фехтування давніх воїнів Скандинавії, відомо про організацію та проведення поєдинків, під час яких вони і демонстрували усі ці прийоми. Найпоширенішим типом таких поєдинків були судові. Усі конфлікти вирішували у поєдинках. Було більш почесно діяти мечем ніж язиком. Зазвичай поєдинок проводився не раніше, ніж на третій день після виклику.</w:t>
      </w:r>
    </w:p>
    <w:p w:rsidR="00B70570" w:rsidRPr="000D3704"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lastRenderedPageBreak/>
        <w:t>Поєдинки проводилися на перехресті трьох доріг. Дороги вважалися як такі, що поєднують між собою світи живих, мертвих, духів, Богів і таке інше. Тобто бій проводився у місті між мирами. Після поєдинку один відправлявся у світ живих, інший – у світ мертвих. Три дороги – кордон кордонів, або тричі кордон, що набагато збільшувало його надзвичайні властивості.</w:t>
      </w:r>
    </w:p>
    <w:p w:rsidR="00B70570" w:rsidRPr="000D3704"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t>Але судові поєдинки проходили не тільки на перехресті доріг. У західній Скандинавії для цього використовували невеликій острів, або огороджене місце. Тим самим виключалася втеча одного з супротивників або втручання сторонніх. Ряд таких островів відмічені в сагах.</w:t>
      </w:r>
    </w:p>
    <w:p w:rsidR="00B70570" w:rsidRPr="000D3704"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t>Поєдинок проводився наступним чином (за скандинавським істориком Андерсом Магнусом Стриннгольмом). Під кожним із противників підстилали плащ чи шкіру, з яких вони після початку бою не мали права сходити. Кути цих підножників повинні були знаходитися один від одного на відстані у 5 аршин. До них приділувалися кільця, в які вбивалися стовби. Від підножників відводилося три пространства, не ширше футу, оточені 4 вбитими колами. Це місце мало назву огороджений рубіж.</w:t>
      </w:r>
    </w:p>
    <w:p w:rsidR="00B70570" w:rsidRPr="000D3704"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t>Бійці з родичами та друзями виходили на бойове місце та осипали один одного обидними словами. Потім оглядали зброю один одного, що воно відповідало правилам. Читали напам’ять закон про поєдинки і призначали викупну плату, тому що, за законом, тому, хто був перший поранений вважався таким, що програв і забовязувався сплатити гроші переможцю, скільки вони попередньо домовлялися. Зазвичай – три фунти срібла. Це називали «викупити живіт з поєдинку».</w:t>
      </w:r>
    </w:p>
    <w:p w:rsidR="00B70570" w:rsidRPr="000D3704"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t xml:space="preserve">Кожен із противників мав три щити, що міг використати один за одним для свого захисту. Поки усі щити не були порубані, противники повинні були строго знаходитися у межах свого бойового місця; вони могли виходити з нього на крок або два, але це не дозволялося їм, коли порубані щити; тоді противники знову ставали на підножник і відбивали удари зброєю. Якщо ж хтось торкався ногою рубіжного колу, про нього казали, що він відступає; </w:t>
      </w:r>
      <w:r w:rsidRPr="000D3704">
        <w:rPr>
          <w:rFonts w:ascii="Times New Roman" w:hAnsi="Times New Roman"/>
          <w:sz w:val="28"/>
          <w:szCs w:val="28"/>
          <w:lang w:val="uk-UA"/>
        </w:rPr>
        <w:lastRenderedPageBreak/>
        <w:t>якщо обома, то його вважали таким, що втік з полю боя. Крім меча, яким билися, кожен воїна мав ще інший, що був прив’язаний до руки за рукоять. Закон поєдинку вказував, щоби той, кого визвали на бій повинен був завдавати першого удару. Якщо в перший день ніхто не переміг, бій переносили на другий. Але якщо хтось з бійців був поранений і кров тикла на підножник – поєдинок вважали завершеним. Хоча це не завжди вдавалося виконати. Іноді у поєдинках брали участь друзі бійців. Тоді бої проходили у рівної кількості. Інший варіант – коли один з бійців бився з усіма товаришами противника, іноді – по-черзі з кожним з них. Бувало і так, що хтось з друзів або родичів брав на себе виклик. Але тільки за ображеного. Той що образив повинен був битися сам. Якщо ж хтось не являвся на поєдинок він ставав нідінгом (проклятим, без прав) для всіх.</w:t>
      </w:r>
    </w:p>
    <w:p w:rsidR="00B70570" w:rsidRPr="000D3704"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t>Існували і більш примітивні варіанти поєдинків – на палках. Билися і чоловіки з жінками. Тоді, з метою урівнюваня шансів, чоловіки ставали у яму по пояс. Палка – головна зброя селян. Техніка роботи нею була примітивною – широкий хват та рублячи удари по різним рівням. Іноді застосовували зацепи, товчкові удари та підбиваючи удари знизу вгору, в область паху.</w:t>
      </w:r>
    </w:p>
    <w:p w:rsidR="00B70570" w:rsidRPr="000D3704"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t>Слід зазначити, що поєдинки були не тільки судові, але й з будь-якого приводу.</w:t>
      </w:r>
    </w:p>
    <w:p w:rsidR="00B70570" w:rsidRPr="000D3704"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t xml:space="preserve">Фехтування зброєю не втратило свого значення і після завершення епохи вікінгів (кінець </w:t>
      </w:r>
      <w:r w:rsidRPr="00B018FD">
        <w:rPr>
          <w:rFonts w:ascii="Times New Roman" w:hAnsi="Times New Roman"/>
          <w:sz w:val="28"/>
          <w:szCs w:val="28"/>
          <w:lang w:val="uk-UA"/>
        </w:rPr>
        <w:t xml:space="preserve">VIII – </w:t>
      </w:r>
      <w:r w:rsidRPr="000D3704">
        <w:rPr>
          <w:rFonts w:ascii="Times New Roman" w:hAnsi="Times New Roman"/>
          <w:sz w:val="28"/>
          <w:szCs w:val="28"/>
          <w:lang w:val="uk-UA"/>
        </w:rPr>
        <w:t xml:space="preserve">до кінця </w:t>
      </w:r>
      <w:r w:rsidRPr="00B018FD">
        <w:rPr>
          <w:rFonts w:ascii="Times New Roman" w:hAnsi="Times New Roman"/>
          <w:sz w:val="28"/>
          <w:szCs w:val="28"/>
          <w:lang w:val="uk-UA"/>
        </w:rPr>
        <w:t>XI</w:t>
      </w:r>
      <w:r w:rsidRPr="000D3704">
        <w:rPr>
          <w:rFonts w:ascii="Times New Roman" w:hAnsi="Times New Roman"/>
          <w:sz w:val="28"/>
          <w:szCs w:val="28"/>
          <w:lang w:val="uk-UA"/>
        </w:rPr>
        <w:t xml:space="preserve"> ст.). У </w:t>
      </w:r>
      <w:r w:rsidRPr="00B018FD">
        <w:rPr>
          <w:rFonts w:ascii="Times New Roman" w:hAnsi="Times New Roman"/>
          <w:sz w:val="28"/>
          <w:szCs w:val="28"/>
          <w:lang w:val="uk-UA"/>
        </w:rPr>
        <w:t xml:space="preserve">XVIII ст. </w:t>
      </w:r>
      <w:r w:rsidRPr="000D3704">
        <w:rPr>
          <w:rFonts w:ascii="Times New Roman" w:hAnsi="Times New Roman"/>
          <w:sz w:val="28"/>
          <w:szCs w:val="28"/>
          <w:lang w:val="uk-UA"/>
        </w:rPr>
        <w:t>шведи практикували комбінований спосіб фехтування: одночасно мушкетом з багнетом (в лівої руці) та шпагою (у правій). Такий спосіб вимагав тривалої підготовки.</w:t>
      </w:r>
    </w:p>
    <w:p w:rsidR="00B70570" w:rsidRPr="000D3704"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t xml:space="preserve">У всіх скандинавських народів з усіх «тілесних вправ» найбільш поширеною та улюбленою була боротьба. Її влаштовували як під час традиційних свят так і у вільний від праці час. Учасники змагань дотримувалися певних встановлених традицією правил. Про них йдеться в «Саге про Битву на Пустирі». Боролися не тільки чоловіки а й жінки будь-якої соціальної верстви. Скандинавську боротьбу можна розділити на два </w:t>
      </w:r>
      <w:r w:rsidRPr="000D3704">
        <w:rPr>
          <w:rFonts w:ascii="Times New Roman" w:hAnsi="Times New Roman"/>
          <w:sz w:val="28"/>
          <w:szCs w:val="28"/>
          <w:lang w:val="uk-UA"/>
        </w:rPr>
        <w:lastRenderedPageBreak/>
        <w:t xml:space="preserve">напрямки. </w:t>
      </w:r>
      <w:r w:rsidRPr="00B018FD">
        <w:rPr>
          <w:rFonts w:ascii="Times New Roman" w:hAnsi="Times New Roman"/>
          <w:sz w:val="28"/>
          <w:szCs w:val="28"/>
          <w:lang w:val="uk-UA"/>
        </w:rPr>
        <w:t>Перший</w:t>
      </w:r>
      <w:r w:rsidRPr="000D3704">
        <w:rPr>
          <w:rFonts w:ascii="Times New Roman" w:hAnsi="Times New Roman"/>
          <w:sz w:val="28"/>
          <w:szCs w:val="28"/>
          <w:lang w:val="uk-UA"/>
        </w:rPr>
        <w:t xml:space="preserve"> – «бойова боротьба», тобто боротьба на смерть, яку практикували вікінги та рицарі, а також дворяни в епоху феодалізму. </w:t>
      </w:r>
      <w:r w:rsidRPr="00B018FD">
        <w:rPr>
          <w:rFonts w:ascii="Times New Roman" w:hAnsi="Times New Roman"/>
          <w:sz w:val="28"/>
          <w:szCs w:val="28"/>
          <w:lang w:val="uk-UA"/>
        </w:rPr>
        <w:t>Другий</w:t>
      </w:r>
      <w:r w:rsidRPr="000D3704">
        <w:rPr>
          <w:rFonts w:ascii="Times New Roman" w:hAnsi="Times New Roman"/>
          <w:sz w:val="28"/>
          <w:szCs w:val="28"/>
          <w:lang w:val="uk-UA"/>
        </w:rPr>
        <w:t xml:space="preserve"> напрямок – змагальна боротьба, що мала (і має зараз) декілька варіантів.</w:t>
      </w:r>
    </w:p>
    <w:p w:rsidR="00B70570" w:rsidRPr="000D3704" w:rsidRDefault="00B70570" w:rsidP="00B70570">
      <w:pPr>
        <w:spacing w:after="0" w:line="360" w:lineRule="auto"/>
        <w:ind w:firstLine="709"/>
        <w:jc w:val="both"/>
        <w:rPr>
          <w:rFonts w:ascii="Times New Roman" w:hAnsi="Times New Roman"/>
          <w:sz w:val="28"/>
          <w:szCs w:val="28"/>
          <w:lang w:val="uk-UA"/>
        </w:rPr>
      </w:pPr>
      <w:r w:rsidRPr="00B018FD">
        <w:rPr>
          <w:rFonts w:ascii="Times New Roman" w:hAnsi="Times New Roman"/>
          <w:sz w:val="28"/>
          <w:szCs w:val="28"/>
          <w:lang w:val="uk-UA"/>
        </w:rPr>
        <w:t>«Бойова боротьба»</w:t>
      </w:r>
      <w:r w:rsidRPr="000D3704">
        <w:rPr>
          <w:rFonts w:ascii="Times New Roman" w:hAnsi="Times New Roman"/>
          <w:sz w:val="28"/>
          <w:szCs w:val="28"/>
          <w:lang w:val="uk-UA"/>
        </w:rPr>
        <w:t xml:space="preserve"> поєднувала борцовські прийоми з ударами руками, ногами та головою. Крім того дозволялися укуси. Шведські дослідники вважають, що вікінги спеціально вивчали прийоми бою беззбройної людини проти озброєної. При цьому поєднувалися прийому рукопашного бою з фехтуванням холодною зброєю. «Тьостольв замахнувся секірою, Хрут відскочив і лівою рукою так ловко вдарив по лезу сокири, що та випала з рук Тьостольва. Потім Хрут вдарив Тьостольва мечем по нозі вище коліна, так, що майже відсік йому ногу, підскочив до нього і сильно штовхнув його. Потім він вдарив його мечем по голові».</w:t>
      </w:r>
    </w:p>
    <w:p w:rsidR="00B70570" w:rsidRPr="000D3704" w:rsidRDefault="00B70570" w:rsidP="00B70570">
      <w:pPr>
        <w:spacing w:after="0" w:line="360" w:lineRule="auto"/>
        <w:ind w:firstLine="709"/>
        <w:jc w:val="both"/>
        <w:rPr>
          <w:rFonts w:ascii="Times New Roman" w:hAnsi="Times New Roman"/>
          <w:sz w:val="28"/>
          <w:szCs w:val="28"/>
          <w:lang w:val="uk-UA"/>
        </w:rPr>
      </w:pPr>
      <w:r w:rsidRPr="00B018FD">
        <w:rPr>
          <w:rFonts w:ascii="Times New Roman" w:hAnsi="Times New Roman"/>
          <w:sz w:val="28"/>
          <w:szCs w:val="28"/>
          <w:lang w:val="uk-UA"/>
        </w:rPr>
        <w:t xml:space="preserve">«Змагальна боротьба» </w:t>
      </w:r>
      <w:r w:rsidRPr="000D3704">
        <w:rPr>
          <w:rFonts w:ascii="Times New Roman" w:hAnsi="Times New Roman"/>
          <w:sz w:val="28"/>
          <w:szCs w:val="28"/>
          <w:lang w:val="uk-UA"/>
        </w:rPr>
        <w:t>мала декілька різновидів. Серед них «боротьба вільного стилю» з захватами за одяг та тіло суперника. Сюди ж відноситься і боротьба з обов’язковим захватом супротивника «в обхват». Це боротьба, в який суперники утримують взаємний захват за плечі або одяг (рукави) трохи вище ліктів і такому положенні намагаються повалити один одного на землю. Сюди відноситься і боротьба, в якій суперники перетягують один одного, зціпивши кісті рук. У середньовічній Скандинавії був дуже популярним такий вид змагальної боротьби, у якій суперників перед початком схватки зв’язували поясом або ременем. Найбільше розповсюдження цей вид змагання отримав у Швеції та Норвегії.</w:t>
      </w:r>
    </w:p>
    <w:p w:rsidR="00B70570" w:rsidRPr="000D3704"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t>Але найбільш популярною, що існує і зараз, є ісла</w:t>
      </w:r>
      <w:r>
        <w:rPr>
          <w:rFonts w:ascii="Times New Roman" w:hAnsi="Times New Roman"/>
          <w:sz w:val="28"/>
          <w:szCs w:val="28"/>
          <w:lang w:val="uk-UA"/>
        </w:rPr>
        <w:t>ндська національна боротьба «гли</w:t>
      </w:r>
      <w:r w:rsidRPr="000D3704">
        <w:rPr>
          <w:rFonts w:ascii="Times New Roman" w:hAnsi="Times New Roman"/>
          <w:sz w:val="28"/>
          <w:szCs w:val="28"/>
          <w:lang w:val="uk-UA"/>
        </w:rPr>
        <w:t>ма» («блискавка», «іскра»). Вона також відома у Великобританії і деяких інших країнах Європи. До Ісландії її занесли норвежці, що оселилися там у ІХ - Х ст., а також вихідці з Ірландії.</w:t>
      </w:r>
    </w:p>
    <w:p w:rsidR="00B70570" w:rsidRPr="000D3704"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t xml:space="preserve">З давніх часів народи Скандинавії </w:t>
      </w:r>
      <w:r w:rsidRPr="000D3704">
        <w:rPr>
          <w:rFonts w:ascii="Times New Roman" w:hAnsi="Times New Roman"/>
          <w:sz w:val="28"/>
          <w:szCs w:val="28"/>
          <w:lang w:val="uk-UA"/>
        </w:rPr>
        <w:tab/>
        <w:t xml:space="preserve">вважалися превосходніми пловцями – більшу частину свого життя чоловіки проводили на воді. Слід було вміти плавати на великі відстані та тривалий час знаходитися під водою. І те і те слід </w:t>
      </w:r>
      <w:r w:rsidRPr="000D3704">
        <w:rPr>
          <w:rFonts w:ascii="Times New Roman" w:hAnsi="Times New Roman"/>
          <w:sz w:val="28"/>
          <w:szCs w:val="28"/>
          <w:lang w:val="uk-UA"/>
        </w:rPr>
        <w:lastRenderedPageBreak/>
        <w:t>було вміти робити як в одязі так і роздягнутим. Проводилися змагання у воді – боротьба одного проти одного, одного проти двох.</w:t>
      </w:r>
    </w:p>
    <w:p w:rsidR="00B70570" w:rsidRPr="000D3704"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t>Велике поширення набув також і кулачний бій. Бої проводилися як один на один, так і група на групу. Бої влаштовувалися як в теплий час, так і взимку на льоді. Групові бої мали вигляд захоплення городків зроблених зі снігу. Такі змагання виховували силу, ловкость, витривалість, взаємодію з товаришами. Того хто тікав сурово наказували: засипали снігом, або лили холодну воду за комір. Специфікою скандинавського кулачного бою було використання ударів ногами, подсечек. У шведів до нашого часу зберігся «бій ногами». У ньому слід діяти тільки ногами, використовувати підсічки, підніжки та інші технічні дії з метою повалення суперника, та прижимання його спини до землі. При цьому руки ніякої участі не беруть. Це змагання зберіглося до наших днів: воно включено до програми «Стонгаспелен» (традиційних змагань з «вікінгських» видів спорту, що проходять у селі Стонга, на південному узбережжі острова Готланд).</w:t>
      </w:r>
    </w:p>
    <w:p w:rsidR="00B70570" w:rsidRPr="000D3704"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t>До системи військової підготовки норманів входило багато різних ігор, вправ на змагань. Всі вони розвивали загальну фізичну підготовку. До таких вправ відносяться підняття та кидання важких предметів, біг, стрибки, плавання, рухомі ігри та інше.</w:t>
      </w:r>
    </w:p>
    <w:p w:rsidR="00B70570" w:rsidRPr="000D3704"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t>Серед таких вправ можна назвати кидання каміння, що і досі є дуже популярним. Кидають плаский камінь варпу (шведська назва). Один з варіантів змагань – дві команди кидають камінь (5 кг.) від землі до вершини стовпа, що вкопаний у 20 м від учасників. Завдання: попасти у стовп не обов’язково, головне щоби варпа пролетіла якомога ближче до нього.</w:t>
      </w:r>
    </w:p>
    <w:p w:rsidR="00B70570" w:rsidRPr="000D3704"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t xml:space="preserve">Наступне популярне змагання – «Стонгстертнинг» (метання стволів дерев). У шведів (острів Готланд) стовбур довжиною 4 м. і важить 25 кг., а у шотландців довжина стовбура 6 м. і важить воно 60 кг. Але шотландці кидають стовбур отвесно, а на Готланді його тримають під кутом; шотландцям </w:t>
      </w:r>
      <w:r w:rsidRPr="000D3704">
        <w:rPr>
          <w:rFonts w:ascii="Times New Roman" w:hAnsi="Times New Roman"/>
          <w:sz w:val="28"/>
          <w:szCs w:val="28"/>
          <w:lang w:val="uk-UA"/>
        </w:rPr>
        <w:lastRenderedPageBreak/>
        <w:t>його подають помічники, а на Готланді спортсмен повинен сам його підняти і утримати під кутом 50 градусів. Рекорд – у 1978 р. Лейф Сундман – 9 м. 49 см.</w:t>
      </w:r>
    </w:p>
    <w:p w:rsidR="00B70570" w:rsidRPr="000D3704"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t>Слід відзначити важливість метання важких предметів у давньому скандинавському суспільстві. Так, згідно з давнім племінним правом, чим дальше людина могла кинути певний предмет, тим більшим було право на власність. Обічно для вступання у володіння власністю снарядами для кидання слугували камінь, ковальський молот, спис та стовбур.</w:t>
      </w:r>
    </w:p>
    <w:p w:rsidR="00B70570" w:rsidRPr="000D3704"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t>Любили північні народи і стрибки у довжину та висоту. Деякі досягали непересічних результатів. Наприклад, могли в повному озброєнні робити стрибки вище свого росту, вперед та назад, інші могли перестебнути через джерело у 12 аршин (8,5 м.), деякі могли стрибком у бік ухилятися від списа або стріли випущеної в їх бік. Були випадки, коли оточений воїн перестрибував своїх ворогів. Любили вікінги і змагання з бігу, іноді змагаючись з конем і перемагаючи.</w:t>
      </w:r>
    </w:p>
    <w:p w:rsidR="00B70570" w:rsidRPr="000D3704"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Гра в м’яч на льоду</w:t>
      </w:r>
      <w:r w:rsidRPr="000D3704">
        <w:rPr>
          <w:rFonts w:ascii="Times New Roman" w:hAnsi="Times New Roman"/>
          <w:sz w:val="28"/>
          <w:szCs w:val="28"/>
          <w:lang w:val="uk-UA"/>
        </w:rPr>
        <w:t xml:space="preserve"> озера («перк»). Один гравець кидав м’яч та бив по ньому палкою, інший відбивав м’яч палкою або ловив його. В цей час інші заважали – били, штовхали, кидали його або відбивали у нього м’яч. Якщо м’яч падав на лід то його треба було шукати. М’ячі були дерев’яні.</w:t>
      </w:r>
    </w:p>
    <w:p w:rsidR="00B70570" w:rsidRPr="000D3704"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t>Своєрідною вправою було жонглювання мечами або ножами. Інше – ігри з списом: кидання у ціль та на дальність; два воїни кидали списи один в одного, слід було перехопити спис на літу і кинути назад. Проводили і змагання зі стрільби з луку. При цьому необхідно було продемонструвати не тільки влучність, а і силу натяжіння тітіви.</w:t>
      </w:r>
    </w:p>
    <w:p w:rsidR="00B70570" w:rsidRPr="000D3704"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t>Кінь вважався істотою, пов’язаною з богами. Тому варяги в бій на конях не ходили, а тільки добиралися до поля бою. Але деякі ігри, пов’язані зі кіньми були поширеними. Наприклад скачки на неосідланих конях під час яких намагалися скинути один одного з коня. Були також змагання з биками під час яких слід було вбити бика одним ударом меча.</w:t>
      </w:r>
    </w:p>
    <w:p w:rsidR="00B70570" w:rsidRDefault="00B70570" w:rsidP="00B70570">
      <w:pPr>
        <w:spacing w:after="0" w:line="360" w:lineRule="auto"/>
        <w:jc w:val="both"/>
        <w:rPr>
          <w:rFonts w:ascii="Times New Roman" w:hAnsi="Times New Roman"/>
          <w:b/>
          <w:sz w:val="28"/>
          <w:szCs w:val="28"/>
          <w:lang w:val="uk-UA"/>
        </w:rPr>
      </w:pPr>
    </w:p>
    <w:p w:rsidR="00B70570" w:rsidRPr="00B47DB7" w:rsidRDefault="00B70570" w:rsidP="00B70570">
      <w:pPr>
        <w:spacing w:after="0" w:line="360" w:lineRule="auto"/>
        <w:jc w:val="both"/>
        <w:rPr>
          <w:rFonts w:ascii="Times New Roman" w:hAnsi="Times New Roman"/>
          <w:b/>
          <w:sz w:val="28"/>
          <w:szCs w:val="28"/>
          <w:lang w:val="uk-UA"/>
        </w:rPr>
      </w:pPr>
      <w:r w:rsidRPr="00813B63">
        <w:rPr>
          <w:rFonts w:ascii="Times New Roman" w:hAnsi="Times New Roman"/>
          <w:b/>
          <w:sz w:val="28"/>
          <w:szCs w:val="28"/>
          <w:lang w:val="uk-UA"/>
        </w:rPr>
        <w:lastRenderedPageBreak/>
        <w:t>Бойова магія</w:t>
      </w:r>
      <w:r>
        <w:rPr>
          <w:rFonts w:ascii="Times New Roman" w:hAnsi="Times New Roman"/>
          <w:b/>
          <w:sz w:val="28"/>
          <w:szCs w:val="28"/>
          <w:lang w:val="uk-UA"/>
        </w:rPr>
        <w:t xml:space="preserve"> та</w:t>
      </w:r>
      <w:r w:rsidRPr="00FB00D6">
        <w:rPr>
          <w:rFonts w:ascii="Times New Roman" w:hAnsi="Times New Roman"/>
          <w:b/>
          <w:sz w:val="28"/>
          <w:szCs w:val="28"/>
          <w:lang w:val="uk-UA"/>
        </w:rPr>
        <w:t xml:space="preserve"> </w:t>
      </w:r>
      <w:r>
        <w:rPr>
          <w:rFonts w:ascii="Times New Roman" w:hAnsi="Times New Roman"/>
          <w:b/>
          <w:sz w:val="28"/>
          <w:szCs w:val="28"/>
          <w:lang w:val="uk-UA"/>
        </w:rPr>
        <w:t>т</w:t>
      </w:r>
      <w:r w:rsidRPr="00B47DB7">
        <w:rPr>
          <w:rFonts w:ascii="Times New Roman" w:hAnsi="Times New Roman"/>
          <w:b/>
          <w:sz w:val="28"/>
          <w:szCs w:val="28"/>
          <w:lang w:val="uk-UA"/>
        </w:rPr>
        <w:t>варинні культи</w:t>
      </w:r>
    </w:p>
    <w:p w:rsidR="00B70570" w:rsidRPr="000D3704" w:rsidRDefault="00B70570" w:rsidP="00B70570">
      <w:pPr>
        <w:spacing w:after="0" w:line="360" w:lineRule="auto"/>
        <w:ind w:firstLine="709"/>
        <w:jc w:val="both"/>
        <w:rPr>
          <w:rFonts w:ascii="Times New Roman" w:hAnsi="Times New Roman"/>
          <w:sz w:val="28"/>
          <w:szCs w:val="28"/>
          <w:lang w:val="uk-UA"/>
        </w:rPr>
      </w:pPr>
      <w:r w:rsidRPr="00B018FD">
        <w:rPr>
          <w:rFonts w:ascii="Times New Roman" w:hAnsi="Times New Roman"/>
          <w:sz w:val="28"/>
          <w:szCs w:val="28"/>
          <w:lang w:val="uk-UA"/>
        </w:rPr>
        <w:t xml:space="preserve">Методи бойової магії </w:t>
      </w:r>
      <w:r>
        <w:rPr>
          <w:rFonts w:ascii="Times New Roman" w:hAnsi="Times New Roman"/>
          <w:sz w:val="28"/>
          <w:szCs w:val="28"/>
          <w:lang w:val="uk-UA"/>
        </w:rPr>
        <w:t>можна поділити на три частини: м</w:t>
      </w:r>
      <w:r w:rsidRPr="000D3704">
        <w:rPr>
          <w:rFonts w:ascii="Times New Roman" w:hAnsi="Times New Roman"/>
          <w:sz w:val="28"/>
          <w:szCs w:val="28"/>
          <w:lang w:val="uk-UA"/>
        </w:rPr>
        <w:t>агія рухів (певні тренування, танці)</w:t>
      </w:r>
      <w:r>
        <w:rPr>
          <w:rFonts w:ascii="Times New Roman" w:hAnsi="Times New Roman"/>
          <w:sz w:val="28"/>
          <w:szCs w:val="28"/>
          <w:lang w:val="uk-UA"/>
        </w:rPr>
        <w:t>; магія</w:t>
      </w:r>
      <w:r w:rsidRPr="000D3704">
        <w:rPr>
          <w:rFonts w:ascii="Times New Roman" w:hAnsi="Times New Roman"/>
          <w:sz w:val="28"/>
          <w:szCs w:val="28"/>
          <w:lang w:val="uk-UA"/>
        </w:rPr>
        <w:t xml:space="preserve"> рун (знаки, за допомогою яких виражалися думки і поняття)</w:t>
      </w:r>
      <w:r>
        <w:rPr>
          <w:rFonts w:ascii="Times New Roman" w:hAnsi="Times New Roman"/>
          <w:sz w:val="28"/>
          <w:szCs w:val="28"/>
          <w:lang w:val="uk-UA"/>
        </w:rPr>
        <w:t xml:space="preserve"> та магія предметів; м</w:t>
      </w:r>
      <w:r w:rsidRPr="000D3704">
        <w:rPr>
          <w:rFonts w:ascii="Times New Roman" w:hAnsi="Times New Roman"/>
          <w:sz w:val="28"/>
          <w:szCs w:val="28"/>
          <w:lang w:val="uk-UA"/>
        </w:rPr>
        <w:t>агічні бойові прийоми: за допомогою акуст</w:t>
      </w:r>
      <w:r>
        <w:rPr>
          <w:rFonts w:ascii="Times New Roman" w:hAnsi="Times New Roman"/>
          <w:sz w:val="28"/>
          <w:szCs w:val="28"/>
          <w:lang w:val="uk-UA"/>
        </w:rPr>
        <w:t>ики паралізувати ворога (крик).</w:t>
      </w:r>
    </w:p>
    <w:p w:rsidR="00B70570" w:rsidRPr="000D3704"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t>Три головних тварини: ведмідь, вовк та кабан. Відповідно назви воїнів: берсерки, ульфхеднари, свинфилкинги.</w:t>
      </w:r>
    </w:p>
    <w:p w:rsidR="00B70570" w:rsidRPr="000D3704" w:rsidRDefault="00B70570" w:rsidP="00B70570">
      <w:pPr>
        <w:spacing w:after="0" w:line="360" w:lineRule="auto"/>
        <w:ind w:firstLine="709"/>
        <w:jc w:val="both"/>
        <w:rPr>
          <w:rFonts w:ascii="Times New Roman" w:hAnsi="Times New Roman"/>
          <w:sz w:val="28"/>
          <w:szCs w:val="28"/>
          <w:lang w:val="uk-UA"/>
        </w:rPr>
      </w:pPr>
      <w:r w:rsidRPr="00B018FD">
        <w:rPr>
          <w:rFonts w:ascii="Times New Roman" w:hAnsi="Times New Roman"/>
          <w:sz w:val="28"/>
          <w:szCs w:val="28"/>
          <w:lang w:val="uk-UA"/>
        </w:rPr>
        <w:t xml:space="preserve">Берсерки </w:t>
      </w:r>
      <w:r w:rsidRPr="000D3704">
        <w:rPr>
          <w:rFonts w:ascii="Times New Roman" w:hAnsi="Times New Roman"/>
          <w:sz w:val="28"/>
          <w:szCs w:val="28"/>
          <w:lang w:val="uk-UA"/>
        </w:rPr>
        <w:t xml:space="preserve"> (більш точний термін </w:t>
      </w:r>
      <w:r w:rsidRPr="00B018FD">
        <w:rPr>
          <w:rFonts w:ascii="Times New Roman" w:hAnsi="Times New Roman"/>
          <w:sz w:val="28"/>
          <w:szCs w:val="28"/>
          <w:lang w:val="uk-UA"/>
        </w:rPr>
        <w:t xml:space="preserve">– бьорсьорк, тобто «ведмедеподібний») </w:t>
      </w:r>
      <w:r w:rsidRPr="000D3704">
        <w:rPr>
          <w:rFonts w:ascii="Times New Roman" w:hAnsi="Times New Roman"/>
          <w:sz w:val="28"/>
          <w:szCs w:val="28"/>
          <w:lang w:val="uk-UA"/>
        </w:rPr>
        <w:t>«хтось у ведмежій шкурі» - «воїни ведмеді», що присвятили себе верховному богу Одину. Під час бою, у припадку бешенства, такі воїни не щадили нікого і нічого. В сагах присутні описи, коли берсерки гризли свої щити, шли до бою без захисту. Такий стан припинявся тільки тоді, коли берсерк падав без сил, або коли його зажимали щитами з усіх боків та тримали так певний час. У мирний час берсерки були особами, що мали важкий характер, погано керовані і тому не кожен ярл брав їх собі на службу.</w:t>
      </w:r>
    </w:p>
    <w:p w:rsidR="00B70570" w:rsidRPr="000D3704" w:rsidRDefault="00B70570" w:rsidP="00B70570">
      <w:pPr>
        <w:spacing w:after="0" w:line="360" w:lineRule="auto"/>
        <w:ind w:firstLine="709"/>
        <w:jc w:val="both"/>
        <w:rPr>
          <w:rFonts w:ascii="Times New Roman" w:hAnsi="Times New Roman"/>
          <w:sz w:val="28"/>
          <w:szCs w:val="28"/>
          <w:lang w:val="uk-UA"/>
        </w:rPr>
      </w:pPr>
      <w:r w:rsidRPr="00B018FD">
        <w:rPr>
          <w:rFonts w:ascii="Times New Roman" w:hAnsi="Times New Roman"/>
          <w:sz w:val="28"/>
          <w:szCs w:val="28"/>
          <w:lang w:val="uk-UA"/>
        </w:rPr>
        <w:t xml:space="preserve">Ульфхеднари </w:t>
      </w:r>
      <w:r w:rsidRPr="000D3704">
        <w:rPr>
          <w:rFonts w:ascii="Times New Roman" w:hAnsi="Times New Roman"/>
          <w:sz w:val="28"/>
          <w:szCs w:val="28"/>
          <w:lang w:val="uk-UA"/>
        </w:rPr>
        <w:t>(«вовкоголовий»)</w:t>
      </w:r>
      <w:r w:rsidRPr="00B018FD">
        <w:rPr>
          <w:rFonts w:ascii="Times New Roman" w:hAnsi="Times New Roman"/>
          <w:sz w:val="28"/>
          <w:szCs w:val="28"/>
          <w:lang w:val="uk-UA"/>
        </w:rPr>
        <w:t xml:space="preserve"> </w:t>
      </w:r>
      <w:r w:rsidRPr="000D3704">
        <w:rPr>
          <w:rFonts w:ascii="Times New Roman" w:hAnsi="Times New Roman"/>
          <w:sz w:val="28"/>
          <w:szCs w:val="28"/>
          <w:lang w:val="uk-UA"/>
        </w:rPr>
        <w:t>– «воїни-волки»</w:t>
      </w:r>
      <w:r>
        <w:rPr>
          <w:rFonts w:ascii="Times New Roman" w:hAnsi="Times New Roman"/>
          <w:sz w:val="28"/>
          <w:szCs w:val="28"/>
          <w:lang w:val="uk-UA"/>
        </w:rPr>
        <w:t>, що</w:t>
      </w:r>
      <w:r w:rsidRPr="000D3704">
        <w:rPr>
          <w:rFonts w:ascii="Times New Roman" w:hAnsi="Times New Roman"/>
          <w:sz w:val="28"/>
          <w:szCs w:val="28"/>
          <w:lang w:val="uk-UA"/>
        </w:rPr>
        <w:t xml:space="preserve"> одягали вовчі шкури.</w:t>
      </w:r>
    </w:p>
    <w:p w:rsidR="00B70570" w:rsidRPr="000D3704" w:rsidRDefault="00B70570" w:rsidP="00B70570">
      <w:pPr>
        <w:spacing w:after="0" w:line="360" w:lineRule="auto"/>
        <w:ind w:firstLine="709"/>
        <w:jc w:val="both"/>
        <w:rPr>
          <w:rFonts w:ascii="Times New Roman" w:hAnsi="Times New Roman"/>
          <w:sz w:val="28"/>
          <w:szCs w:val="28"/>
          <w:lang w:val="uk-UA"/>
        </w:rPr>
      </w:pPr>
      <w:r w:rsidRPr="00B018FD">
        <w:rPr>
          <w:rFonts w:ascii="Times New Roman" w:hAnsi="Times New Roman"/>
          <w:sz w:val="28"/>
          <w:szCs w:val="28"/>
          <w:lang w:val="uk-UA"/>
        </w:rPr>
        <w:t xml:space="preserve">Свинфилкинги – </w:t>
      </w:r>
      <w:r w:rsidRPr="000D3704">
        <w:rPr>
          <w:rFonts w:ascii="Times New Roman" w:hAnsi="Times New Roman"/>
          <w:sz w:val="28"/>
          <w:szCs w:val="28"/>
          <w:lang w:val="uk-UA"/>
        </w:rPr>
        <w:t xml:space="preserve">«воїни-кабани». Билися клином – «головою кабана». На чолі клину знаходилися два воїни. Відрізнялися хитрістю, маневром та досконалим знанням місцевості. </w:t>
      </w:r>
    </w:p>
    <w:p w:rsidR="00B70570" w:rsidRPr="000D3704"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t>Спільна риса усіх перерахованих воїнів – могли входити в транс. Це бойове мистецтво складалося з двох частин – вміння входити в транс і вміння його використовувати; шаманський зв’язок зі твариною тотемом,  що достигалась посвятою. Що входило до обряду посвяти – практично невідомо, збереглися лише уривки. Наприклад слід було вразити ритуальне зображення звіра і потім випити його кров.</w:t>
      </w:r>
    </w:p>
    <w:p w:rsidR="00B70570" w:rsidRPr="000D3704"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t>Воїни отримували надзвичайні можливості. Наприклад, оголений воїні сідав у сніг і тривалий час сидів у ньому не відчуваючи холоду і не хворіючи після цього.</w:t>
      </w:r>
    </w:p>
    <w:p w:rsidR="00B70570" w:rsidRPr="00B018FD"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lastRenderedPageBreak/>
        <w:t>До психологічної підготовки входило: віра в краще загробне життя; віра у долю (коли передбачено долею загинути, тоді і загинеш, смерті не слід боятися); удача (могла бути доброю, могла бути поганою). Удача зображалася у вигляді духа або ангела-охоронця</w:t>
      </w:r>
      <w:r w:rsidRPr="00B018FD">
        <w:rPr>
          <w:rFonts w:ascii="Times New Roman" w:hAnsi="Times New Roman"/>
          <w:sz w:val="28"/>
          <w:szCs w:val="28"/>
          <w:lang w:val="uk-UA"/>
        </w:rPr>
        <w:t xml:space="preserve"> фюльги.</w:t>
      </w:r>
    </w:p>
    <w:p w:rsidR="00B70570" w:rsidRDefault="00B70570" w:rsidP="00B70570">
      <w:pPr>
        <w:spacing w:after="0" w:line="360" w:lineRule="auto"/>
        <w:ind w:firstLine="709"/>
        <w:jc w:val="both"/>
        <w:rPr>
          <w:rFonts w:ascii="Times New Roman" w:hAnsi="Times New Roman"/>
          <w:sz w:val="28"/>
          <w:szCs w:val="28"/>
          <w:lang w:val="uk-UA"/>
        </w:rPr>
      </w:pPr>
      <w:r w:rsidRPr="000D3704">
        <w:rPr>
          <w:rFonts w:ascii="Times New Roman" w:hAnsi="Times New Roman"/>
          <w:sz w:val="28"/>
          <w:szCs w:val="28"/>
          <w:lang w:val="uk-UA"/>
        </w:rPr>
        <w:t>З’ясувати ким були воїни-звіри ми можемо за скандинавськими джерелами, бо та вони проіснували до ХІІ – ХІІІ ст. Під час атаки воїн ставав відповідним звірем. При цьому він часто відкидав захисну зброю (іноді – наступальну) і атакував голими руками. У інших народів бій без збої часто вважався позорним. У вікінгів цей постулат мав наступну форму: соромно не вміти битися без зброї, але в умінні вести бій без зброї нічого соромного не має. У якості допоміжної зброї воїни-звіри часто використовували підхоплену з землі палку, дубину, каміння. Частково це було пов’язано з входженням в образ: звір не користується зброєю (камінь, палка – природна зброя). Але, вірогідно, в цьому також проявляється архаїзм, слідування давнім школам єдиноборств. Меч у Скандинавію прийшов доволі пізно, і, навіть після широкого розповсюдження він був певний період не в шані у воїнів-звірів, які надавали перевагу палиці та сокирі, якими вони наносили кругові удари від плеча, без підключення кісті. Техніка доволі примітивна, але ступень оволодіння нею був дуже високий.</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Перетворення берсеркера під час бою не тільки налаштовувало його на битву, але і впилвало на психіку ворога – у прямо протилежному дусі. Вигляд вючого від люті, пускаючого піну воїна-звіра, який не помічав ні ран, ні втоми викликав у деяких ворожих воїнів паніку.</w:t>
      </w:r>
    </w:p>
    <w:p w:rsidR="00B70570" w:rsidRDefault="00B70570" w:rsidP="00B70570">
      <w:pPr>
        <w:suppressAutoHyphens/>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Берсеркер був переконаний, що він </w:t>
      </w:r>
      <w:r w:rsidRPr="00AB2A8B">
        <w:rPr>
          <w:rFonts w:ascii="Times New Roman" w:hAnsi="Times New Roman"/>
          <w:color w:val="000000"/>
          <w:sz w:val="28"/>
          <w:szCs w:val="28"/>
          <w:lang w:val="uk-UA"/>
        </w:rPr>
        <w:t>одержимий «звіриним духом».</w:t>
      </w:r>
      <w:r>
        <w:rPr>
          <w:color w:val="000000"/>
          <w:sz w:val="28"/>
          <w:szCs w:val="28"/>
          <w:lang w:val="uk-UA"/>
        </w:rPr>
        <w:t xml:space="preserve"> </w:t>
      </w:r>
      <w:r>
        <w:rPr>
          <w:rFonts w:ascii="Times New Roman" w:hAnsi="Times New Roman"/>
          <w:sz w:val="28"/>
          <w:szCs w:val="28"/>
          <w:lang w:val="uk-UA"/>
        </w:rPr>
        <w:t xml:space="preserve">Така одержимість проявлялася також і у тому, що берсеркер свідомо наслідував рухом ведмедя, причому не тільки у бою, але і під час частих ритуально-магічних церемоній, танців і т. ін. До берсеркерів вікінги ставилися по-різному: від захоплення до зневажання. Елементи тренувань берсеркерів, їх техніка володіння зброєю, а головне – специфічної психологічної підготовки </w:t>
      </w:r>
      <w:r>
        <w:rPr>
          <w:rFonts w:ascii="Times New Roman" w:hAnsi="Times New Roman"/>
          <w:sz w:val="28"/>
          <w:szCs w:val="28"/>
          <w:lang w:val="uk-UA"/>
        </w:rPr>
        <w:lastRenderedPageBreak/>
        <w:t>проникли  у побут багатьох воїнів Швеції, Норвегії, Данії та особливо Ісландії. «Берсеркерство» вони намагалися тримати під контролем, «включаючи» його тільки на час бою. Але не завжди такий контроль вдавалося зробити абсолютним. Є інформація, що для впадання в стан берсеркерства скандинави вживали природні наркотичні речовини. Але як і кельти – не завжди і навіть не часто.</w:t>
      </w:r>
    </w:p>
    <w:p w:rsidR="00B70570" w:rsidRDefault="00B70570" w:rsidP="00B70570">
      <w:pPr>
        <w:suppressAutoHyphens/>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Сучасна наука знає, що нервова система людини – у тому числі ті її розділи, що піддаються свідомому контролю, - здатна продуцировати речовини, що за своїм складом та дії близькі до наркотиків. Діють вони безпосередньо на «центри насолоди» мозку. Якщо це  речовини виділяються тоді, коли людина впадає у певний стан свідомості, то в цьому стані вона отримує задоволення, а при виході з нього  починається «ломка». «Професійні» берсеркери ставали заручниками власної люті. Вони були змушені шукати небезпечні ситуації, провокувати їх. Звідсі – асоціальність берсеркерів та їх висока боєздатність. «…Трольв так розлютився, що закинув щит собі за спину і узяв спис обома руками. Він кинувся вперед і рубав і колов ворогів направо і наліво. Люди розбігалися від нього у різні боки, але багатьох він встигав вбити…» (Сага об Егіле). Згадується в сагах і невразливість берсеркерів. Начебто берсеркера не можна було ні вбити, ні поранити бойовою зброєю, але можливо було не бойовою – дубиною, молотом з кам’яним навершям і т. ін.); іноді берсеркер був невразливим лише проти метальної зброї (стріл та дротиків); в деяких випадках уточнювалося, що при доброму володінні зброєю його все ж таки можна було вразити, і навіть, смертельно, але помре берсеркер лише після бою, а до того він рани не помітить.</w:t>
      </w:r>
    </w:p>
    <w:p w:rsidR="00B70570" w:rsidRDefault="00B70570" w:rsidP="00B70570">
      <w:pPr>
        <w:suppressAutoHyphens/>
        <w:spacing w:after="0" w:line="360" w:lineRule="auto"/>
        <w:ind w:firstLine="709"/>
        <w:jc w:val="both"/>
        <w:rPr>
          <w:rFonts w:ascii="Times New Roman" w:hAnsi="Times New Roman"/>
          <w:color w:val="000000"/>
          <w:sz w:val="28"/>
          <w:szCs w:val="28"/>
          <w:lang w:val="uk-UA"/>
        </w:rPr>
      </w:pPr>
      <w:r>
        <w:rPr>
          <w:rFonts w:ascii="Times New Roman" w:hAnsi="Times New Roman"/>
          <w:sz w:val="28"/>
          <w:szCs w:val="28"/>
          <w:lang w:val="uk-UA"/>
        </w:rPr>
        <w:t xml:space="preserve">Скоріше за все, легенда о невразливості від бойової зброї з’явилася у період </w:t>
      </w:r>
      <w:r w:rsidRPr="00C972A5">
        <w:rPr>
          <w:rFonts w:ascii="Times New Roman" w:hAnsi="Times New Roman"/>
          <w:color w:val="000000"/>
          <w:sz w:val="28"/>
          <w:szCs w:val="28"/>
        </w:rPr>
        <w:t>VIII</w:t>
      </w:r>
      <w:r>
        <w:rPr>
          <w:rFonts w:ascii="Times New Roman" w:hAnsi="Times New Roman"/>
          <w:color w:val="000000"/>
          <w:sz w:val="28"/>
          <w:szCs w:val="28"/>
          <w:lang w:val="uk-UA"/>
        </w:rPr>
        <w:t xml:space="preserve"> </w:t>
      </w:r>
      <w:r w:rsidRPr="00C972A5">
        <w:rPr>
          <w:rFonts w:ascii="Times New Roman" w:hAnsi="Times New Roman"/>
          <w:color w:val="000000"/>
          <w:sz w:val="28"/>
          <w:szCs w:val="28"/>
        </w:rPr>
        <w:t>-</w:t>
      </w:r>
      <w:r>
        <w:rPr>
          <w:rFonts w:ascii="Times New Roman" w:hAnsi="Times New Roman"/>
          <w:color w:val="000000"/>
          <w:sz w:val="28"/>
          <w:szCs w:val="28"/>
          <w:lang w:val="uk-UA"/>
        </w:rPr>
        <w:t xml:space="preserve"> </w:t>
      </w:r>
      <w:r w:rsidRPr="00C972A5">
        <w:rPr>
          <w:rFonts w:ascii="Times New Roman" w:hAnsi="Times New Roman"/>
          <w:color w:val="000000"/>
          <w:sz w:val="28"/>
          <w:szCs w:val="28"/>
        </w:rPr>
        <w:t>IX</w:t>
      </w:r>
      <w:r>
        <w:rPr>
          <w:rFonts w:ascii="Times New Roman" w:hAnsi="Times New Roman"/>
          <w:color w:val="000000"/>
          <w:sz w:val="28"/>
          <w:szCs w:val="28"/>
          <w:lang w:val="uk-UA"/>
        </w:rPr>
        <w:t xml:space="preserve"> ст., коли меч був зброєю не чисельною скандинавської еліти. Ситуація з метальною зброєю може бути пояснена тим, що в стані бойової люті у берсеркера загострювався периферійний зір, пришвидшувалася реакція, що дозволяло йому відбивати кинуту в нього метальну зброю.</w:t>
      </w:r>
    </w:p>
    <w:p w:rsidR="00B70570" w:rsidRDefault="00B70570" w:rsidP="00B70570">
      <w:pPr>
        <w:suppressAutoHyphens/>
        <w:spacing w:after="0" w:line="360" w:lineRule="auto"/>
        <w:ind w:firstLine="709"/>
        <w:jc w:val="both"/>
        <w:rPr>
          <w:rFonts w:ascii="Times New Roman" w:hAnsi="Times New Roman"/>
          <w:color w:val="000000"/>
          <w:sz w:val="28"/>
          <w:szCs w:val="28"/>
          <w:lang w:val="uk-UA"/>
        </w:rPr>
      </w:pPr>
      <w:r>
        <w:rPr>
          <w:rFonts w:ascii="Times New Roman" w:hAnsi="Times New Roman"/>
          <w:color w:val="000000"/>
          <w:sz w:val="28"/>
          <w:szCs w:val="28"/>
          <w:lang w:val="uk-UA"/>
        </w:rPr>
        <w:lastRenderedPageBreak/>
        <w:t>Ось ще один приклад сутички з участю берсеркерів. «Дванадцать берсеркерів конунга знаходилися на носі корабля. Корабель конунга йшов вперед, і там була жорстка битва. Коли ж перевірили військо, багато було вбитих і у багатьох були небезпечні рани… На кораблі конунга не було нікого, хто би стояв перед передньою щоглою і не був поранений, окрім тих, кого не брало залізо, а це були берсеркери». Інший берсеркер згадував: «Тут я узяв в одну руку меч і спис в іншу і став рубати і колоти. Щитом я не прикривався, і я навіть не знаю, що мене захищало» («Сага о Н’яле»). Багато джерел повідомляють про те, що вікінг деякий час не втрачав боєздатність навіть після отримання дуже небезпечних для життя поранень. Все це потребувало великих затрат енергії, тому після бою, воїни, що залишалися живими, нерідко впадали у стан «берсеркерського безсилля». Приступи були настільки важкими, що воїн-звір міг померти після битви, навіть не будучі в ній пораненим.</w:t>
      </w:r>
    </w:p>
    <w:p w:rsidR="00B70570" w:rsidRDefault="00B70570" w:rsidP="00B70570">
      <w:pPr>
        <w:spacing w:after="0" w:line="360" w:lineRule="auto"/>
        <w:jc w:val="center"/>
        <w:rPr>
          <w:rFonts w:ascii="Times New Roman" w:hAnsi="Times New Roman"/>
          <w:sz w:val="28"/>
          <w:szCs w:val="28"/>
          <w:lang w:val="uk-UA"/>
        </w:rPr>
      </w:pPr>
    </w:p>
    <w:p w:rsidR="00B70570" w:rsidRPr="00F53EEB" w:rsidRDefault="00B70570" w:rsidP="00B70570">
      <w:pPr>
        <w:spacing w:after="0" w:line="360" w:lineRule="auto"/>
        <w:jc w:val="center"/>
        <w:rPr>
          <w:rFonts w:ascii="Times New Roman" w:hAnsi="Times New Roman"/>
          <w:sz w:val="28"/>
          <w:szCs w:val="28"/>
          <w:lang w:val="uk-UA"/>
        </w:rPr>
      </w:pPr>
      <w:r w:rsidRPr="00F53EEB">
        <w:rPr>
          <w:rFonts w:ascii="Times New Roman" w:hAnsi="Times New Roman"/>
          <w:sz w:val="28"/>
          <w:szCs w:val="28"/>
          <w:lang w:val="uk-UA"/>
        </w:rPr>
        <w:t>КОНТРОЛЬНІ ПИТАННЯ ДЛЯ САМОКОНТРОЛЮ</w:t>
      </w:r>
    </w:p>
    <w:p w:rsidR="00B70570" w:rsidRDefault="00B70570" w:rsidP="00B70570">
      <w:pPr>
        <w:pStyle w:val="ae"/>
        <w:numPr>
          <w:ilvl w:val="0"/>
          <w:numId w:val="21"/>
        </w:numPr>
        <w:spacing w:after="0"/>
        <w:ind w:left="0" w:firstLine="0"/>
        <w:jc w:val="both"/>
        <w:rPr>
          <w:rFonts w:ascii="Times New Roman" w:hAnsi="Times New Roman"/>
          <w:sz w:val="28"/>
          <w:szCs w:val="28"/>
          <w:lang w:val="uk-UA"/>
        </w:rPr>
      </w:pPr>
      <w:r>
        <w:rPr>
          <w:rFonts w:ascii="Times New Roman" w:hAnsi="Times New Roman"/>
          <w:sz w:val="28"/>
          <w:szCs w:val="28"/>
          <w:lang w:val="uk-UA"/>
        </w:rPr>
        <w:t>Дайте визначення поняття «традиційна культура».</w:t>
      </w:r>
    </w:p>
    <w:p w:rsidR="00B70570" w:rsidRDefault="00B70570" w:rsidP="00B70570">
      <w:pPr>
        <w:pStyle w:val="ae"/>
        <w:numPr>
          <w:ilvl w:val="0"/>
          <w:numId w:val="21"/>
        </w:numPr>
        <w:spacing w:after="0"/>
        <w:ind w:left="0" w:firstLine="0"/>
        <w:jc w:val="both"/>
        <w:rPr>
          <w:rFonts w:ascii="Times New Roman" w:hAnsi="Times New Roman"/>
          <w:sz w:val="28"/>
          <w:szCs w:val="28"/>
          <w:lang w:val="uk-UA"/>
        </w:rPr>
      </w:pPr>
      <w:r>
        <w:rPr>
          <w:rFonts w:ascii="Times New Roman" w:hAnsi="Times New Roman"/>
          <w:sz w:val="28"/>
          <w:szCs w:val="28"/>
          <w:lang w:val="uk-UA"/>
        </w:rPr>
        <w:t>Дайте визначення поняття «традиційна мілітарна культура»</w:t>
      </w:r>
    </w:p>
    <w:p w:rsidR="00B70570" w:rsidRDefault="00B70570" w:rsidP="00B70570">
      <w:pPr>
        <w:pStyle w:val="ae"/>
        <w:numPr>
          <w:ilvl w:val="0"/>
          <w:numId w:val="21"/>
        </w:numPr>
        <w:spacing w:after="0"/>
        <w:ind w:left="0" w:firstLine="0"/>
        <w:jc w:val="both"/>
        <w:rPr>
          <w:rFonts w:ascii="Times New Roman" w:hAnsi="Times New Roman"/>
          <w:sz w:val="28"/>
          <w:szCs w:val="28"/>
          <w:lang w:val="uk-UA"/>
        </w:rPr>
      </w:pPr>
      <w:r>
        <w:rPr>
          <w:rFonts w:ascii="Times New Roman" w:hAnsi="Times New Roman"/>
          <w:sz w:val="28"/>
          <w:szCs w:val="28"/>
          <w:lang w:val="uk-UA"/>
        </w:rPr>
        <w:t>Назвіть складові традиційної мілітарної культури</w:t>
      </w:r>
    </w:p>
    <w:p w:rsidR="00B70570" w:rsidRDefault="00B70570" w:rsidP="00B70570">
      <w:pPr>
        <w:pStyle w:val="ae"/>
        <w:numPr>
          <w:ilvl w:val="0"/>
          <w:numId w:val="21"/>
        </w:numPr>
        <w:spacing w:after="0"/>
        <w:ind w:left="0" w:firstLine="0"/>
        <w:jc w:val="both"/>
        <w:rPr>
          <w:rFonts w:ascii="Times New Roman" w:hAnsi="Times New Roman"/>
          <w:sz w:val="28"/>
          <w:szCs w:val="28"/>
          <w:lang w:val="uk-UA"/>
        </w:rPr>
      </w:pPr>
      <w:r>
        <w:rPr>
          <w:rFonts w:ascii="Times New Roman" w:hAnsi="Times New Roman"/>
          <w:sz w:val="28"/>
          <w:szCs w:val="28"/>
          <w:lang w:val="uk-UA"/>
        </w:rPr>
        <w:t>Традиційне суспільство – це…</w:t>
      </w:r>
    </w:p>
    <w:p w:rsidR="00B70570" w:rsidRDefault="00B70570" w:rsidP="00B70570">
      <w:pPr>
        <w:pStyle w:val="ae"/>
        <w:numPr>
          <w:ilvl w:val="0"/>
          <w:numId w:val="21"/>
        </w:numPr>
        <w:spacing w:after="0"/>
        <w:ind w:left="0" w:firstLine="0"/>
        <w:jc w:val="both"/>
        <w:rPr>
          <w:rFonts w:ascii="Times New Roman" w:hAnsi="Times New Roman"/>
          <w:sz w:val="28"/>
          <w:szCs w:val="28"/>
          <w:lang w:val="uk-UA"/>
        </w:rPr>
      </w:pPr>
      <w:r>
        <w:rPr>
          <w:rFonts w:ascii="Times New Roman" w:hAnsi="Times New Roman"/>
          <w:sz w:val="28"/>
          <w:szCs w:val="28"/>
          <w:lang w:val="uk-UA"/>
        </w:rPr>
        <w:t>Назвіть риси характерні для традиційного суспільства</w:t>
      </w:r>
    </w:p>
    <w:p w:rsidR="00B70570" w:rsidRDefault="00B70570" w:rsidP="00B70570">
      <w:pPr>
        <w:pStyle w:val="ae"/>
        <w:numPr>
          <w:ilvl w:val="0"/>
          <w:numId w:val="21"/>
        </w:numPr>
        <w:spacing w:after="0"/>
        <w:ind w:left="0" w:firstLine="0"/>
        <w:jc w:val="both"/>
        <w:rPr>
          <w:rFonts w:ascii="Times New Roman" w:hAnsi="Times New Roman"/>
          <w:sz w:val="28"/>
          <w:szCs w:val="28"/>
          <w:lang w:val="uk-UA"/>
        </w:rPr>
      </w:pPr>
      <w:r>
        <w:rPr>
          <w:rFonts w:ascii="Times New Roman" w:hAnsi="Times New Roman"/>
          <w:sz w:val="28"/>
          <w:szCs w:val="28"/>
          <w:lang w:val="uk-UA"/>
        </w:rPr>
        <w:t>Поясніть яким чином практика судових поєдинків у скандинавських народів сприяла розвитку військової культури?</w:t>
      </w:r>
    </w:p>
    <w:p w:rsidR="00B70570" w:rsidRDefault="00B70570" w:rsidP="00B70570">
      <w:pPr>
        <w:pStyle w:val="ae"/>
        <w:numPr>
          <w:ilvl w:val="0"/>
          <w:numId w:val="21"/>
        </w:numPr>
        <w:spacing w:after="0"/>
        <w:ind w:left="0" w:firstLine="0"/>
        <w:jc w:val="both"/>
        <w:rPr>
          <w:rFonts w:ascii="Times New Roman" w:hAnsi="Times New Roman"/>
          <w:sz w:val="28"/>
          <w:szCs w:val="28"/>
          <w:lang w:val="uk-UA"/>
        </w:rPr>
      </w:pPr>
      <w:r>
        <w:rPr>
          <w:rFonts w:ascii="Times New Roman" w:hAnsi="Times New Roman"/>
          <w:sz w:val="28"/>
          <w:szCs w:val="28"/>
          <w:lang w:val="uk-UA"/>
        </w:rPr>
        <w:t>Назвіть складові частини мілітарної культури народів Скандинавії</w:t>
      </w:r>
    </w:p>
    <w:p w:rsidR="00B70570" w:rsidRPr="00D5502E" w:rsidRDefault="00B70570" w:rsidP="00B70570">
      <w:pPr>
        <w:pStyle w:val="ae"/>
        <w:numPr>
          <w:ilvl w:val="0"/>
          <w:numId w:val="21"/>
        </w:numPr>
        <w:spacing w:after="0"/>
        <w:ind w:left="0" w:firstLine="0"/>
        <w:jc w:val="both"/>
        <w:rPr>
          <w:rFonts w:ascii="Times New Roman" w:hAnsi="Times New Roman"/>
          <w:sz w:val="28"/>
          <w:szCs w:val="28"/>
          <w:lang w:val="uk-UA"/>
        </w:rPr>
      </w:pPr>
      <w:r w:rsidRPr="000D3704">
        <w:rPr>
          <w:rFonts w:ascii="Times New Roman" w:hAnsi="Times New Roman"/>
          <w:sz w:val="28"/>
          <w:szCs w:val="28"/>
          <w:lang w:val="uk-UA"/>
        </w:rPr>
        <w:t>«Стонгстертнинг»</w:t>
      </w:r>
      <w:r>
        <w:rPr>
          <w:rFonts w:ascii="Times New Roman" w:hAnsi="Times New Roman"/>
          <w:sz w:val="28"/>
          <w:szCs w:val="28"/>
          <w:lang w:val="uk-UA"/>
        </w:rPr>
        <w:t xml:space="preserve"> - це…</w:t>
      </w:r>
    </w:p>
    <w:p w:rsidR="00B70570" w:rsidRPr="00EA52EC" w:rsidRDefault="00B70570" w:rsidP="00B70570">
      <w:pPr>
        <w:pStyle w:val="ae"/>
        <w:numPr>
          <w:ilvl w:val="0"/>
          <w:numId w:val="21"/>
        </w:numPr>
        <w:spacing w:after="0"/>
        <w:ind w:left="0" w:firstLine="0"/>
        <w:jc w:val="both"/>
        <w:rPr>
          <w:rFonts w:ascii="Times New Roman" w:hAnsi="Times New Roman"/>
          <w:sz w:val="28"/>
          <w:szCs w:val="28"/>
          <w:lang w:val="uk-UA"/>
        </w:rPr>
      </w:pPr>
      <w:r>
        <w:rPr>
          <w:rFonts w:ascii="Times New Roman" w:hAnsi="Times New Roman"/>
          <w:sz w:val="28"/>
          <w:szCs w:val="28"/>
          <w:lang w:val="uk-UA"/>
        </w:rPr>
        <w:t>Поясніть, у чому суть тваринних культів у скандинавських народів?</w:t>
      </w:r>
    </w:p>
    <w:p w:rsidR="00B70570" w:rsidRDefault="00B70570" w:rsidP="00B70570">
      <w:pPr>
        <w:suppressAutoHyphens/>
        <w:spacing w:after="0" w:line="240" w:lineRule="auto"/>
        <w:jc w:val="center"/>
        <w:rPr>
          <w:rFonts w:ascii="Times New Roman" w:hAnsi="Times New Roman"/>
          <w:iCs/>
          <w:sz w:val="28"/>
          <w:szCs w:val="28"/>
          <w:lang w:val="uk-UA"/>
        </w:rPr>
      </w:pPr>
    </w:p>
    <w:p w:rsidR="00B70570" w:rsidRPr="00A46720" w:rsidRDefault="00B70570" w:rsidP="00B70570">
      <w:pPr>
        <w:suppressAutoHyphens/>
        <w:spacing w:after="0" w:line="240" w:lineRule="auto"/>
        <w:jc w:val="center"/>
        <w:rPr>
          <w:rFonts w:ascii="Times New Roman" w:hAnsi="Times New Roman"/>
          <w:sz w:val="28"/>
          <w:szCs w:val="28"/>
          <w:lang w:val="uk-UA"/>
        </w:rPr>
      </w:pPr>
      <w:r w:rsidRPr="00A46720">
        <w:rPr>
          <w:rFonts w:ascii="Times New Roman" w:hAnsi="Times New Roman"/>
          <w:iCs/>
          <w:sz w:val="28"/>
          <w:szCs w:val="28"/>
          <w:lang w:val="uk-UA"/>
        </w:rPr>
        <w:t>ЛІТЕРАТУРА</w:t>
      </w:r>
    </w:p>
    <w:p w:rsidR="00B70570" w:rsidRPr="00672AF9" w:rsidRDefault="00B70570" w:rsidP="00B70570">
      <w:pPr>
        <w:pStyle w:val="ae"/>
        <w:numPr>
          <w:ilvl w:val="0"/>
          <w:numId w:val="8"/>
        </w:numPr>
        <w:spacing w:after="0" w:line="240" w:lineRule="auto"/>
        <w:ind w:left="714" w:hanging="357"/>
        <w:jc w:val="both"/>
        <w:rPr>
          <w:rFonts w:ascii="Times New Roman" w:hAnsi="Times New Roman"/>
          <w:sz w:val="28"/>
          <w:szCs w:val="28"/>
        </w:rPr>
      </w:pPr>
      <w:r>
        <w:rPr>
          <w:rFonts w:ascii="Times New Roman" w:hAnsi="Times New Roman"/>
          <w:sz w:val="28"/>
          <w:szCs w:val="28"/>
        </w:rPr>
        <w:t>Акунов</w:t>
      </w:r>
      <w:r>
        <w:rPr>
          <w:rFonts w:ascii="Times New Roman" w:hAnsi="Times New Roman"/>
          <w:sz w:val="28"/>
          <w:szCs w:val="28"/>
          <w:lang w:val="uk-UA"/>
        </w:rPr>
        <w:t> </w:t>
      </w:r>
      <w:r>
        <w:rPr>
          <w:rFonts w:ascii="Times New Roman" w:hAnsi="Times New Roman"/>
          <w:sz w:val="28"/>
          <w:szCs w:val="28"/>
        </w:rPr>
        <w:t>В.</w:t>
      </w:r>
      <w:r>
        <w:rPr>
          <w:rFonts w:ascii="Times New Roman" w:hAnsi="Times New Roman"/>
          <w:sz w:val="28"/>
          <w:szCs w:val="28"/>
          <w:lang w:val="uk-UA"/>
        </w:rPr>
        <w:t> </w:t>
      </w:r>
      <w:r w:rsidRPr="00B04E17">
        <w:rPr>
          <w:rFonts w:ascii="Times New Roman" w:hAnsi="Times New Roman"/>
          <w:sz w:val="28"/>
          <w:szCs w:val="28"/>
        </w:rPr>
        <w:t>В. Берсерки. Воины-медведи древ</w:t>
      </w:r>
      <w:r>
        <w:rPr>
          <w:rFonts w:ascii="Times New Roman" w:hAnsi="Times New Roman"/>
          <w:sz w:val="28"/>
          <w:szCs w:val="28"/>
        </w:rPr>
        <w:t>него Севера. </w:t>
      </w:r>
      <w:r>
        <w:rPr>
          <w:rFonts w:ascii="Times New Roman" w:hAnsi="Times New Roman"/>
          <w:sz w:val="28"/>
          <w:szCs w:val="28"/>
          <w:lang w:val="uk-UA"/>
        </w:rPr>
        <w:t>–</w:t>
      </w:r>
      <w:r>
        <w:rPr>
          <w:rFonts w:ascii="Times New Roman" w:hAnsi="Times New Roman"/>
          <w:sz w:val="28"/>
          <w:szCs w:val="28"/>
        </w:rPr>
        <w:t xml:space="preserve"> М.</w:t>
      </w:r>
      <w:r>
        <w:rPr>
          <w:rFonts w:ascii="Times New Roman" w:hAnsi="Times New Roman"/>
          <w:sz w:val="28"/>
          <w:szCs w:val="28"/>
          <w:lang w:val="uk-UA"/>
        </w:rPr>
        <w:t xml:space="preserve"> </w:t>
      </w:r>
      <w:r>
        <w:rPr>
          <w:rFonts w:ascii="Times New Roman" w:hAnsi="Times New Roman"/>
          <w:sz w:val="28"/>
          <w:szCs w:val="28"/>
        </w:rPr>
        <w:t>: Вече, 2014. </w:t>
      </w:r>
      <w:r>
        <w:rPr>
          <w:rFonts w:ascii="Times New Roman" w:hAnsi="Times New Roman"/>
          <w:sz w:val="28"/>
          <w:szCs w:val="28"/>
          <w:lang w:val="uk-UA"/>
        </w:rPr>
        <w:t>–</w:t>
      </w:r>
      <w:r>
        <w:rPr>
          <w:rFonts w:ascii="Times New Roman" w:hAnsi="Times New Roman"/>
          <w:sz w:val="28"/>
          <w:szCs w:val="28"/>
        </w:rPr>
        <w:t xml:space="preserve"> 320 с.</w:t>
      </w:r>
    </w:p>
    <w:p w:rsidR="00B70570" w:rsidRPr="00B04E17" w:rsidRDefault="00B70570" w:rsidP="00B70570">
      <w:pPr>
        <w:pStyle w:val="ae"/>
        <w:numPr>
          <w:ilvl w:val="0"/>
          <w:numId w:val="8"/>
        </w:numPr>
        <w:spacing w:after="0" w:line="240" w:lineRule="auto"/>
        <w:ind w:left="714" w:hanging="357"/>
        <w:jc w:val="both"/>
        <w:rPr>
          <w:rFonts w:ascii="Times New Roman" w:hAnsi="Times New Roman"/>
          <w:sz w:val="28"/>
          <w:szCs w:val="28"/>
        </w:rPr>
      </w:pPr>
      <w:r w:rsidRPr="00672AF9">
        <w:rPr>
          <w:rFonts w:ascii="Times New Roman" w:hAnsi="Times New Roman"/>
          <w:sz w:val="28"/>
          <w:szCs w:val="28"/>
        </w:rPr>
        <w:t>Арьес Ф. Человек перед лицом смерти / Ф. Арьес. – М. : Издательская група «Прогресс» - «Прогресс-Академия», 1992. – 528 с.</w:t>
      </w:r>
    </w:p>
    <w:p w:rsidR="00B70570" w:rsidRPr="004C5856" w:rsidRDefault="00B70570" w:rsidP="00B70570">
      <w:pPr>
        <w:pStyle w:val="ae"/>
        <w:numPr>
          <w:ilvl w:val="0"/>
          <w:numId w:val="8"/>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rPr>
        <w:t xml:space="preserve">Будур Н. Повседневна жизнь викингов </w:t>
      </w:r>
      <w:r>
        <w:rPr>
          <w:rFonts w:ascii="Times New Roman" w:hAnsi="Times New Roman"/>
          <w:sz w:val="28"/>
          <w:szCs w:val="28"/>
          <w:lang w:val="en-US"/>
        </w:rPr>
        <w:t>IX</w:t>
      </w:r>
      <w:r w:rsidRPr="004C5856">
        <w:rPr>
          <w:rFonts w:ascii="Times New Roman" w:hAnsi="Times New Roman"/>
          <w:sz w:val="28"/>
          <w:szCs w:val="28"/>
        </w:rPr>
        <w:t xml:space="preserve"> </w:t>
      </w:r>
      <w:r>
        <w:rPr>
          <w:rFonts w:ascii="Times New Roman" w:hAnsi="Times New Roman"/>
          <w:sz w:val="28"/>
          <w:szCs w:val="28"/>
        </w:rPr>
        <w:t>–</w:t>
      </w:r>
      <w:r w:rsidRPr="004C5856">
        <w:rPr>
          <w:rFonts w:ascii="Times New Roman" w:hAnsi="Times New Roman"/>
          <w:sz w:val="28"/>
          <w:szCs w:val="28"/>
        </w:rPr>
        <w:t xml:space="preserve"> </w:t>
      </w:r>
      <w:r>
        <w:rPr>
          <w:rFonts w:ascii="Times New Roman" w:hAnsi="Times New Roman"/>
          <w:sz w:val="28"/>
          <w:szCs w:val="28"/>
          <w:lang w:val="en-US"/>
        </w:rPr>
        <w:t>XI</w:t>
      </w:r>
      <w:r w:rsidRPr="004C5856">
        <w:rPr>
          <w:rFonts w:ascii="Times New Roman" w:hAnsi="Times New Roman"/>
          <w:sz w:val="28"/>
          <w:szCs w:val="28"/>
        </w:rPr>
        <w:t xml:space="preserve"> </w:t>
      </w:r>
      <w:r>
        <w:rPr>
          <w:rFonts w:ascii="Times New Roman" w:hAnsi="Times New Roman"/>
          <w:sz w:val="28"/>
          <w:szCs w:val="28"/>
        </w:rPr>
        <w:t>века. / Н. Будур. – М. : Молодая гвардия, 2007. – 463 с.</w:t>
      </w:r>
    </w:p>
    <w:p w:rsidR="00B70570" w:rsidRPr="0060491A" w:rsidRDefault="00B70570" w:rsidP="00B70570">
      <w:pPr>
        <w:pStyle w:val="ae"/>
        <w:numPr>
          <w:ilvl w:val="0"/>
          <w:numId w:val="8"/>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rPr>
        <w:lastRenderedPageBreak/>
        <w:t>Бутовский А. Д. Система шведской педагогической и военной гимнастики / А. Д. Бутовский. – СПб, 1903.</w:t>
      </w:r>
    </w:p>
    <w:p w:rsidR="00B70570" w:rsidRPr="004C5856" w:rsidRDefault="00B70570" w:rsidP="00B70570">
      <w:pPr>
        <w:pStyle w:val="ae"/>
        <w:numPr>
          <w:ilvl w:val="0"/>
          <w:numId w:val="8"/>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rPr>
        <w:t>Викинги: Набеги с севера / Пер. с англ. Л. Флорентьева. – М. : ТЕРРА, 1996. – 168 с.</w:t>
      </w:r>
    </w:p>
    <w:p w:rsidR="00B70570" w:rsidRPr="0060491A" w:rsidRDefault="00B70570" w:rsidP="00B70570">
      <w:pPr>
        <w:pStyle w:val="ae"/>
        <w:numPr>
          <w:ilvl w:val="0"/>
          <w:numId w:val="8"/>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rPr>
        <w:t>Водовозова Е. Н. Жизнь европейских народов / Е. Н. Водовозова. – СПб, 1881. – Т. 1.</w:t>
      </w:r>
    </w:p>
    <w:p w:rsidR="00B70570" w:rsidRDefault="00B70570" w:rsidP="00B70570">
      <w:pPr>
        <w:pStyle w:val="ae"/>
        <w:numPr>
          <w:ilvl w:val="0"/>
          <w:numId w:val="8"/>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lang w:val="uk-UA"/>
        </w:rPr>
        <w:t>Йоханес В. И. Долгий путь (Эпопея) / В. И. Йоханес. – СПб, 1994.</w:t>
      </w:r>
    </w:p>
    <w:p w:rsidR="00B70570" w:rsidRPr="0060491A" w:rsidRDefault="00B70570" w:rsidP="00B70570">
      <w:pPr>
        <w:pStyle w:val="ae"/>
        <w:numPr>
          <w:ilvl w:val="0"/>
          <w:numId w:val="8"/>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rPr>
        <w:t>Исландские саги. – М., 2002.</w:t>
      </w:r>
    </w:p>
    <w:p w:rsidR="00B70570" w:rsidRPr="0060491A" w:rsidRDefault="00B70570" w:rsidP="00B70570">
      <w:pPr>
        <w:pStyle w:val="ae"/>
        <w:numPr>
          <w:ilvl w:val="0"/>
          <w:numId w:val="8"/>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rPr>
        <w:t>История боевых искусств. Колыбель цивилизаций / Под общей редакцией Г. К. Панченко. – М. : Олимп; ООО «Издательство АСТ», 1996. – 480 с.</w:t>
      </w:r>
    </w:p>
    <w:p w:rsidR="00B70570" w:rsidRPr="0060491A" w:rsidRDefault="00B70570" w:rsidP="00B70570">
      <w:pPr>
        <w:pStyle w:val="ae"/>
        <w:numPr>
          <w:ilvl w:val="0"/>
          <w:numId w:val="8"/>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rPr>
        <w:t>История боевых искусств. Россия и ее соседи / Под общей редакцией Г. К. Панченко. – М. : Олимп; ООО «Издательство АСТ», 1997. – 512 с.</w:t>
      </w:r>
    </w:p>
    <w:p w:rsidR="00B70570" w:rsidRDefault="00B70570" w:rsidP="00B70570">
      <w:pPr>
        <w:pStyle w:val="ae"/>
        <w:numPr>
          <w:ilvl w:val="0"/>
          <w:numId w:val="8"/>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lang w:val="uk-UA"/>
        </w:rPr>
        <w:t>Календарные обычаи и обряды зарубежной Европы: весенние празники. – М., 1977.</w:t>
      </w:r>
    </w:p>
    <w:p w:rsidR="00B70570" w:rsidRDefault="00B70570" w:rsidP="00B70570">
      <w:pPr>
        <w:pStyle w:val="ae"/>
        <w:numPr>
          <w:ilvl w:val="0"/>
          <w:numId w:val="8"/>
        </w:numPr>
        <w:spacing w:after="0" w:line="240" w:lineRule="auto"/>
        <w:ind w:left="714" w:hanging="357"/>
        <w:jc w:val="both"/>
        <w:rPr>
          <w:rFonts w:ascii="Times New Roman" w:hAnsi="Times New Roman"/>
          <w:sz w:val="28"/>
          <w:szCs w:val="28"/>
        </w:rPr>
      </w:pPr>
      <w:r>
        <w:rPr>
          <w:rFonts w:ascii="Times New Roman" w:hAnsi="Times New Roman"/>
          <w:sz w:val="28"/>
          <w:szCs w:val="28"/>
        </w:rPr>
        <w:t>Колум П. Боги и герои Севера / П. Колум. – М. : ЗАО Центрполиграф, 2010. – 189 с.</w:t>
      </w:r>
    </w:p>
    <w:p w:rsidR="00B70570" w:rsidRDefault="00B70570" w:rsidP="00B70570">
      <w:pPr>
        <w:pStyle w:val="ae"/>
        <w:numPr>
          <w:ilvl w:val="0"/>
          <w:numId w:val="8"/>
        </w:numPr>
        <w:spacing w:after="0" w:line="240" w:lineRule="auto"/>
        <w:ind w:left="714" w:hanging="357"/>
        <w:jc w:val="both"/>
        <w:rPr>
          <w:rFonts w:ascii="Times New Roman" w:hAnsi="Times New Roman"/>
          <w:sz w:val="28"/>
          <w:szCs w:val="28"/>
        </w:rPr>
      </w:pPr>
      <w:r>
        <w:rPr>
          <w:rFonts w:ascii="Times New Roman" w:hAnsi="Times New Roman"/>
          <w:sz w:val="28"/>
          <w:szCs w:val="28"/>
        </w:rPr>
        <w:t>Мандзяк А. С. Боевые искусства Европы / А. С. Мандзяк. – Мн. : Современное слово, 2005. – 352 с.</w:t>
      </w:r>
    </w:p>
    <w:p w:rsidR="00B70570" w:rsidRPr="00672AF9" w:rsidRDefault="00B70570" w:rsidP="00B70570">
      <w:pPr>
        <w:pStyle w:val="ae"/>
        <w:numPr>
          <w:ilvl w:val="0"/>
          <w:numId w:val="8"/>
        </w:numPr>
        <w:spacing w:after="0" w:line="240" w:lineRule="auto"/>
        <w:ind w:left="714" w:hanging="357"/>
        <w:jc w:val="both"/>
        <w:rPr>
          <w:rFonts w:ascii="Times New Roman" w:hAnsi="Times New Roman"/>
          <w:sz w:val="28"/>
          <w:szCs w:val="28"/>
        </w:rPr>
      </w:pPr>
      <w:r w:rsidRPr="00672AF9">
        <w:rPr>
          <w:rFonts w:ascii="Times New Roman" w:hAnsi="Times New Roman"/>
          <w:sz w:val="28"/>
          <w:szCs w:val="28"/>
        </w:rPr>
        <w:t>Мандзяк А. С., Артеменко О. Л. Энциклопедия традиционных видов борьбы народов мира / А. С. Мандзяк, О. Л. Артеменко. – Минск, 2010. – 562 с.</w:t>
      </w:r>
    </w:p>
    <w:p w:rsidR="00B70570" w:rsidRDefault="00B70570" w:rsidP="00B70570">
      <w:pPr>
        <w:pStyle w:val="ae"/>
        <w:numPr>
          <w:ilvl w:val="0"/>
          <w:numId w:val="8"/>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lang w:val="uk-UA"/>
        </w:rPr>
        <w:t>Платов А. Магические искусства древней Европы / А. Платов. – М., 2002.</w:t>
      </w:r>
    </w:p>
    <w:p w:rsidR="00B70570" w:rsidRDefault="00B70570" w:rsidP="00B70570">
      <w:pPr>
        <w:pStyle w:val="ae"/>
        <w:numPr>
          <w:ilvl w:val="0"/>
          <w:numId w:val="8"/>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lang w:val="uk-UA"/>
        </w:rPr>
        <w:t>Семенова М. Викинги (сборник) / М. Семенова. – М.- СПб, 2001.</w:t>
      </w:r>
    </w:p>
    <w:p w:rsidR="00B70570" w:rsidRPr="00AE3061" w:rsidRDefault="00B70570" w:rsidP="00B70570">
      <w:pPr>
        <w:pStyle w:val="ae"/>
        <w:numPr>
          <w:ilvl w:val="0"/>
          <w:numId w:val="8"/>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rPr>
        <w:t>Сойер П. Эпоха викингов / П. Сойер. – СПб. : Евразия, 2006. – 351 с.</w:t>
      </w:r>
    </w:p>
    <w:p w:rsidR="00B70570" w:rsidRDefault="00B70570" w:rsidP="00B70570">
      <w:pPr>
        <w:pStyle w:val="ae"/>
        <w:numPr>
          <w:ilvl w:val="0"/>
          <w:numId w:val="8"/>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lang w:val="uk-UA"/>
        </w:rPr>
        <w:t>Стриннгольм А. М. Походы викингов / А. М. Стриннгольм. – М., 2002.</w:t>
      </w:r>
    </w:p>
    <w:p w:rsidR="00B70570" w:rsidRPr="001C31B7" w:rsidRDefault="00B70570" w:rsidP="00B70570">
      <w:pPr>
        <w:pStyle w:val="ae"/>
        <w:numPr>
          <w:ilvl w:val="0"/>
          <w:numId w:val="8"/>
        </w:numPr>
        <w:suppressAutoHyphens/>
        <w:spacing w:after="0" w:line="240" w:lineRule="auto"/>
        <w:ind w:left="714" w:hanging="357"/>
        <w:jc w:val="both"/>
        <w:rPr>
          <w:rFonts w:ascii="Times New Roman" w:hAnsi="Times New Roman"/>
          <w:sz w:val="28"/>
          <w:szCs w:val="28"/>
          <w:lang w:val="uk-UA"/>
        </w:rPr>
      </w:pPr>
      <w:r w:rsidRPr="007A7AE4">
        <w:rPr>
          <w:rFonts w:ascii="Times New Roman" w:hAnsi="Times New Roman"/>
          <w:sz w:val="28"/>
          <w:szCs w:val="28"/>
          <w:lang w:val="uk-UA"/>
        </w:rPr>
        <w:t xml:space="preserve">Тарасов Н. Г., Моравский С. П. Культурно-историческая картина из жизни Западной Европы </w:t>
      </w:r>
      <w:r w:rsidRPr="007A7AE4">
        <w:rPr>
          <w:rFonts w:ascii="Times New Roman" w:hAnsi="Times New Roman"/>
          <w:sz w:val="28"/>
          <w:szCs w:val="28"/>
          <w:lang w:val="en-US"/>
        </w:rPr>
        <w:t>IV</w:t>
      </w:r>
      <w:r w:rsidRPr="007A7AE4">
        <w:rPr>
          <w:rFonts w:ascii="Times New Roman" w:hAnsi="Times New Roman"/>
          <w:sz w:val="28"/>
          <w:szCs w:val="28"/>
        </w:rPr>
        <w:t xml:space="preserve"> – </w:t>
      </w:r>
      <w:r w:rsidRPr="007A7AE4">
        <w:rPr>
          <w:rFonts w:ascii="Times New Roman" w:hAnsi="Times New Roman"/>
          <w:sz w:val="28"/>
          <w:szCs w:val="28"/>
          <w:lang w:val="en-US"/>
        </w:rPr>
        <w:t>XVIII</w:t>
      </w:r>
      <w:r w:rsidRPr="007A7AE4">
        <w:rPr>
          <w:rFonts w:ascii="Times New Roman" w:hAnsi="Times New Roman"/>
          <w:sz w:val="28"/>
          <w:szCs w:val="28"/>
        </w:rPr>
        <w:t> веков / Н. Г. Тарасов, С. П. Моравский. – М., 1910.</w:t>
      </w:r>
    </w:p>
    <w:p w:rsidR="00B70570" w:rsidRPr="00990E57" w:rsidRDefault="00B70570" w:rsidP="00B70570">
      <w:pPr>
        <w:pStyle w:val="ae"/>
        <w:numPr>
          <w:ilvl w:val="0"/>
          <w:numId w:val="8"/>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rPr>
        <w:t>Тараторин В. История боевого фехтования. Развитие тактики ближнего боя от древности до начала Х</w:t>
      </w:r>
      <w:r>
        <w:rPr>
          <w:rFonts w:ascii="Times New Roman" w:hAnsi="Times New Roman"/>
          <w:sz w:val="28"/>
          <w:szCs w:val="28"/>
          <w:lang w:val="en-US"/>
        </w:rPr>
        <w:t>IX</w:t>
      </w:r>
      <w:r>
        <w:rPr>
          <w:rFonts w:ascii="Times New Roman" w:hAnsi="Times New Roman"/>
          <w:sz w:val="28"/>
          <w:szCs w:val="28"/>
        </w:rPr>
        <w:t> века / В. Тараторин. – Минск : Харвест, 1998. – 384 с.</w:t>
      </w:r>
    </w:p>
    <w:p w:rsidR="00B70570" w:rsidRPr="00E177CC" w:rsidRDefault="00B70570" w:rsidP="00B70570">
      <w:pPr>
        <w:pStyle w:val="ae"/>
        <w:numPr>
          <w:ilvl w:val="0"/>
          <w:numId w:val="8"/>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rPr>
        <w:t>Трескин А. Спорт в Скандинавии: Прошлое и настоящее / А. Трескин. – М., 1983.</w:t>
      </w:r>
    </w:p>
    <w:p w:rsidR="00B70570" w:rsidRPr="003F46E9" w:rsidRDefault="00B70570" w:rsidP="00B70570">
      <w:pPr>
        <w:pStyle w:val="ae"/>
        <w:numPr>
          <w:ilvl w:val="0"/>
          <w:numId w:val="8"/>
        </w:numPr>
        <w:spacing w:after="0" w:line="240" w:lineRule="auto"/>
        <w:ind w:left="714" w:hanging="357"/>
        <w:jc w:val="both"/>
        <w:rPr>
          <w:rFonts w:ascii="Times New Roman" w:hAnsi="Times New Roman"/>
          <w:sz w:val="28"/>
          <w:szCs w:val="28"/>
        </w:rPr>
      </w:pPr>
      <w:r w:rsidRPr="00672AF9">
        <w:rPr>
          <w:rFonts w:ascii="Times New Roman" w:hAnsi="Times New Roman"/>
          <w:sz w:val="28"/>
          <w:szCs w:val="28"/>
        </w:rPr>
        <w:t>Умбритин Д. Н. Воины-звери, воины-колдуны (традиционные пути обретиния боевой силы) / Под ред. А. Е. Тараса. – Мн. : Харвест, 2007. – 304 с.</w:t>
      </w:r>
    </w:p>
    <w:p w:rsidR="00B70570" w:rsidRPr="002C64F4" w:rsidRDefault="00B70570" w:rsidP="00B70570">
      <w:pPr>
        <w:pStyle w:val="ae"/>
        <w:numPr>
          <w:ilvl w:val="0"/>
          <w:numId w:val="8"/>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rPr>
        <w:t>Шартран Р., Дюрам К., Харрисон М., Хит И. Викинги. Мореплаватели, пираты и войны / Р. Шартран, К. Дюрам, М. Харрисон, И. Хит. – М. : Эскмо, 2008. – 192 с.</w:t>
      </w:r>
    </w:p>
    <w:p w:rsidR="00B70570" w:rsidRPr="007A7AE4" w:rsidRDefault="00B70570" w:rsidP="00B70570">
      <w:pPr>
        <w:pStyle w:val="ae"/>
        <w:numPr>
          <w:ilvl w:val="0"/>
          <w:numId w:val="8"/>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rPr>
        <w:t>Элиаде М. Священные тексты народов мира / М. Элиаде. – М., 1998.</w:t>
      </w:r>
    </w:p>
    <w:p w:rsidR="00B70570" w:rsidRDefault="00B70570" w:rsidP="00B70570">
      <w:pPr>
        <w:spacing w:line="360" w:lineRule="auto"/>
        <w:rPr>
          <w:rFonts w:ascii="Times New Roman" w:hAnsi="Times New Roman"/>
          <w:color w:val="FF0000"/>
          <w:sz w:val="28"/>
          <w:szCs w:val="28"/>
          <w:lang w:val="uk-UA"/>
        </w:rPr>
      </w:pPr>
      <w:r>
        <w:rPr>
          <w:rFonts w:ascii="Times New Roman" w:hAnsi="Times New Roman"/>
          <w:color w:val="FF0000"/>
          <w:sz w:val="28"/>
          <w:szCs w:val="28"/>
          <w:lang w:val="uk-UA"/>
        </w:rPr>
        <w:br w:type="page"/>
      </w:r>
    </w:p>
    <w:p w:rsidR="00B70570" w:rsidRDefault="00B70570" w:rsidP="00B70570">
      <w:pPr>
        <w:spacing w:after="0" w:line="360" w:lineRule="auto"/>
        <w:jc w:val="center"/>
        <w:rPr>
          <w:rFonts w:ascii="Times New Roman" w:hAnsi="Times New Roman"/>
          <w:sz w:val="28"/>
          <w:szCs w:val="28"/>
          <w:lang w:val="uk-UA"/>
        </w:rPr>
      </w:pPr>
      <w:r>
        <w:rPr>
          <w:rFonts w:ascii="Times New Roman" w:hAnsi="Times New Roman"/>
          <w:sz w:val="28"/>
          <w:szCs w:val="28"/>
          <w:lang w:val="uk-UA"/>
        </w:rPr>
        <w:lastRenderedPageBreak/>
        <w:t>ТЕМА 10</w:t>
      </w:r>
      <w:r w:rsidRPr="00B8787E">
        <w:rPr>
          <w:rFonts w:ascii="Times New Roman" w:hAnsi="Times New Roman"/>
          <w:sz w:val="28"/>
          <w:szCs w:val="28"/>
          <w:lang w:val="uk-UA"/>
        </w:rPr>
        <w:t xml:space="preserve">. </w:t>
      </w:r>
      <w:r w:rsidRPr="004E3915">
        <w:rPr>
          <w:rFonts w:ascii="Times New Roman" w:hAnsi="Times New Roman"/>
          <w:sz w:val="28"/>
          <w:szCs w:val="28"/>
          <w:lang w:val="uk-UA"/>
        </w:rPr>
        <w:t>Мілітарна культура народів Західної Європи</w:t>
      </w:r>
    </w:p>
    <w:p w:rsidR="00B70570" w:rsidRDefault="00B70570" w:rsidP="00B70570">
      <w:pPr>
        <w:spacing w:after="0" w:line="360" w:lineRule="auto"/>
        <w:jc w:val="center"/>
        <w:rPr>
          <w:rFonts w:ascii="Times New Roman" w:hAnsi="Times New Roman"/>
          <w:sz w:val="28"/>
          <w:szCs w:val="28"/>
          <w:lang w:val="uk-UA"/>
        </w:rPr>
      </w:pPr>
      <w:r w:rsidRPr="00B8787E">
        <w:rPr>
          <w:rFonts w:ascii="Times New Roman" w:hAnsi="Times New Roman"/>
          <w:sz w:val="28"/>
          <w:szCs w:val="28"/>
          <w:lang w:val="uk-UA"/>
        </w:rPr>
        <w:t>План</w:t>
      </w:r>
    </w:p>
    <w:p w:rsidR="00B70570" w:rsidRDefault="00B70570" w:rsidP="00B70570">
      <w:pPr>
        <w:pStyle w:val="ae"/>
        <w:numPr>
          <w:ilvl w:val="0"/>
          <w:numId w:val="24"/>
        </w:num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Традиційна мілітарна культура </w:t>
      </w:r>
      <w:r w:rsidRPr="0060491A">
        <w:rPr>
          <w:rFonts w:ascii="Times New Roman" w:hAnsi="Times New Roman"/>
          <w:sz w:val="28"/>
          <w:szCs w:val="28"/>
        </w:rPr>
        <w:t xml:space="preserve"> </w:t>
      </w:r>
      <w:r>
        <w:rPr>
          <w:rFonts w:ascii="Times New Roman" w:hAnsi="Times New Roman"/>
          <w:sz w:val="28"/>
          <w:szCs w:val="28"/>
          <w:lang w:val="uk-UA"/>
        </w:rPr>
        <w:t>народів Франції</w:t>
      </w:r>
    </w:p>
    <w:p w:rsidR="00B70570" w:rsidRDefault="00B70570" w:rsidP="00B70570">
      <w:pPr>
        <w:pStyle w:val="ae"/>
        <w:numPr>
          <w:ilvl w:val="0"/>
          <w:numId w:val="24"/>
        </w:numPr>
        <w:spacing w:after="0" w:line="360" w:lineRule="auto"/>
        <w:jc w:val="both"/>
        <w:rPr>
          <w:rFonts w:ascii="Times New Roman" w:hAnsi="Times New Roman"/>
          <w:sz w:val="28"/>
          <w:szCs w:val="28"/>
          <w:lang w:val="uk-UA"/>
        </w:rPr>
      </w:pPr>
      <w:r>
        <w:rPr>
          <w:rFonts w:ascii="Times New Roman" w:hAnsi="Times New Roman"/>
          <w:sz w:val="28"/>
          <w:szCs w:val="28"/>
          <w:lang w:val="uk-UA"/>
        </w:rPr>
        <w:t>Військова культура Нідерландів та Бельгії</w:t>
      </w:r>
    </w:p>
    <w:p w:rsidR="00B70570" w:rsidRPr="00F93E8B" w:rsidRDefault="00B70570" w:rsidP="00B70570">
      <w:pPr>
        <w:pStyle w:val="ae"/>
        <w:spacing w:after="0" w:line="360" w:lineRule="auto"/>
        <w:jc w:val="both"/>
        <w:rPr>
          <w:rFonts w:ascii="Times New Roman" w:hAnsi="Times New Roman"/>
          <w:sz w:val="28"/>
          <w:szCs w:val="28"/>
          <w:lang w:val="uk-UA"/>
        </w:rPr>
      </w:pPr>
    </w:p>
    <w:p w:rsidR="00B70570" w:rsidRPr="008C05FC" w:rsidRDefault="00B70570" w:rsidP="00B70570">
      <w:pPr>
        <w:pStyle w:val="ae"/>
        <w:numPr>
          <w:ilvl w:val="0"/>
          <w:numId w:val="25"/>
        </w:numPr>
        <w:spacing w:after="0" w:line="360" w:lineRule="auto"/>
        <w:jc w:val="both"/>
        <w:rPr>
          <w:rFonts w:ascii="Times New Roman" w:hAnsi="Times New Roman"/>
          <w:b/>
          <w:sz w:val="28"/>
          <w:szCs w:val="28"/>
          <w:lang w:val="uk-UA"/>
        </w:rPr>
      </w:pPr>
      <w:r w:rsidRPr="008C05FC">
        <w:rPr>
          <w:rFonts w:ascii="Times New Roman" w:hAnsi="Times New Roman"/>
          <w:b/>
          <w:sz w:val="28"/>
          <w:szCs w:val="28"/>
          <w:lang w:val="uk-UA"/>
        </w:rPr>
        <w:t xml:space="preserve">Традиційне мілітарна культура </w:t>
      </w:r>
      <w:r>
        <w:rPr>
          <w:rFonts w:ascii="Times New Roman" w:hAnsi="Times New Roman"/>
          <w:b/>
          <w:sz w:val="28"/>
          <w:szCs w:val="28"/>
          <w:lang w:val="uk-UA"/>
        </w:rPr>
        <w:t xml:space="preserve">народів </w:t>
      </w:r>
      <w:r w:rsidRPr="008C05FC">
        <w:rPr>
          <w:rFonts w:ascii="Times New Roman" w:hAnsi="Times New Roman"/>
          <w:b/>
          <w:sz w:val="28"/>
          <w:szCs w:val="28"/>
          <w:lang w:val="uk-UA"/>
        </w:rPr>
        <w:t>Франції</w:t>
      </w:r>
    </w:p>
    <w:p w:rsidR="00B70570" w:rsidRPr="00127100" w:rsidRDefault="00B70570" w:rsidP="00B70570">
      <w:pPr>
        <w:pStyle w:val="ae"/>
        <w:spacing w:after="0" w:line="360" w:lineRule="auto"/>
        <w:ind w:left="0" w:firstLine="720"/>
        <w:jc w:val="both"/>
        <w:rPr>
          <w:rFonts w:ascii="Times New Roman" w:hAnsi="Times New Roman"/>
          <w:sz w:val="28"/>
          <w:szCs w:val="28"/>
          <w:lang w:val="uk-UA"/>
        </w:rPr>
      </w:pPr>
      <w:r>
        <w:rPr>
          <w:rFonts w:ascii="Times New Roman" w:hAnsi="Times New Roman"/>
          <w:sz w:val="28"/>
          <w:szCs w:val="28"/>
          <w:lang w:val="uk-UA"/>
        </w:rPr>
        <w:t xml:space="preserve">В основі традиційних французьких військових ігор та вправ лежать військові мистецтва кельтських, германських та романських народів. Але в багатьох випадках, ігри та вправи мають місцеве походження. Це пов’язано з тим, що серед мешканців різних історичних областей Франції зберігаються національно-психологічні відміни. Серед них: нормандці, пікардійці, бургундці, гасконці та інші. Є народи не французького походження – бретонці, ельзасці, лотарингці, корсиканці, баски, каталонці. Вони продовжують зберігати свою самобутню культуру. Добре підготовленими воїнами були ще франки – дрібні германські племена (бруктери, хамави, хатти та інші) які об’єднавшись у племінний союз, починаючи з ІІІ ст. нашої ери вдиралися до Північної Галії. До середини </w:t>
      </w:r>
      <w:r>
        <w:rPr>
          <w:rFonts w:ascii="Times New Roman" w:hAnsi="Times New Roman"/>
          <w:sz w:val="28"/>
          <w:szCs w:val="28"/>
          <w:lang w:val="en-US"/>
        </w:rPr>
        <w:t>VI</w:t>
      </w:r>
      <w:r>
        <w:rPr>
          <w:rFonts w:ascii="Times New Roman" w:hAnsi="Times New Roman"/>
          <w:sz w:val="28"/>
          <w:szCs w:val="28"/>
          <w:lang w:val="uk-UA"/>
        </w:rPr>
        <w:t> ст. практична уся територія сучасної Франції входила до Франкської держави. В наслідок змішання франків і галів виникла французька нація.</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Франція є батьківщиною рицарських турнірів. Славилися французи і своєю фехтувальною школою, яка майже в усіх європейських країнах витіснила місцеві. Відомі в світі на початку ХХ ст. були «французька боротьба» та «французький бокс».</w:t>
      </w:r>
    </w:p>
    <w:p w:rsidR="00B70570" w:rsidRDefault="00B70570" w:rsidP="00B70570">
      <w:pPr>
        <w:spacing w:after="0" w:line="360" w:lineRule="auto"/>
        <w:ind w:firstLine="709"/>
        <w:jc w:val="both"/>
        <w:rPr>
          <w:rFonts w:ascii="Times New Roman" w:hAnsi="Times New Roman"/>
          <w:sz w:val="28"/>
          <w:szCs w:val="28"/>
          <w:lang w:val="uk-UA"/>
        </w:rPr>
      </w:pPr>
      <w:r w:rsidRPr="005671B4">
        <w:rPr>
          <w:rFonts w:ascii="Times New Roman" w:hAnsi="Times New Roman"/>
          <w:b/>
          <w:sz w:val="28"/>
          <w:szCs w:val="28"/>
          <w:lang w:val="uk-UA"/>
        </w:rPr>
        <w:t>Без зброї.</w:t>
      </w:r>
      <w:r>
        <w:rPr>
          <w:rFonts w:ascii="Times New Roman" w:hAnsi="Times New Roman"/>
          <w:sz w:val="28"/>
          <w:szCs w:val="28"/>
          <w:lang w:val="uk-UA"/>
        </w:rPr>
        <w:t xml:space="preserve"> Ще в давні часи боротьба була розповсюджена серед кельтських та германських племен. В епоху володарювання Риму під впливом професійних борців вона отримала певну систематизацію. У Середні віки боротьба була популярною серед рицарів, міських мешканців та селян.</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За багато століть у Франції склалося декілька видів боротьби. Відповідно до історичних даних, французькі лицарі вивчали і використовували «боротьбу </w:t>
      </w:r>
      <w:r>
        <w:rPr>
          <w:rFonts w:ascii="Times New Roman" w:hAnsi="Times New Roman"/>
          <w:sz w:val="28"/>
          <w:szCs w:val="28"/>
          <w:lang w:val="uk-UA"/>
        </w:rPr>
        <w:lastRenderedPageBreak/>
        <w:t>на смерть». В ній використовувалися такі прийоми як, перелам кінцівок, удари кулаками і ліктями в обличчя, в нижню частину живота та інші вразливі місця, видавлювання очей, виривання волос, укуси та ін.</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У </w:t>
      </w:r>
      <w:r>
        <w:rPr>
          <w:rFonts w:ascii="Times New Roman" w:hAnsi="Times New Roman"/>
          <w:sz w:val="28"/>
          <w:szCs w:val="28"/>
          <w:lang w:val="en-US"/>
        </w:rPr>
        <w:t>XV</w:t>
      </w:r>
      <w:r>
        <w:rPr>
          <w:rFonts w:ascii="Times New Roman" w:hAnsi="Times New Roman"/>
          <w:sz w:val="28"/>
          <w:szCs w:val="28"/>
        </w:rPr>
        <w:t> ст. вона</w:t>
      </w:r>
      <w:r>
        <w:rPr>
          <w:rFonts w:ascii="Times New Roman" w:hAnsi="Times New Roman"/>
          <w:sz w:val="28"/>
          <w:szCs w:val="28"/>
          <w:lang w:val="uk-UA"/>
        </w:rPr>
        <w:t xml:space="preserve"> перетворилася на боротьбу вільного стилю, що включала до себе прийоми з болючею дією на суглоби, підніжки, кидки за допомогою ніг. У ряді міст Франції навіть ще у ХІХ ст. проходили змагання з боротьби вольного стилю.</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Серед бретонців розповсюджена традиційна боротьба «гурен». Її прихильники вважають, що вона зародилася ще в часи, коли попередники сучасних бретонців тікали від англо-саксів з Британських островів у Бретань (</w:t>
      </w:r>
      <w:r>
        <w:rPr>
          <w:rFonts w:ascii="Times New Roman" w:hAnsi="Times New Roman"/>
          <w:sz w:val="28"/>
          <w:szCs w:val="28"/>
          <w:lang w:val="en-US"/>
        </w:rPr>
        <w:t>V</w:t>
      </w:r>
      <w:r w:rsidRPr="002D424B">
        <w:rPr>
          <w:rFonts w:ascii="Times New Roman" w:hAnsi="Times New Roman"/>
          <w:sz w:val="28"/>
          <w:szCs w:val="28"/>
        </w:rPr>
        <w:t xml:space="preserve"> </w:t>
      </w:r>
      <w:r>
        <w:rPr>
          <w:rFonts w:ascii="Times New Roman" w:hAnsi="Times New Roman"/>
          <w:sz w:val="28"/>
          <w:szCs w:val="28"/>
          <w:lang w:val="uk-UA"/>
        </w:rPr>
        <w:t>-</w:t>
      </w:r>
      <w:r w:rsidRPr="002D424B">
        <w:rPr>
          <w:rFonts w:ascii="Times New Roman" w:hAnsi="Times New Roman"/>
          <w:sz w:val="28"/>
          <w:szCs w:val="28"/>
        </w:rPr>
        <w:t xml:space="preserve"> </w:t>
      </w:r>
      <w:r>
        <w:rPr>
          <w:rFonts w:ascii="Times New Roman" w:hAnsi="Times New Roman"/>
          <w:sz w:val="28"/>
          <w:szCs w:val="28"/>
          <w:lang w:val="en-US"/>
        </w:rPr>
        <w:t>VII</w:t>
      </w:r>
      <w:r>
        <w:rPr>
          <w:rFonts w:ascii="Times New Roman" w:hAnsi="Times New Roman"/>
          <w:sz w:val="28"/>
          <w:szCs w:val="28"/>
          <w:lang w:val="uk-UA"/>
        </w:rPr>
        <w:t> ст. н. е.). Традиційна бретонська боротьба не втратила своєї популярності до сьогодення. Змагання з «гурен» є невід’ємною частиною народних свят в Бретанії. Проводяться також спеціальні «борцівські свята», на які кожна община посилає свою команду або окремого представника.</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Раніше суперники виходили на бій, одягнуті у спеціальну куртку та короткі штани, босоніж. Переможець у якості призу зазвичай отримував барана. Бретонською мовою «виграти» у дослівному перекладі означає «отримати барана».</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Ще одним видом боротьби, що також має бретонські коріння, є боротьба «крикет». Вона поширена у багатьох французьких містах, у тому числі і у Парижі. Схожа на «гурен», хоча і має ряд особливостей у техниці, правилах та ритуалах. Борці можуть застосовувати підніжки, зачепи, кидки за допомогою ніг і т. ін. Але захвати дозволяється проводити тільки вище поясу. Переможець проголошується після двох сутичок, кожна з яких триває до 10 хвилин. Якщо ніхто з суперників так і не був кинутий на землю, проводиться додатковий раунд тривалістю у 5 хвилин. Якщо і він не допоможе зясувати, хто переможець, оголошується «нульовий результат». На відміну від «гурен» борці «крикет» поділяються на вагові категорії.</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lastRenderedPageBreak/>
        <w:t xml:space="preserve">Починаючи з </w:t>
      </w:r>
      <w:r>
        <w:rPr>
          <w:rFonts w:ascii="Times New Roman" w:hAnsi="Times New Roman"/>
          <w:sz w:val="28"/>
          <w:szCs w:val="28"/>
          <w:lang w:val="en-US"/>
        </w:rPr>
        <w:t>XVII </w:t>
      </w:r>
      <w:r>
        <w:rPr>
          <w:rFonts w:ascii="Times New Roman" w:hAnsi="Times New Roman"/>
          <w:sz w:val="28"/>
          <w:szCs w:val="28"/>
          <w:lang w:val="uk-UA"/>
        </w:rPr>
        <w:t>ст. у Франції отримала широке розповсюдження ще один вид боротьби – силова боротьба в стійці та в партері без дій ногами на ноги суперника і без застосування захватів руками нижче поясу. Для перемоги необхідно було прижати супротивника лопатками до землі (килиму).</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Ця боротьба являла собою синтез трьох традиційних французьких видів боротьби: бургундської, вільного стилю та бретонської «гурен». У ХІХ ст. її стали називати «французькою боротьбою». У 1893 р. були офіційно затверджені її міжнародні правила та з 1896 р. вона входить до програми сучасних Олімпійських ігор. У перший половині ХХ ст. вона отримала назву греко-римської. </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Кулачний бій був також дуже популярним серед французів з давніх часів. Так, кулачний бій бретонців схожий на ранній англійський бокс, тому що їх предки – бритти є також і предками сучасних валлійців, що зараз проживають на Британських островах. Разом з кулаками, в бретонському кулачному бою, використовувалися удари ступнями по ногах суперника, а також деякі борцівські прийоми.</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У багатьох французьких селах звичай вирішення конфліктів бійкою увійшов у традицію. У деяких місцях бійки трансформувалися у своєрідне змагання, коли щорічно в один і той же день, у заздалегідь обумовленому місці сходилися у кулачному бою усе чоловіче населення двох сусідніх сіл. Учасники завдавали удари руками і ступнями. Ступнями били по ногах, в пах та живіт. Деякі французькі та бретонські історики стверджують, що удари ступнями, кулачні бійці відпрацьовували шляхом різних ігор, де рухи ногами відігравали головну роль. Наприклад ігра-змагання, що аналогічна уельському «пуррингу» (два учасника, стоячи один проти одного, завдають по черзі один одному удари ступнями по гомілкам). Як і в Уельсі, французи під час такого змагання одягали жорсткі черевики.</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В Новий час прийоми вуличних бійок склалися в систему, що отримала назву «сават» («старий черевик») – у іншому значенні халамидник. Це система </w:t>
      </w:r>
      <w:r>
        <w:rPr>
          <w:rFonts w:ascii="Times New Roman" w:hAnsi="Times New Roman"/>
          <w:sz w:val="28"/>
          <w:szCs w:val="28"/>
          <w:lang w:val="uk-UA"/>
        </w:rPr>
        <w:lastRenderedPageBreak/>
        <w:t xml:space="preserve">бою ногами (носком, ребром та каблуком черевика, коліном) і руками (ребро долоні, пальці, передпліччя, кулак), що отримала найбільше розповсюдження у низах суспільства – серед бродяг, вантажників, бандитів та ін. Зародився «сават» у передмістях Парижу в середині </w:t>
      </w:r>
      <w:r>
        <w:rPr>
          <w:rFonts w:ascii="Times New Roman" w:hAnsi="Times New Roman"/>
          <w:sz w:val="28"/>
          <w:szCs w:val="28"/>
          <w:lang w:val="en-US"/>
        </w:rPr>
        <w:t>XVII</w:t>
      </w:r>
      <w:r w:rsidRPr="008205BF">
        <w:rPr>
          <w:rFonts w:ascii="Times New Roman" w:hAnsi="Times New Roman"/>
          <w:sz w:val="28"/>
          <w:szCs w:val="28"/>
        </w:rPr>
        <w:t xml:space="preserve"> – </w:t>
      </w:r>
      <w:r>
        <w:rPr>
          <w:rFonts w:ascii="Times New Roman" w:hAnsi="Times New Roman"/>
          <w:sz w:val="28"/>
          <w:szCs w:val="28"/>
          <w:lang w:val="uk-UA"/>
        </w:rPr>
        <w:t xml:space="preserve">початку </w:t>
      </w:r>
      <w:r>
        <w:rPr>
          <w:rFonts w:ascii="Times New Roman" w:hAnsi="Times New Roman"/>
          <w:sz w:val="28"/>
          <w:szCs w:val="28"/>
          <w:lang w:val="en-US"/>
        </w:rPr>
        <w:t>XVIII</w:t>
      </w:r>
      <w:r>
        <w:rPr>
          <w:rFonts w:ascii="Times New Roman" w:hAnsi="Times New Roman"/>
          <w:sz w:val="28"/>
          <w:szCs w:val="28"/>
          <w:lang w:val="uk-UA"/>
        </w:rPr>
        <w:t xml:space="preserve"> ст. </w:t>
      </w:r>
    </w:p>
    <w:p w:rsidR="00B70570" w:rsidRPr="0007758A"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Окрім «савата» у Франції була розповсюджена і інша система «кулачно-ножевого» бою – «шоссон» («м’яке взуття без каблука»). Її походження дослідники виводять з змагань, що були популярні у </w:t>
      </w:r>
      <w:r>
        <w:rPr>
          <w:rFonts w:ascii="Times New Roman" w:hAnsi="Times New Roman"/>
          <w:sz w:val="28"/>
          <w:szCs w:val="28"/>
          <w:lang w:val="en-US"/>
        </w:rPr>
        <w:t>XVII</w:t>
      </w:r>
      <w:r>
        <w:rPr>
          <w:rFonts w:ascii="Times New Roman" w:hAnsi="Times New Roman"/>
          <w:sz w:val="28"/>
          <w:szCs w:val="28"/>
          <w:lang w:val="uk-UA"/>
        </w:rPr>
        <w:t> ст. у Провансі і особливо у Марселі та навколо нього. Учасники змагалися в умінні якомога більше разів торкнутися носком ступні, взутої у капці, до тіла суперника вище поясу.</w:t>
      </w:r>
    </w:p>
    <w:p w:rsidR="00B70570" w:rsidRDefault="00B70570" w:rsidP="00B70570">
      <w:pPr>
        <w:pStyle w:val="ae"/>
        <w:spacing w:after="0" w:line="360" w:lineRule="auto"/>
        <w:ind w:left="0" w:firstLine="709"/>
        <w:jc w:val="both"/>
        <w:rPr>
          <w:rFonts w:ascii="Times New Roman" w:hAnsi="Times New Roman"/>
          <w:sz w:val="28"/>
          <w:szCs w:val="28"/>
          <w:lang w:val="uk-UA"/>
        </w:rPr>
      </w:pPr>
      <w:r w:rsidRPr="005671B4">
        <w:rPr>
          <w:rFonts w:ascii="Times New Roman" w:hAnsi="Times New Roman"/>
          <w:b/>
          <w:sz w:val="28"/>
          <w:szCs w:val="28"/>
          <w:lang w:val="uk-UA"/>
        </w:rPr>
        <w:t>Зі зброєю.</w:t>
      </w:r>
      <w:r>
        <w:rPr>
          <w:rFonts w:ascii="Times New Roman" w:hAnsi="Times New Roman"/>
          <w:sz w:val="28"/>
          <w:szCs w:val="28"/>
          <w:lang w:val="uk-UA"/>
        </w:rPr>
        <w:t xml:space="preserve"> Мистецтву володіння зброєю молоді франки навчалися спочатку у своїх батьків та інших родичів, а вступивши до лав ополчення, проходили бойову підготовку на спеціальних зборах. Протягом багатьох століть у Франції, поруч з методами використання холодної зброї, що склалися в армійсько-дворянському середовищі, існували і селянсько-міські методи.</w:t>
      </w:r>
    </w:p>
    <w:p w:rsidR="00B70570" w:rsidRDefault="00B70570" w:rsidP="00B70570">
      <w:pPr>
        <w:pStyle w:val="ae"/>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Селяни і мешканці міст застосовували для захисту та нападу різноманітні предмети праці та повсякденного побуту – цепи, вили, палки (шести, посохи, дубинки), ножі, коси і т. ін.  Саме такою «зброєю» були озброєнні шауни Бретані та Нормандії, учасники контрреволюційного руху селян в роки Великої французької революції. Загони шаунів корилися суворим правилам, що нагадували правила давніх кельтів, а бійці вирізнялися хоробрістю, спритністю, відданістю спільній справі. Багато шаунів замінили свої імена, за давнім звичаєм, прізвиськами на зразок «Налий-Жбан», «Молодець», «Крадись-по-Землі», «Хопай-Коровай» та ін. Свої землі вони називали «країною молодців».</w:t>
      </w:r>
    </w:p>
    <w:p w:rsidR="00B70570" w:rsidRDefault="00B70570" w:rsidP="00B70570">
      <w:pPr>
        <w:pStyle w:val="ae"/>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Як під час сутичок з солдатами, так і в сутичках між собою люди низів не просто махали своїми палками або вилами. В їх середовищі існували визначені методи бою різними оруді ями. Техніка роботи палкою (шестом) взагалі розвинулася до рівня системи.</w:t>
      </w:r>
    </w:p>
    <w:p w:rsidR="00B70570" w:rsidRDefault="00B70570" w:rsidP="00B70570">
      <w:pPr>
        <w:pStyle w:val="ae"/>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lastRenderedPageBreak/>
        <w:t>Це пояснюється тим, що у більшості французьких селищ бій на палках був любимим заняттям підлітків, молоді та дорослих чоловіків. За допомогою палок вони демонстрували свою удаль і спритність перед жінками, а також зясовували стосунки між собою та з «чужаками». В багатьох селах під час традиційних свят обов’язково влаштовувалися змагання з фехтування на палках.</w:t>
      </w:r>
    </w:p>
    <w:p w:rsidR="00B70570" w:rsidRDefault="00B70570" w:rsidP="00B70570">
      <w:pPr>
        <w:pStyle w:val="ae"/>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Спеціальне навчання мистецтву володіння шестом, що був обшитий на кінцях залізом, мало місце у багатьох французьких союзах підмайстрів, що отримали широке розповсюдження у містах та пригородах Франції з </w:t>
      </w:r>
      <w:r>
        <w:rPr>
          <w:rFonts w:ascii="Times New Roman" w:hAnsi="Times New Roman"/>
          <w:sz w:val="28"/>
          <w:szCs w:val="28"/>
          <w:lang w:val="en-US"/>
        </w:rPr>
        <w:t>XV</w:t>
      </w:r>
      <w:r>
        <w:rPr>
          <w:rFonts w:ascii="Times New Roman" w:hAnsi="Times New Roman"/>
          <w:sz w:val="28"/>
          <w:szCs w:val="28"/>
          <w:lang w:val="uk-UA"/>
        </w:rPr>
        <w:t> ст. Вміння впоратися з такими шестами відігравало важливу роль у житті підмайстрів. Причиною цього було постійне суперничество між їх союзами, а також один з одним. Сутички на шестах проходили як спонтанно, так і за попередньою домовленістю. Кожна з сторін складала зімкнутий стрій бійців. Сама сутичка розпочиналася «підбиванням», суть якого полягала у тому, що перед початком сутички сторони глузували та лаяли одна одну. Мета глузування полягала у тому, щоби вивести противника з психологічної рівноваги і «завести» самих себе. Часто такі сутички проходили по заздалегідь продуманому плану: хто йде вперед, хто обходить з флангів і т. ін. Тривав палочний бій до тих пір, поки одна з сторін не починала тікати. Дуже часто палочні сутички перетворювалися на цілі битви, зі застосуванням не тільки палок, але і іншої зброї (цепів, вил, ножів і т. ін.).</w:t>
      </w:r>
    </w:p>
    <w:p w:rsidR="00B70570" w:rsidRDefault="00B70570" w:rsidP="00B70570">
      <w:pPr>
        <w:pStyle w:val="ae"/>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Тренувалися селени і мешканці міст також і у такому мистецтві, як метання каміння та важких металевих шарів. Змагання з метання проводилися на точність враження цілі а також на дальність. Гра в шари і досі розповсюджена у Франції.</w:t>
      </w:r>
    </w:p>
    <w:p w:rsidR="00B70570" w:rsidRPr="008C3D56" w:rsidRDefault="00B70570" w:rsidP="00B70570">
      <w:pPr>
        <w:pStyle w:val="ae"/>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Певна цікавість до традиційній селянсько-міській зброї існує і в наш час. Так, у 1992 р. Морис Саррі, в минулому двохкратний віце-чемпіон Франції з французького боксу, створив Академію національного фехтування, у якій він та його учні систематизували старовинні прийоми володіння шестом, </w:t>
      </w:r>
      <w:r>
        <w:rPr>
          <w:rFonts w:ascii="Times New Roman" w:hAnsi="Times New Roman"/>
          <w:sz w:val="28"/>
          <w:szCs w:val="28"/>
          <w:lang w:val="uk-UA"/>
        </w:rPr>
        <w:lastRenderedPageBreak/>
        <w:t>дубинкою, посохом, цепом, кнутом, вилами, косами та іншими предметами, що використовувалися у давнину селянами та городянами.</w:t>
      </w:r>
    </w:p>
    <w:p w:rsidR="00B70570" w:rsidRPr="008C05FC" w:rsidRDefault="00B70570" w:rsidP="00B70570">
      <w:pPr>
        <w:pStyle w:val="ae"/>
        <w:numPr>
          <w:ilvl w:val="0"/>
          <w:numId w:val="25"/>
        </w:numPr>
        <w:spacing w:after="0" w:line="360" w:lineRule="auto"/>
        <w:jc w:val="both"/>
        <w:rPr>
          <w:rFonts w:ascii="Times New Roman" w:hAnsi="Times New Roman"/>
          <w:b/>
          <w:sz w:val="28"/>
          <w:szCs w:val="28"/>
          <w:lang w:val="uk-UA"/>
        </w:rPr>
      </w:pPr>
      <w:r w:rsidRPr="008C05FC">
        <w:rPr>
          <w:rFonts w:ascii="Times New Roman" w:hAnsi="Times New Roman"/>
          <w:b/>
          <w:sz w:val="28"/>
          <w:szCs w:val="28"/>
          <w:lang w:val="uk-UA"/>
        </w:rPr>
        <w:t xml:space="preserve">Військова культура </w:t>
      </w:r>
      <w:r>
        <w:rPr>
          <w:rFonts w:ascii="Times New Roman" w:hAnsi="Times New Roman"/>
          <w:b/>
          <w:sz w:val="28"/>
          <w:szCs w:val="28"/>
          <w:lang w:val="uk-UA"/>
        </w:rPr>
        <w:t xml:space="preserve">народів </w:t>
      </w:r>
      <w:r w:rsidRPr="008C05FC">
        <w:rPr>
          <w:rFonts w:ascii="Times New Roman" w:hAnsi="Times New Roman"/>
          <w:b/>
          <w:sz w:val="28"/>
          <w:szCs w:val="28"/>
          <w:lang w:val="uk-UA"/>
        </w:rPr>
        <w:t>Нідерландів та Бельгії</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На території двох невеликих країн Бельгії та Нідерландів (Голландії) проживає декілька народів, близьких один до одного за звичаями та мовами. Це – голландці, фламандці та один з найдавніших народів Європи – фризи. Всі вони входять до германської групи народів. Окреме місце займають валлони, культура яких схожа з французькою, а рідна мова – французька.</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Традиційні єдиноборства, військові ігри та змагання цих народів цікаві у двох аспектах. По-перше, вони дуже схожі на аналогічні елементи інших германських народів, що вказує на спільні корені. По-друге, на землях Бельгії проходить кордон між культурою народів германської та романської язикових груп.</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Традиційна мілітарна культура Бельгії та Нідерландів, як і в інших країнах Європи, займала до недавнього часу (до Першої світової війни) важливу частину повсякденного життя. </w:t>
      </w:r>
    </w:p>
    <w:p w:rsidR="00B70570" w:rsidRDefault="00B70570" w:rsidP="00B70570">
      <w:pPr>
        <w:spacing w:after="0" w:line="360" w:lineRule="auto"/>
        <w:ind w:firstLine="709"/>
        <w:jc w:val="both"/>
        <w:rPr>
          <w:rFonts w:ascii="Times New Roman" w:hAnsi="Times New Roman"/>
          <w:sz w:val="28"/>
          <w:szCs w:val="28"/>
        </w:rPr>
      </w:pPr>
      <w:r>
        <w:rPr>
          <w:rFonts w:ascii="Times New Roman" w:hAnsi="Times New Roman"/>
          <w:b/>
          <w:sz w:val="28"/>
          <w:szCs w:val="28"/>
          <w:lang w:val="uk-UA"/>
        </w:rPr>
        <w:t xml:space="preserve">Без зброї. </w:t>
      </w:r>
      <w:r>
        <w:rPr>
          <w:rFonts w:ascii="Times New Roman" w:hAnsi="Times New Roman"/>
          <w:sz w:val="28"/>
          <w:szCs w:val="28"/>
          <w:lang w:val="uk-UA"/>
        </w:rPr>
        <w:t>До найбільш відомому виду традиційному боротьби відноситься середньовічна боротьба, що має назву «голландська боротьба» або «голландський самозахист».  Основними джерелами, що дають уявлення про неї є гравюри Альбрехта Дюрера, книга німецького майстра Фабиана фон Ауерсвальда «Мистецтво боротьби. Вісімдесят п’ять прийомів» (1539 р.), а також книга голландського майстра Ніколаса Петтера «</w:t>
      </w:r>
      <w:r>
        <w:rPr>
          <w:rFonts w:ascii="Times New Roman" w:hAnsi="Times New Roman"/>
          <w:sz w:val="28"/>
          <w:szCs w:val="28"/>
        </w:rPr>
        <w:t xml:space="preserve">Майстерний </w:t>
      </w:r>
      <w:r w:rsidRPr="009C3314">
        <w:rPr>
          <w:rFonts w:ascii="Times New Roman" w:hAnsi="Times New Roman"/>
          <w:sz w:val="28"/>
          <w:szCs w:val="28"/>
          <w:lang w:val="uk-UA"/>
        </w:rPr>
        <w:t>борець»</w:t>
      </w:r>
      <w:r>
        <w:rPr>
          <w:rFonts w:ascii="Times New Roman" w:hAnsi="Times New Roman"/>
          <w:sz w:val="28"/>
          <w:szCs w:val="28"/>
        </w:rPr>
        <w:t xml:space="preserve"> (1647 р.).</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Середньовічна «голландська боротьба» включала удари кулаком, ліктем, коліном, ступнею та головою – в обличчя, груди, живіт. До її арсеналу також входили больові прийоми на суглоби, небезпечні кидки, підніжки, підсікання, тички пальцями в очі і т. ін. Техніка була дуже жорсткою. Тому змагання борців часто закінчувалися серозними травмами. </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lastRenderedPageBreak/>
        <w:t>Тим не менш, стара «голландська боротьба» збереглася до наших днів. В ній практично не залишилося ударів, але залишилося багато прийомів з больовою дією на суглоби.</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Окрім описаного виду боротьби, з епохи Середніх віків існує також інший її різновид – боротьба без ударів і без захватів руками нижче поясу. Сутичка в ній проводиться тільки в стійці. Мета двобою – повалити або кинути суперника на землю. У деяких місцях вважається достатнім для перемоги, щоби противник торкнувся землі будь-якою частиною тіла вище коліна.</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Окрім боротьби, у Нідерландах та Бельгії с давніх часів розповсюджені різноманітні перетягування стоячі и сидячі. Перетягування частіше всього роблять за допомогою палки або кільця з товстою верьовки.</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З давніх часів мешканці Нідерландів та Бельгії славилися любовью до сутичок. Билися між собою гільдії, вулиці міст, проходили «ярмаркові сутички». Часто билися використовуючи затуплені а часто – навіть звичайні ножі. Ще у ХІХ ст. такі бійки були дуже поширеними і іноді приймали форми, що рідко зустрічалися в інших країнах Європи. Так, наприклад, практикувалося таке змагання в місцевих шинках. Серед молоді знаходився хтось, хто кидав ніж у стелю. Інші намагалися його витягнути. Перший заважав це зробити. Починалася бійка, під час якої використовувалися ножі. Єдине правило не дозволяло різати по очах. Коли глядачам набридало це видовище, вони кричали: «Досить! Досить!» і призначали переможцем того, хто показав найкращу техніку бою.</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З давніх часів у багатьох містах Європи отримали розповсюдження ходулі. Під час різноманітних свят влаштовувалися ігри, вистави, навіть біг та танці на ходулях. У бельгійському місті Намюр були поширені рукопашні бої на ходулях, так звані «намюрскі сутички». За більш ніж 400 років, аж до заборони у 1814 р., збереглося багато свідчень про них.</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lastRenderedPageBreak/>
        <w:t xml:space="preserve">Існують навіть легенди, що пояснюють захоплення ходулями саме мешканців Намюра. Одна з них розповідає про те, що на початку </w:t>
      </w:r>
      <w:r>
        <w:rPr>
          <w:rFonts w:ascii="Times New Roman" w:hAnsi="Times New Roman"/>
          <w:sz w:val="28"/>
          <w:szCs w:val="28"/>
          <w:lang w:val="en-US"/>
        </w:rPr>
        <w:t>XIV</w:t>
      </w:r>
      <w:r>
        <w:rPr>
          <w:rFonts w:ascii="Times New Roman" w:hAnsi="Times New Roman"/>
          <w:sz w:val="28"/>
          <w:szCs w:val="28"/>
          <w:lang w:val="uk-UA"/>
        </w:rPr>
        <w:t> ст. граф Фландрський чомусь прогнівався на городян і оточив Намюр військами. В місті розпочався голод. Заможні мешканці міста попросили у графа пощади, але той заявив, що не зніме осади, як би ні прибували до нього прохачі – пішки, на конях, у човнах або у візках. Тоді «батьки міста» прийшли до нього на ходулях. Вражений цим граф простив городян і зняв облогу. Існує і більш прозаїчне пояснення любові намюрцев до ходулів та бійки на них. Місцеві річки дуже часто розливалися і затопляли прибережні райони міста. Тому городянам приходилося доволі часто їх використовувати.</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Як би там не було, сутички на ходулях назавжди увійшли до міських традицій. В визначені дні декілька раз на рік відбувалися бійки між групам молоді і дорослих чоловіків. Ті та інші сходилися у жорстокому бою, розділившись на дві ворожі партії, кожна зі своїм командиром та прапороносцем, атакуючими загонами та ар’єргардом.</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Бій розігрувався за усіма правилами воєнного мистецтва, з використанням відпрацьованої тактики, особливих прийомів та різного роду хитрощів Завдання полягало у тому, щоби скинути на землю як найбільше противників, устоявши при цьому самому. Для досягнення цієї мети бійцям дозволялося застосовувати різні удари руками, копняки ходулею та коліном, захоплення за одяг та кінцівки, своєрідні підніжки ходулями та ін. Будь який вдалий прийом або тактична хитрість тут же оцінювалася схвальними криками або презирливим улюлюканням чисельної аудиторії, що заповнювала міську площу де розгорталося змагання та найближчі вулиці. Переможці нагороджувалися не тільки оваціями, але і дарами міської влади.</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Іноді такі «змагання» завершувалися загальною бійкою у яку втягувалися також і глядачі. В наслідок таких змагань люди отримували важкі травми, перелами та каліцтва, деякі навіть гинули. Саме з за таких наслідків, бійки на ходулях були офіційно заборонені.</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lastRenderedPageBreak/>
        <w:t>В наш час вони відродилися і носять характер театралізованої вистави і рідко коли приводять до серйозних травм. Змагання відбуваються в форматі один на один, або група на групу. Кожна група повинна складатися з 30 осіб. Переможець в парному поєдинку повинен виконати своєрідний військових танок на одній ходулі. Зараз бої на ходулях є обов’язковим атрибутом любих народних свят не тільки в Намюре, але і в інших містах Бельгії. У них беруть участь як свої власні бійці, так і «професіонали» з Намюра.</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В деяких бельгійських та голландських містах з давніх часів і до сих пір проходять групові бої на палках (дубинках, шестах). Вони є обов’язковою частиною народних свят. Їх особливістю є те, що палочні бої більше відносяться до традиційного ритуалу, ніж до змагання.</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Різні ігрові змагання у вигляді потішних боїв були дуже популярними серед дітей і підлітків. Так, наприклад, в Брабанте дитячі команди вели потішні бої за усіма правилами воєнної тактики, під тріск барабанів, пере двигаючись при цьому на ходулях. У дитячих іграх того часу знаходили своє відображення не тільки війни, але і політичні протистояння.</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У минулому був також поширений і такий звичай, як бій з баранами. Причому у двобій з ними вступали різні вікові та статеві категорій городян: від молодих юнаків до жінок. Жінки іноді використовували дубинку та кошик у якості щита. Не виключено, що баранів, що кидалися на людей, спеціально тренували.</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У багатьох містах Бельгії та Нідерландів були дуже поширені жорстокі за своєю суттю ігри з відривання або відрубанням голови домашній птиці (гусаку або півню). Під час такої гри, юнаки, чоловіки, а іноді і дівчата повинні були проявити свою спритність. Ці ігри були дуже популярні у ранньому середньовіччі. Наприклад, до того ж періоду відноситься «гра з гусакам». Птаха прив’язували до кілочку, що стирчав нахилено з землі, або зажимали її шию у розвилку, а потім, з заздалегідь встановленої дистанції в </w:t>
      </w:r>
      <w:r>
        <w:rPr>
          <w:rFonts w:ascii="Times New Roman" w:hAnsi="Times New Roman"/>
          <w:sz w:val="28"/>
          <w:szCs w:val="28"/>
          <w:lang w:val="uk-UA"/>
        </w:rPr>
        <w:lastRenderedPageBreak/>
        <w:t>гуся кидали вигнуту на зразок бумерангу дубинку, намагаючись знести їй голову.</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Ще більшою популярністю ігри «з гусаком» користувалися в Новий час. У Голландії у </w:t>
      </w:r>
      <w:r>
        <w:rPr>
          <w:rFonts w:ascii="Times New Roman" w:hAnsi="Times New Roman"/>
          <w:sz w:val="28"/>
          <w:szCs w:val="28"/>
          <w:lang w:val="en-US"/>
        </w:rPr>
        <w:t>XVII</w:t>
      </w:r>
      <w:r>
        <w:rPr>
          <w:rFonts w:ascii="Times New Roman" w:hAnsi="Times New Roman"/>
          <w:sz w:val="28"/>
          <w:szCs w:val="28"/>
          <w:lang w:val="uk-UA"/>
        </w:rPr>
        <w:t xml:space="preserve"> ст. ця гра мала наступний вигляд. На визначеній висоті натягували мотузку і до неї за лапи підвішували живого гусака, шию якого змащували жиром. Молодь щодуху проносилася в повозках або просто бігом під мотузкою і намагалися зірвати гуся, схопивши його за слизьку шию. Інді мотузку протягували над каналом, і полу голі ігреки пропливали під ній у човні, стоячи на кормі. В випадку промаху невдаху чекала холодна ванна.</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В іншому варіанті, що мав назву «підстрижи птаха» необхідно було з зав’язаними очима відрізати ножем голову сліпій качці або курці, підвішеній на мотузці за лапи. В тавернах грали «в кота». Живого кота підвішували в бочонці на мотузці, що була натягнута між двох столів. Гравці сплачували внески з яких складався приз переможцю. По черзі вони кидали в бочонок важкі дубинки, поки той не розсипався і напівживий кіт падав на землю. В нього продовжували кидати дубини, поки він не гинув.</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Багато з цих жорстких ігор з домашними птахами, котами і собаками дожили до наших днів. Ще в період між двома світовими війнами вони влаштовувалися під час свят в Нідерландах та у фламандців Бельгії. Заздалегідь відгодованого гусака підвішували між двома стовпами на мотузці до низу головою, а вершники, що скакали риссю під птахом, намагалися зірвати йому голову. У Північному Брабанте (Нідерланди) подібні ігри влаштовуються до сих пір: той, хто відірвав голову гусаку стає «королем» або «королевою» (дівчата також беруть участь). Але в більшості міст цей звичай вже не підтримується.</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У фризів до сих пір проводиться гра «в кота», але в зміненому варіанті. На деревах закріплюють мотузкою бочонок, у якому знаходиться дерев’яний чурбак (він замінює живого кота). Учасники гри намагаються з визначеної </w:t>
      </w:r>
      <w:r>
        <w:rPr>
          <w:rFonts w:ascii="Times New Roman" w:hAnsi="Times New Roman"/>
          <w:sz w:val="28"/>
          <w:szCs w:val="28"/>
          <w:lang w:val="uk-UA"/>
        </w:rPr>
        <w:lastRenderedPageBreak/>
        <w:t>відстані влучити у бочонок важкими дубинками. Головний приз дістається тому, хто розбив бочонок і здобув чурбак.</w:t>
      </w:r>
    </w:p>
    <w:p w:rsidR="00B70570" w:rsidRDefault="00B70570" w:rsidP="00B70570">
      <w:pPr>
        <w:spacing w:after="0" w:line="360" w:lineRule="auto"/>
        <w:ind w:firstLine="709"/>
        <w:jc w:val="both"/>
        <w:rPr>
          <w:rFonts w:ascii="Times New Roman" w:hAnsi="Times New Roman"/>
          <w:sz w:val="28"/>
          <w:szCs w:val="28"/>
          <w:lang w:val="uk-UA"/>
        </w:rPr>
      </w:pPr>
      <w:r w:rsidRPr="005671B4">
        <w:rPr>
          <w:rFonts w:ascii="Times New Roman" w:hAnsi="Times New Roman"/>
          <w:b/>
          <w:sz w:val="28"/>
          <w:szCs w:val="28"/>
          <w:lang w:val="uk-UA"/>
        </w:rPr>
        <w:t>Зі зброєю.</w:t>
      </w:r>
      <w:r>
        <w:rPr>
          <w:rFonts w:ascii="Times New Roman" w:hAnsi="Times New Roman"/>
          <w:b/>
          <w:sz w:val="28"/>
          <w:szCs w:val="28"/>
          <w:lang w:val="uk-UA"/>
        </w:rPr>
        <w:t xml:space="preserve"> </w:t>
      </w:r>
      <w:r>
        <w:rPr>
          <w:rFonts w:ascii="Times New Roman" w:hAnsi="Times New Roman"/>
          <w:sz w:val="28"/>
          <w:szCs w:val="28"/>
          <w:lang w:val="uk-UA"/>
        </w:rPr>
        <w:t>Важливу роль в суспільному житті Бельгії та Нідерландів протягом століть відігравали своєрідні суспільні об’єднання – гільдії або братства. Відомі релігійні гільдії (братства), політичні, взаємодопомоги. Були відомі і так звані «молоді гільдії юнаків» - статевовікові об’єднання, до яких входили не одружені юнаки, що жили по сусідству в одному кварталі (одружившись, член гільдії виходив з неї). Кожну гільдію очолювали голова і виборча рада, вказівкам яких корилися усі члени даного об’єднання.</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Серед багатьох існуючих гільдій особливо виокремлюються стрілецькі, популярні по всій Бельгії та Нідерландам. Зараз їх тільки в Нідерландах близько 450. Нерідко вони є нащадками давніх традицій. Наприклад у Лимбурзі є стрілецький клуб св. Себастьяна (колишня гільдія). Нещодавно він відсвяткував своє 450-річчя, іншому клубу у 2001 р. виконалося 650 років.</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В основному, усі «стрілецькі гільдії» створювалися, починаючи з часів пізнього Середньовіччя. Усі вони були своєрідними школами, що готували городян до захисту міст від нападів розбійничих банд та ворожих військ. Там навчали стрільбі з луків, арбалетів, пізніше – з вогнепальної зброї. Окрім цього, в деяких стрілецьких обєднаннях навчали також фехтуванню, володінню шестом і боротьбі.</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Дуже давню історію мають стрілецькі змагання, що щорічно влаштовують під час релігійних та деяких світських свят, а також з приводу дня заснування стрілецьких гільдій. Найкрупніші змагання традиційно проводяться навесні (на другий день Трійці) та восени (в день св. Губерта). Але окрім них, протягом усього літньо-осіннього періоду проходять змагання, що влаштовують всередині стрілецьких клубів.</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Найбільш популярні змагання під назвою «стрільба по птахам». Птахів замінюють дерев’яні або залізні мішені у вигляді птахів. У різних провінціях мішені встановлюють по-різному. Так, в Зеландії їх розміщують на дерев’яних </w:t>
      </w:r>
      <w:r>
        <w:rPr>
          <w:rFonts w:ascii="Times New Roman" w:hAnsi="Times New Roman"/>
          <w:sz w:val="28"/>
          <w:szCs w:val="28"/>
          <w:lang w:val="uk-UA"/>
        </w:rPr>
        <w:lastRenderedPageBreak/>
        <w:t>блоках (палях) берегових гребель, в Північному Брабанті обирають спеціальне «дерево для пострілів», до гілок якого прикріпляють деревяні фігурки птахів. В інших місцях птахів «саджають» на верхні крила вітряків. Переможець змагань проголошується «королем клубу» на весь наступний рік. В давнину стрілецьке свято завершувався спільною рясною трапезою. Зараз його учасники випивають по келиху пива, запропонованої «королем».</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Змагалися один з одним стрільці і в інші дні, як правило – у неділю. У часи Середньовіччя на площі встановлювали стовп, на якому знаходилася дерев’яна фігурка птаха – «папуга». Той, хто з першої стріли збивав мішень, проголошувався «королем стрільців». Йому одягали на голову символічний убір і надавали право обирати собі подружку на час свята з числа самих красивих дівчат міста. В очікування церемоній такого роду стрілки тренувалися у тирах, нерідко розкішно обставлених. В Гаазі було два таких тири, що вважалися підсобними приміщеннями міської ратуші.</w:t>
      </w:r>
    </w:p>
    <w:p w:rsidR="00B70570" w:rsidRDefault="00B70570" w:rsidP="00B70570">
      <w:pPr>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«Королі стрільців» користувалися такою великою повагою серед городян, що перемога в стрільбі часто сприяла підвищенню посади, як в гільдії, так і по місцю роботи. </w:t>
      </w:r>
    </w:p>
    <w:p w:rsidR="00B70570" w:rsidRPr="00F53EEB" w:rsidRDefault="00B70570" w:rsidP="00B70570">
      <w:pPr>
        <w:spacing w:after="0" w:line="360" w:lineRule="auto"/>
        <w:jc w:val="center"/>
        <w:rPr>
          <w:rFonts w:ascii="Times New Roman" w:hAnsi="Times New Roman"/>
          <w:sz w:val="28"/>
          <w:szCs w:val="28"/>
          <w:lang w:val="uk-UA"/>
        </w:rPr>
      </w:pPr>
      <w:r w:rsidRPr="00F53EEB">
        <w:rPr>
          <w:rFonts w:ascii="Times New Roman" w:hAnsi="Times New Roman"/>
          <w:sz w:val="28"/>
          <w:szCs w:val="28"/>
          <w:lang w:val="uk-UA"/>
        </w:rPr>
        <w:t>КОНТРОЛЬНІ ПИТАННЯ ДЛЯ САМОКОНТРОЛЮ</w:t>
      </w:r>
    </w:p>
    <w:p w:rsidR="00B70570" w:rsidRDefault="00B70570" w:rsidP="00B70570">
      <w:pPr>
        <w:spacing w:after="0" w:line="360" w:lineRule="auto"/>
        <w:jc w:val="center"/>
        <w:rPr>
          <w:rFonts w:ascii="Times New Roman" w:hAnsi="Times New Roman"/>
          <w:sz w:val="28"/>
          <w:szCs w:val="28"/>
          <w:lang w:val="uk-UA"/>
        </w:rPr>
      </w:pPr>
      <w:r w:rsidRPr="00C61ED1">
        <w:rPr>
          <w:rFonts w:ascii="Times New Roman" w:hAnsi="Times New Roman"/>
          <w:sz w:val="28"/>
          <w:szCs w:val="28"/>
          <w:lang w:val="uk-UA"/>
        </w:rPr>
        <w:t>ЛІТЕРАТУРА</w:t>
      </w:r>
    </w:p>
    <w:p w:rsidR="00B70570" w:rsidRPr="00ED4750" w:rsidRDefault="00B70570" w:rsidP="00B70570">
      <w:pPr>
        <w:pStyle w:val="ae"/>
        <w:numPr>
          <w:ilvl w:val="0"/>
          <w:numId w:val="9"/>
        </w:numPr>
        <w:spacing w:after="0" w:line="240" w:lineRule="auto"/>
        <w:ind w:left="567" w:hanging="720"/>
        <w:jc w:val="both"/>
        <w:rPr>
          <w:rFonts w:ascii="Times New Roman" w:hAnsi="Times New Roman"/>
          <w:sz w:val="28"/>
          <w:szCs w:val="28"/>
        </w:rPr>
      </w:pPr>
      <w:r>
        <w:rPr>
          <w:rFonts w:ascii="Times New Roman" w:hAnsi="Times New Roman"/>
          <w:sz w:val="28"/>
          <w:szCs w:val="28"/>
        </w:rPr>
        <w:t>Асмолов К. В. История холодного оружия. Восток и Запад / К. В. Асмолов. М., 1994. – Ч. 1.</w:t>
      </w:r>
    </w:p>
    <w:p w:rsidR="00B70570" w:rsidRDefault="00B70570" w:rsidP="00B70570">
      <w:pPr>
        <w:pStyle w:val="ae"/>
        <w:numPr>
          <w:ilvl w:val="0"/>
          <w:numId w:val="9"/>
        </w:numPr>
        <w:spacing w:after="0" w:line="240" w:lineRule="auto"/>
        <w:ind w:left="567" w:hanging="720"/>
        <w:jc w:val="both"/>
        <w:rPr>
          <w:rFonts w:ascii="Times New Roman" w:hAnsi="Times New Roman"/>
          <w:sz w:val="28"/>
          <w:szCs w:val="28"/>
        </w:rPr>
      </w:pPr>
      <w:r>
        <w:rPr>
          <w:rFonts w:ascii="Times New Roman" w:hAnsi="Times New Roman"/>
          <w:sz w:val="28"/>
          <w:szCs w:val="28"/>
        </w:rPr>
        <w:t>Боевые и спортивные единоборства: Справочник / Редактор-составитель А. Е. Тарас. – Минск, 2002.</w:t>
      </w:r>
    </w:p>
    <w:p w:rsidR="00B70570" w:rsidRDefault="00B70570" w:rsidP="00B70570">
      <w:pPr>
        <w:pStyle w:val="ae"/>
        <w:numPr>
          <w:ilvl w:val="0"/>
          <w:numId w:val="9"/>
        </w:numPr>
        <w:spacing w:after="0" w:line="240" w:lineRule="auto"/>
        <w:ind w:left="567" w:hanging="720"/>
        <w:jc w:val="both"/>
        <w:rPr>
          <w:rFonts w:ascii="Times New Roman" w:hAnsi="Times New Roman"/>
          <w:sz w:val="28"/>
          <w:szCs w:val="28"/>
        </w:rPr>
      </w:pPr>
      <w:r>
        <w:rPr>
          <w:rFonts w:ascii="Times New Roman" w:hAnsi="Times New Roman"/>
          <w:sz w:val="28"/>
          <w:szCs w:val="28"/>
        </w:rPr>
        <w:t>Виолле-ле-Дюк Э. Э. Жизнь и развлечения в средние века / Э. Э. Виолле-ле-Дюк. – СПб., 1997.</w:t>
      </w:r>
    </w:p>
    <w:p w:rsidR="00B70570" w:rsidRPr="00B516CF" w:rsidRDefault="00B70570" w:rsidP="00B70570">
      <w:pPr>
        <w:pStyle w:val="ae"/>
        <w:numPr>
          <w:ilvl w:val="0"/>
          <w:numId w:val="9"/>
        </w:numPr>
        <w:spacing w:after="0" w:line="240" w:lineRule="auto"/>
        <w:ind w:left="567" w:hanging="720"/>
        <w:jc w:val="both"/>
        <w:rPr>
          <w:rFonts w:ascii="Times New Roman" w:hAnsi="Times New Roman"/>
          <w:sz w:val="28"/>
          <w:szCs w:val="28"/>
        </w:rPr>
      </w:pPr>
      <w:r>
        <w:rPr>
          <w:rFonts w:ascii="Times New Roman" w:hAnsi="Times New Roman"/>
          <w:sz w:val="28"/>
          <w:szCs w:val="28"/>
        </w:rPr>
        <w:t>Даркевич В. П. Народная культура Средневековья / В. П. Даркевич. – М., 1988.</w:t>
      </w:r>
    </w:p>
    <w:p w:rsidR="00B70570" w:rsidRDefault="00B70570" w:rsidP="00B70570">
      <w:pPr>
        <w:pStyle w:val="ae"/>
        <w:numPr>
          <w:ilvl w:val="0"/>
          <w:numId w:val="9"/>
        </w:numPr>
        <w:spacing w:after="0" w:line="240" w:lineRule="auto"/>
        <w:ind w:left="567" w:hanging="720"/>
        <w:jc w:val="both"/>
        <w:rPr>
          <w:rFonts w:ascii="Times New Roman" w:hAnsi="Times New Roman"/>
          <w:sz w:val="28"/>
          <w:szCs w:val="28"/>
        </w:rPr>
      </w:pPr>
      <w:r>
        <w:rPr>
          <w:rFonts w:ascii="Times New Roman" w:hAnsi="Times New Roman"/>
          <w:sz w:val="28"/>
          <w:szCs w:val="28"/>
        </w:rPr>
        <w:t>Зюмтор П. Повседневная жизнь Голландии во времена Рембрандта / П. Зюмтор. – М., 2000.</w:t>
      </w:r>
    </w:p>
    <w:p w:rsidR="00B70570" w:rsidRDefault="00B70570" w:rsidP="00B70570">
      <w:pPr>
        <w:pStyle w:val="ae"/>
        <w:numPr>
          <w:ilvl w:val="0"/>
          <w:numId w:val="9"/>
        </w:numPr>
        <w:spacing w:after="0" w:line="240" w:lineRule="auto"/>
        <w:ind w:left="567" w:hanging="720"/>
        <w:jc w:val="both"/>
        <w:rPr>
          <w:rFonts w:ascii="Times New Roman" w:hAnsi="Times New Roman"/>
          <w:sz w:val="28"/>
          <w:szCs w:val="28"/>
        </w:rPr>
      </w:pPr>
      <w:r>
        <w:rPr>
          <w:rFonts w:ascii="Times New Roman" w:hAnsi="Times New Roman"/>
          <w:sz w:val="28"/>
          <w:szCs w:val="28"/>
        </w:rPr>
        <w:t>Календарные обычаи и обряды зарубежной Европы: Всесенние праздники – М., 1977.</w:t>
      </w:r>
    </w:p>
    <w:p w:rsidR="00B70570" w:rsidRDefault="00B70570" w:rsidP="00B70570">
      <w:pPr>
        <w:pStyle w:val="ae"/>
        <w:numPr>
          <w:ilvl w:val="0"/>
          <w:numId w:val="9"/>
        </w:numPr>
        <w:spacing w:after="0" w:line="240" w:lineRule="auto"/>
        <w:ind w:left="567" w:hanging="720"/>
        <w:jc w:val="both"/>
        <w:rPr>
          <w:rFonts w:ascii="Times New Roman" w:hAnsi="Times New Roman"/>
          <w:sz w:val="28"/>
          <w:szCs w:val="28"/>
        </w:rPr>
      </w:pPr>
      <w:r>
        <w:rPr>
          <w:rFonts w:ascii="Times New Roman" w:hAnsi="Times New Roman"/>
          <w:sz w:val="28"/>
          <w:szCs w:val="28"/>
        </w:rPr>
        <w:t>Календарные обычаи и обряды зарубежной Европы: Летне-осенние праздники – М., 1978.</w:t>
      </w:r>
    </w:p>
    <w:p w:rsidR="00B70570" w:rsidRDefault="00B70570" w:rsidP="00B70570">
      <w:pPr>
        <w:pStyle w:val="ae"/>
        <w:numPr>
          <w:ilvl w:val="0"/>
          <w:numId w:val="9"/>
        </w:numPr>
        <w:spacing w:after="0" w:line="240" w:lineRule="auto"/>
        <w:ind w:left="567" w:hanging="720"/>
        <w:jc w:val="both"/>
        <w:rPr>
          <w:rFonts w:ascii="Times New Roman" w:hAnsi="Times New Roman"/>
          <w:sz w:val="28"/>
          <w:szCs w:val="28"/>
        </w:rPr>
      </w:pPr>
      <w:r>
        <w:rPr>
          <w:rFonts w:ascii="Times New Roman" w:hAnsi="Times New Roman"/>
          <w:sz w:val="28"/>
          <w:szCs w:val="28"/>
        </w:rPr>
        <w:lastRenderedPageBreak/>
        <w:t>Любарь М. К. Бретонцы Франции. Этнические меншинства в современной Европе / М. К. Любарь. – М., 1997.</w:t>
      </w:r>
    </w:p>
    <w:p w:rsidR="00B70570" w:rsidRDefault="00B70570" w:rsidP="00B70570">
      <w:pPr>
        <w:pStyle w:val="ae"/>
        <w:numPr>
          <w:ilvl w:val="0"/>
          <w:numId w:val="9"/>
        </w:numPr>
        <w:spacing w:after="0" w:line="240" w:lineRule="auto"/>
        <w:ind w:left="567" w:hanging="720"/>
        <w:jc w:val="both"/>
        <w:rPr>
          <w:rFonts w:ascii="Times New Roman" w:hAnsi="Times New Roman"/>
          <w:sz w:val="28"/>
          <w:szCs w:val="28"/>
        </w:rPr>
      </w:pPr>
      <w:r>
        <w:rPr>
          <w:rFonts w:ascii="Times New Roman" w:hAnsi="Times New Roman"/>
          <w:sz w:val="28"/>
          <w:szCs w:val="28"/>
        </w:rPr>
        <w:t>Мандзяк А. С. Боевые искусства Европы / А. С. Мандзяк. – Мн. : Современное слово, 2005. – 352 с.</w:t>
      </w:r>
    </w:p>
    <w:p w:rsidR="00B70570" w:rsidRDefault="00B70570" w:rsidP="00B70570">
      <w:pPr>
        <w:pStyle w:val="ae"/>
        <w:numPr>
          <w:ilvl w:val="0"/>
          <w:numId w:val="9"/>
        </w:numPr>
        <w:spacing w:after="0" w:line="240" w:lineRule="auto"/>
        <w:ind w:left="567" w:hanging="720"/>
        <w:jc w:val="both"/>
        <w:rPr>
          <w:rFonts w:ascii="Times New Roman" w:hAnsi="Times New Roman"/>
          <w:sz w:val="28"/>
          <w:szCs w:val="28"/>
        </w:rPr>
      </w:pPr>
      <w:r>
        <w:rPr>
          <w:rFonts w:ascii="Times New Roman" w:hAnsi="Times New Roman"/>
          <w:sz w:val="28"/>
          <w:szCs w:val="28"/>
        </w:rPr>
        <w:t>Мишенев С. В. История фехтовани. На пути к вершине / С. В. Мишенев. – СПб, 1999.</w:t>
      </w:r>
    </w:p>
    <w:p w:rsidR="00B70570" w:rsidRPr="001F33D6" w:rsidRDefault="00B70570" w:rsidP="00B70570">
      <w:pPr>
        <w:pStyle w:val="ae"/>
        <w:numPr>
          <w:ilvl w:val="0"/>
          <w:numId w:val="9"/>
        </w:numPr>
        <w:spacing w:after="0" w:line="240" w:lineRule="auto"/>
        <w:ind w:left="567" w:hanging="720"/>
        <w:jc w:val="both"/>
        <w:rPr>
          <w:rFonts w:ascii="Times New Roman" w:hAnsi="Times New Roman"/>
          <w:sz w:val="28"/>
          <w:szCs w:val="28"/>
        </w:rPr>
      </w:pPr>
      <w:r>
        <w:rPr>
          <w:rFonts w:ascii="Times New Roman" w:hAnsi="Times New Roman"/>
          <w:sz w:val="28"/>
          <w:szCs w:val="28"/>
        </w:rPr>
        <w:t xml:space="preserve">Новоселов В. Р. Дуэль во Франции </w:t>
      </w:r>
      <w:r>
        <w:rPr>
          <w:rFonts w:ascii="Times New Roman" w:hAnsi="Times New Roman"/>
          <w:sz w:val="28"/>
          <w:szCs w:val="28"/>
          <w:lang w:val="en-US"/>
        </w:rPr>
        <w:t>XVI</w:t>
      </w:r>
      <w:r w:rsidRPr="007774B1">
        <w:rPr>
          <w:rFonts w:ascii="Times New Roman" w:hAnsi="Times New Roman"/>
          <w:sz w:val="28"/>
          <w:szCs w:val="28"/>
        </w:rPr>
        <w:t xml:space="preserve"> – </w:t>
      </w:r>
      <w:r>
        <w:rPr>
          <w:rFonts w:ascii="Times New Roman" w:hAnsi="Times New Roman"/>
          <w:sz w:val="28"/>
          <w:szCs w:val="28"/>
          <w:lang w:val="en-US"/>
        </w:rPr>
        <w:t>XVII </w:t>
      </w:r>
      <w:r>
        <w:rPr>
          <w:rFonts w:ascii="Times New Roman" w:hAnsi="Times New Roman"/>
          <w:sz w:val="28"/>
          <w:szCs w:val="28"/>
          <w:lang w:val="uk-UA"/>
        </w:rPr>
        <w:t>веков // Средние века. – М., 2001. – Выпуск 62.</w:t>
      </w:r>
    </w:p>
    <w:p w:rsidR="00B70570" w:rsidRDefault="00B70570" w:rsidP="00B70570">
      <w:pPr>
        <w:pStyle w:val="ae"/>
        <w:numPr>
          <w:ilvl w:val="0"/>
          <w:numId w:val="9"/>
        </w:numPr>
        <w:spacing w:after="0" w:line="240" w:lineRule="auto"/>
        <w:ind w:left="567" w:hanging="720"/>
        <w:jc w:val="both"/>
        <w:rPr>
          <w:rFonts w:ascii="Times New Roman" w:hAnsi="Times New Roman"/>
          <w:sz w:val="28"/>
          <w:szCs w:val="28"/>
        </w:rPr>
      </w:pPr>
      <w:r>
        <w:rPr>
          <w:rFonts w:ascii="Times New Roman" w:hAnsi="Times New Roman"/>
          <w:sz w:val="28"/>
          <w:szCs w:val="28"/>
          <w:lang w:val="uk-UA"/>
        </w:rPr>
        <w:t xml:space="preserve">Ознобишин Н. Н. Искусство рукопашного боя / Н. Н. Ознобишин. – СПб, </w:t>
      </w:r>
      <w:r w:rsidRPr="001F33D6">
        <w:rPr>
          <w:rFonts w:ascii="Times New Roman" w:hAnsi="Times New Roman"/>
          <w:sz w:val="28"/>
          <w:szCs w:val="28"/>
        </w:rPr>
        <w:t>1998</w:t>
      </w:r>
      <w:r>
        <w:rPr>
          <w:rFonts w:ascii="Times New Roman" w:hAnsi="Times New Roman"/>
          <w:sz w:val="28"/>
          <w:szCs w:val="28"/>
        </w:rPr>
        <w:t>.</w:t>
      </w:r>
    </w:p>
    <w:p w:rsidR="00B70570" w:rsidRDefault="00B70570" w:rsidP="00B70570">
      <w:pPr>
        <w:pStyle w:val="ae"/>
        <w:numPr>
          <w:ilvl w:val="0"/>
          <w:numId w:val="9"/>
        </w:numPr>
        <w:spacing w:after="0" w:line="240" w:lineRule="auto"/>
        <w:ind w:left="567" w:hanging="720"/>
        <w:jc w:val="both"/>
        <w:rPr>
          <w:rFonts w:ascii="Times New Roman" w:hAnsi="Times New Roman"/>
          <w:sz w:val="28"/>
          <w:szCs w:val="28"/>
        </w:rPr>
      </w:pPr>
      <w:r>
        <w:rPr>
          <w:rFonts w:ascii="Times New Roman" w:hAnsi="Times New Roman"/>
          <w:sz w:val="28"/>
          <w:szCs w:val="28"/>
        </w:rPr>
        <w:t>Тарас А. Е. Боевые искусства. 200 школ боевых искусств Востока и Запада / А. Е. Тарас. – Минск, 1996.</w:t>
      </w:r>
    </w:p>
    <w:p w:rsidR="00B70570" w:rsidRDefault="00B70570" w:rsidP="00B70570">
      <w:pPr>
        <w:pStyle w:val="ae"/>
        <w:numPr>
          <w:ilvl w:val="0"/>
          <w:numId w:val="9"/>
        </w:numPr>
        <w:spacing w:after="0" w:line="240" w:lineRule="auto"/>
        <w:ind w:left="567" w:hanging="720"/>
        <w:jc w:val="both"/>
        <w:rPr>
          <w:rFonts w:ascii="Times New Roman" w:hAnsi="Times New Roman"/>
          <w:sz w:val="28"/>
          <w:szCs w:val="28"/>
        </w:rPr>
      </w:pPr>
      <w:r>
        <w:rPr>
          <w:rFonts w:ascii="Times New Roman" w:hAnsi="Times New Roman"/>
          <w:sz w:val="28"/>
          <w:szCs w:val="28"/>
        </w:rPr>
        <w:t>Тарас А. Е. Французский бокс сават: История и техника / А. Е. Тарас. – Минск, 1997.</w:t>
      </w:r>
    </w:p>
    <w:p w:rsidR="00B70570" w:rsidRPr="00FA67BD" w:rsidRDefault="00B70570" w:rsidP="00B70570">
      <w:pPr>
        <w:pStyle w:val="ae"/>
        <w:numPr>
          <w:ilvl w:val="0"/>
          <w:numId w:val="9"/>
        </w:numPr>
        <w:spacing w:after="0" w:line="240" w:lineRule="auto"/>
        <w:ind w:left="567" w:hanging="720"/>
        <w:jc w:val="both"/>
        <w:rPr>
          <w:rFonts w:ascii="Times New Roman" w:hAnsi="Times New Roman"/>
          <w:sz w:val="28"/>
          <w:szCs w:val="28"/>
        </w:rPr>
      </w:pPr>
      <w:r w:rsidRPr="00FA67BD">
        <w:rPr>
          <w:rFonts w:ascii="Times New Roman" w:hAnsi="Times New Roman"/>
          <w:sz w:val="28"/>
          <w:szCs w:val="28"/>
        </w:rPr>
        <w:t>Тараторин В. История боевого фехтования. Развитие тактики ближнего боя от древности до начала Х</w:t>
      </w:r>
      <w:r w:rsidRPr="00FA67BD">
        <w:rPr>
          <w:rFonts w:ascii="Times New Roman" w:hAnsi="Times New Roman"/>
          <w:sz w:val="28"/>
          <w:szCs w:val="28"/>
          <w:lang w:val="en-US"/>
        </w:rPr>
        <w:t>IX</w:t>
      </w:r>
      <w:r w:rsidRPr="00FA67BD">
        <w:rPr>
          <w:rFonts w:ascii="Times New Roman" w:hAnsi="Times New Roman"/>
          <w:sz w:val="28"/>
          <w:szCs w:val="28"/>
        </w:rPr>
        <w:t> века / В. Тараторин. – Минск : Харвест, 1998. – 384 с.</w:t>
      </w:r>
    </w:p>
    <w:p w:rsidR="00B70570" w:rsidRPr="00B70570" w:rsidRDefault="00B70570" w:rsidP="0064130E">
      <w:pPr>
        <w:suppressAutoHyphens/>
        <w:spacing w:after="0" w:line="360" w:lineRule="auto"/>
        <w:jc w:val="center"/>
        <w:rPr>
          <w:rFonts w:ascii="Times New Roman" w:hAnsi="Times New Roman"/>
          <w:sz w:val="28"/>
          <w:szCs w:val="28"/>
        </w:rPr>
      </w:pPr>
    </w:p>
    <w:p w:rsidR="00B70570" w:rsidRDefault="00B70570">
      <w:pPr>
        <w:rPr>
          <w:rFonts w:ascii="Times New Roman" w:hAnsi="Times New Roman"/>
          <w:sz w:val="28"/>
          <w:szCs w:val="28"/>
          <w:lang w:val="uk-UA"/>
        </w:rPr>
      </w:pPr>
      <w:r>
        <w:rPr>
          <w:rFonts w:ascii="Times New Roman" w:hAnsi="Times New Roman"/>
          <w:sz w:val="28"/>
          <w:szCs w:val="28"/>
          <w:lang w:val="uk-UA"/>
        </w:rPr>
        <w:br w:type="page"/>
      </w:r>
    </w:p>
    <w:p w:rsidR="00802335" w:rsidRDefault="00802335" w:rsidP="0064130E">
      <w:pPr>
        <w:suppressAutoHyphens/>
        <w:spacing w:after="0" w:line="360" w:lineRule="auto"/>
        <w:jc w:val="center"/>
        <w:rPr>
          <w:rFonts w:ascii="Times New Roman" w:hAnsi="Times New Roman"/>
          <w:sz w:val="28"/>
          <w:szCs w:val="28"/>
          <w:lang w:val="uk-UA"/>
        </w:rPr>
      </w:pPr>
      <w:r w:rsidRPr="00B22FB0">
        <w:rPr>
          <w:rFonts w:ascii="Times New Roman" w:hAnsi="Times New Roman"/>
          <w:sz w:val="28"/>
          <w:szCs w:val="28"/>
          <w:lang w:val="uk-UA"/>
        </w:rPr>
        <w:lastRenderedPageBreak/>
        <w:t>ПЛАНИ СЕМІНАРСЬКИХ (ПРАКТИЧНИХ) ЗАНЯТЬ</w:t>
      </w:r>
    </w:p>
    <w:p w:rsidR="00FB018C" w:rsidRDefault="00FB018C" w:rsidP="00FB018C">
      <w:pPr>
        <w:spacing w:after="0" w:line="360" w:lineRule="auto"/>
        <w:jc w:val="center"/>
        <w:rPr>
          <w:rFonts w:ascii="Times New Roman" w:hAnsi="Times New Roman"/>
          <w:sz w:val="28"/>
          <w:szCs w:val="28"/>
          <w:lang w:val="uk-UA"/>
        </w:rPr>
      </w:pPr>
      <w:r>
        <w:rPr>
          <w:rFonts w:ascii="Times New Roman" w:hAnsi="Times New Roman"/>
          <w:sz w:val="28"/>
          <w:szCs w:val="28"/>
          <w:lang w:val="uk-UA"/>
        </w:rPr>
        <w:t>ТЕМА 1</w:t>
      </w:r>
      <w:r w:rsidRPr="00A3616D">
        <w:rPr>
          <w:rFonts w:ascii="Times New Roman" w:hAnsi="Times New Roman"/>
          <w:sz w:val="28"/>
          <w:szCs w:val="28"/>
          <w:lang w:val="uk-UA"/>
        </w:rPr>
        <w:t xml:space="preserve">. </w:t>
      </w:r>
      <w:r w:rsidRPr="00E3635C">
        <w:rPr>
          <w:rFonts w:ascii="Times New Roman" w:hAnsi="Times New Roman"/>
          <w:sz w:val="28"/>
          <w:szCs w:val="28"/>
          <w:lang w:val="uk-UA"/>
        </w:rPr>
        <w:t>ВІЙС</w:t>
      </w:r>
      <w:r>
        <w:rPr>
          <w:rFonts w:ascii="Times New Roman" w:hAnsi="Times New Roman"/>
          <w:sz w:val="28"/>
          <w:szCs w:val="28"/>
          <w:lang w:val="uk-UA"/>
        </w:rPr>
        <w:t>ЬКОВА КУЛЬТУРА НАРОДІВ АВСТРАЛІЇ ТА ОКЕАНІЇ</w:t>
      </w:r>
    </w:p>
    <w:p w:rsidR="00FB018C" w:rsidRDefault="00FB018C" w:rsidP="00FB018C">
      <w:pPr>
        <w:spacing w:after="0" w:line="360" w:lineRule="auto"/>
        <w:jc w:val="center"/>
        <w:rPr>
          <w:rFonts w:ascii="Times New Roman" w:hAnsi="Times New Roman"/>
          <w:sz w:val="28"/>
          <w:szCs w:val="28"/>
          <w:lang w:val="uk-UA"/>
        </w:rPr>
      </w:pPr>
      <w:r>
        <w:rPr>
          <w:rFonts w:ascii="Times New Roman" w:hAnsi="Times New Roman"/>
          <w:sz w:val="28"/>
          <w:szCs w:val="28"/>
          <w:lang w:val="uk-UA"/>
        </w:rPr>
        <w:t>План</w:t>
      </w:r>
    </w:p>
    <w:p w:rsidR="00FB018C" w:rsidRDefault="00FB018C" w:rsidP="00FB018C">
      <w:pPr>
        <w:spacing w:after="0" w:line="360" w:lineRule="auto"/>
        <w:jc w:val="center"/>
        <w:rPr>
          <w:rFonts w:ascii="Times New Roman" w:hAnsi="Times New Roman"/>
          <w:sz w:val="28"/>
          <w:szCs w:val="28"/>
          <w:lang w:val="uk-UA"/>
        </w:rPr>
      </w:pPr>
      <w:r>
        <w:rPr>
          <w:rFonts w:ascii="Times New Roman" w:hAnsi="Times New Roman"/>
          <w:sz w:val="28"/>
          <w:szCs w:val="28"/>
          <w:lang w:val="uk-UA"/>
        </w:rPr>
        <w:t>ЛІТЕРАТУРА</w:t>
      </w:r>
    </w:p>
    <w:p w:rsidR="00FB018C" w:rsidRPr="00952AB7" w:rsidRDefault="00FB018C" w:rsidP="00FB018C">
      <w:pPr>
        <w:pStyle w:val="ae"/>
        <w:numPr>
          <w:ilvl w:val="0"/>
          <w:numId w:val="50"/>
        </w:numPr>
        <w:spacing w:after="0" w:line="240" w:lineRule="auto"/>
        <w:jc w:val="both"/>
        <w:rPr>
          <w:rStyle w:val="a9"/>
          <w:rFonts w:ascii="Times New Roman" w:hAnsi="Times New Roman"/>
          <w:color w:val="auto"/>
          <w:sz w:val="28"/>
          <w:szCs w:val="28"/>
          <w:u w:val="none"/>
          <w:lang w:val="uk-UA"/>
        </w:rPr>
      </w:pPr>
      <w:r>
        <w:rPr>
          <w:rStyle w:val="a9"/>
          <w:rFonts w:ascii="Times New Roman" w:hAnsi="Times New Roman"/>
          <w:color w:val="auto"/>
          <w:sz w:val="28"/>
          <w:szCs w:val="28"/>
          <w:u w:val="none"/>
          <w:lang w:val="uk-UA"/>
        </w:rPr>
        <w:t>Артёмова О. </w:t>
      </w:r>
      <w:r w:rsidRPr="00952AB7">
        <w:rPr>
          <w:rStyle w:val="a9"/>
          <w:rFonts w:ascii="Times New Roman" w:hAnsi="Times New Roman"/>
          <w:color w:val="auto"/>
          <w:sz w:val="28"/>
          <w:szCs w:val="28"/>
          <w:u w:val="none"/>
          <w:lang w:val="uk-UA"/>
        </w:rPr>
        <w:t>Ю. Личность и социальные нормы в раннепервобытной общине (по австралийским этногра</w:t>
      </w:r>
      <w:r>
        <w:rPr>
          <w:rStyle w:val="a9"/>
          <w:rFonts w:ascii="Times New Roman" w:hAnsi="Times New Roman"/>
          <w:color w:val="auto"/>
          <w:sz w:val="28"/>
          <w:szCs w:val="28"/>
          <w:u w:val="none"/>
          <w:lang w:val="uk-UA"/>
        </w:rPr>
        <w:t>фическим данным) / Отв. ред. В. </w:t>
      </w:r>
      <w:r w:rsidRPr="00952AB7">
        <w:rPr>
          <w:rStyle w:val="a9"/>
          <w:rFonts w:ascii="Times New Roman" w:hAnsi="Times New Roman"/>
          <w:color w:val="auto"/>
          <w:sz w:val="28"/>
          <w:szCs w:val="28"/>
          <w:u w:val="none"/>
          <w:lang w:val="uk-UA"/>
        </w:rPr>
        <w:t>Р.</w:t>
      </w:r>
      <w:r>
        <w:rPr>
          <w:rStyle w:val="a9"/>
          <w:rFonts w:ascii="Times New Roman" w:hAnsi="Times New Roman"/>
          <w:color w:val="auto"/>
          <w:sz w:val="28"/>
          <w:szCs w:val="28"/>
          <w:u w:val="none"/>
          <w:lang w:val="uk-UA"/>
        </w:rPr>
        <w:t> Кабо В., А. М. Першиц. –</w:t>
      </w:r>
      <w:r w:rsidRPr="00952AB7">
        <w:rPr>
          <w:rStyle w:val="a9"/>
          <w:rFonts w:ascii="Times New Roman" w:hAnsi="Times New Roman"/>
          <w:color w:val="auto"/>
          <w:sz w:val="28"/>
          <w:szCs w:val="28"/>
          <w:u w:val="none"/>
          <w:lang w:val="uk-UA"/>
        </w:rPr>
        <w:t xml:space="preserve"> М.</w:t>
      </w:r>
      <w:r>
        <w:rPr>
          <w:rStyle w:val="a9"/>
          <w:rFonts w:ascii="Times New Roman" w:hAnsi="Times New Roman"/>
          <w:color w:val="auto"/>
          <w:sz w:val="28"/>
          <w:szCs w:val="28"/>
          <w:u w:val="none"/>
          <w:lang w:val="uk-UA"/>
        </w:rPr>
        <w:t> : Наука, 1987. –</w:t>
      </w:r>
      <w:r w:rsidRPr="00952AB7">
        <w:rPr>
          <w:rStyle w:val="a9"/>
          <w:rFonts w:ascii="Times New Roman" w:hAnsi="Times New Roman"/>
          <w:color w:val="auto"/>
          <w:sz w:val="28"/>
          <w:szCs w:val="28"/>
          <w:u w:val="none"/>
          <w:lang w:val="uk-UA"/>
        </w:rPr>
        <w:t xml:space="preserve"> 198 с. </w:t>
      </w:r>
    </w:p>
    <w:p w:rsidR="00FB018C" w:rsidRPr="00952AB7" w:rsidRDefault="00FB018C" w:rsidP="00FB018C">
      <w:pPr>
        <w:pStyle w:val="ae"/>
        <w:numPr>
          <w:ilvl w:val="0"/>
          <w:numId w:val="50"/>
        </w:numPr>
        <w:spacing w:after="0" w:line="240" w:lineRule="auto"/>
        <w:jc w:val="both"/>
        <w:rPr>
          <w:rStyle w:val="a9"/>
          <w:rFonts w:ascii="Times New Roman" w:hAnsi="Times New Roman"/>
          <w:color w:val="auto"/>
          <w:sz w:val="28"/>
          <w:szCs w:val="28"/>
          <w:u w:val="none"/>
          <w:lang w:val="uk-UA"/>
        </w:rPr>
      </w:pPr>
      <w:r w:rsidRPr="00952AB7">
        <w:rPr>
          <w:rStyle w:val="a9"/>
          <w:rFonts w:ascii="Times New Roman" w:hAnsi="Times New Roman"/>
          <w:color w:val="auto"/>
          <w:sz w:val="28"/>
          <w:szCs w:val="28"/>
          <w:u w:val="none"/>
          <w:lang w:val="uk-UA"/>
        </w:rPr>
        <w:t>Артёмова О. Ю. Прошлое и настоящее коренных</w:t>
      </w:r>
      <w:r>
        <w:rPr>
          <w:rStyle w:val="a9"/>
          <w:rFonts w:ascii="Times New Roman" w:hAnsi="Times New Roman"/>
          <w:color w:val="auto"/>
          <w:sz w:val="28"/>
          <w:szCs w:val="28"/>
          <w:u w:val="none"/>
          <w:lang w:val="uk-UA"/>
        </w:rPr>
        <w:t xml:space="preserve"> астралийцев / О. Ю. Артемова // Расы и народы. – Вып. 10. –</w:t>
      </w:r>
      <w:r w:rsidRPr="00952AB7">
        <w:rPr>
          <w:rStyle w:val="a9"/>
          <w:rFonts w:ascii="Times New Roman" w:hAnsi="Times New Roman"/>
          <w:color w:val="auto"/>
          <w:sz w:val="28"/>
          <w:szCs w:val="28"/>
          <w:u w:val="none"/>
          <w:lang w:val="uk-UA"/>
        </w:rPr>
        <w:t xml:space="preserve"> М., 1980. </w:t>
      </w:r>
    </w:p>
    <w:p w:rsidR="00FB018C" w:rsidRPr="00952AB7" w:rsidRDefault="00FB018C" w:rsidP="00FB018C">
      <w:pPr>
        <w:pStyle w:val="ae"/>
        <w:numPr>
          <w:ilvl w:val="0"/>
          <w:numId w:val="50"/>
        </w:numPr>
        <w:spacing w:after="0" w:line="240" w:lineRule="auto"/>
        <w:jc w:val="both"/>
        <w:rPr>
          <w:rStyle w:val="a9"/>
          <w:rFonts w:ascii="Times New Roman" w:hAnsi="Times New Roman"/>
          <w:color w:val="auto"/>
          <w:sz w:val="28"/>
          <w:szCs w:val="28"/>
          <w:u w:val="none"/>
          <w:lang w:val="uk-UA"/>
        </w:rPr>
      </w:pPr>
      <w:r>
        <w:rPr>
          <w:rStyle w:val="a9"/>
          <w:rFonts w:ascii="Times New Roman" w:hAnsi="Times New Roman"/>
          <w:color w:val="auto"/>
          <w:sz w:val="28"/>
          <w:szCs w:val="28"/>
          <w:u w:val="none"/>
          <w:lang w:val="uk-UA"/>
        </w:rPr>
        <w:t>Берндт Р. М., Берндт К. </w:t>
      </w:r>
      <w:r w:rsidRPr="00952AB7">
        <w:rPr>
          <w:rStyle w:val="a9"/>
          <w:rFonts w:ascii="Times New Roman" w:hAnsi="Times New Roman"/>
          <w:color w:val="auto"/>
          <w:sz w:val="28"/>
          <w:szCs w:val="28"/>
          <w:u w:val="none"/>
          <w:lang w:val="uk-UA"/>
        </w:rPr>
        <w:t>Х. Мир первых австралийцев / Пер. с англ. </w:t>
      </w:r>
      <w:r>
        <w:rPr>
          <w:rStyle w:val="a9"/>
          <w:rFonts w:ascii="Times New Roman" w:hAnsi="Times New Roman"/>
          <w:color w:val="auto"/>
          <w:sz w:val="28"/>
          <w:szCs w:val="28"/>
          <w:u w:val="none"/>
          <w:lang w:val="uk-UA"/>
        </w:rPr>
        <w:t>–</w:t>
      </w:r>
      <w:r w:rsidRPr="00952AB7">
        <w:rPr>
          <w:rStyle w:val="a9"/>
          <w:rFonts w:ascii="Times New Roman" w:hAnsi="Times New Roman"/>
          <w:color w:val="auto"/>
          <w:sz w:val="28"/>
          <w:szCs w:val="28"/>
          <w:u w:val="none"/>
          <w:lang w:val="uk-UA"/>
        </w:rPr>
        <w:t xml:space="preserve"> М.</w:t>
      </w:r>
      <w:r>
        <w:rPr>
          <w:rStyle w:val="a9"/>
          <w:rFonts w:ascii="Times New Roman" w:hAnsi="Times New Roman"/>
          <w:color w:val="auto"/>
          <w:sz w:val="28"/>
          <w:szCs w:val="28"/>
          <w:u w:val="none"/>
          <w:lang w:val="uk-UA"/>
        </w:rPr>
        <w:t> </w:t>
      </w:r>
      <w:r w:rsidRPr="00952AB7">
        <w:rPr>
          <w:rStyle w:val="a9"/>
          <w:rFonts w:ascii="Times New Roman" w:hAnsi="Times New Roman"/>
          <w:color w:val="auto"/>
          <w:sz w:val="28"/>
          <w:szCs w:val="28"/>
          <w:u w:val="none"/>
          <w:lang w:val="uk-UA"/>
        </w:rPr>
        <w:t>: Наука, Главная редакц</w:t>
      </w:r>
      <w:r>
        <w:rPr>
          <w:rStyle w:val="a9"/>
          <w:rFonts w:ascii="Times New Roman" w:hAnsi="Times New Roman"/>
          <w:color w:val="auto"/>
          <w:sz w:val="28"/>
          <w:szCs w:val="28"/>
          <w:u w:val="none"/>
          <w:lang w:val="uk-UA"/>
        </w:rPr>
        <w:t>ия восточной литературы, 1981. –</w:t>
      </w:r>
      <w:r w:rsidRPr="00952AB7">
        <w:rPr>
          <w:rStyle w:val="a9"/>
          <w:rFonts w:ascii="Times New Roman" w:hAnsi="Times New Roman"/>
          <w:color w:val="auto"/>
          <w:sz w:val="28"/>
          <w:szCs w:val="28"/>
          <w:u w:val="none"/>
          <w:lang w:val="uk-UA"/>
        </w:rPr>
        <w:t xml:space="preserve"> 448 с. </w:t>
      </w:r>
    </w:p>
    <w:p w:rsidR="00FB018C" w:rsidRPr="00952AB7" w:rsidRDefault="00FB018C" w:rsidP="00FB018C">
      <w:pPr>
        <w:pStyle w:val="ae"/>
        <w:numPr>
          <w:ilvl w:val="0"/>
          <w:numId w:val="50"/>
        </w:numPr>
        <w:spacing w:after="0" w:line="240" w:lineRule="auto"/>
        <w:jc w:val="both"/>
        <w:rPr>
          <w:rStyle w:val="a9"/>
          <w:rFonts w:ascii="Times New Roman" w:hAnsi="Times New Roman"/>
          <w:color w:val="auto"/>
          <w:sz w:val="28"/>
          <w:szCs w:val="28"/>
          <w:u w:val="none"/>
          <w:lang w:val="uk-UA"/>
        </w:rPr>
      </w:pPr>
      <w:hyperlink r:id="rId17" w:tooltip="Бромлей, Юлиан Владимирович" w:history="1">
        <w:r w:rsidRPr="00952AB7">
          <w:rPr>
            <w:rStyle w:val="a9"/>
            <w:rFonts w:ascii="Times New Roman" w:hAnsi="Times New Roman"/>
            <w:color w:val="auto"/>
            <w:sz w:val="28"/>
            <w:szCs w:val="28"/>
            <w:u w:val="none"/>
            <w:lang w:val="uk-UA"/>
          </w:rPr>
          <w:t>Бромлей Ю. В.</w:t>
        </w:r>
      </w:hyperlink>
      <w:r w:rsidRPr="00952AB7">
        <w:rPr>
          <w:rStyle w:val="a9"/>
          <w:rFonts w:ascii="Times New Roman" w:hAnsi="Times New Roman"/>
          <w:color w:val="auto"/>
          <w:sz w:val="28"/>
          <w:szCs w:val="28"/>
          <w:u w:val="none"/>
          <w:lang w:val="uk-UA"/>
        </w:rPr>
        <w:t xml:space="preserve">, Марков Г. Е. </w:t>
      </w:r>
      <w:hyperlink r:id="rId18" w:anchor="v=onepage&amp;q=%D0%90%D0%B2%D1%81%D1%82%D1%80%D0%B0%D0%BB%D0%B8%D0%B9%D1%81%D0%BA%D0%B8%D0%B5%20%D0%B0%D0%B1%D0%BE%D1%80%D0%B8%D0%B3%D0%B5%D0%BD%D1%8B&amp;f=false" w:history="1">
        <w:r w:rsidRPr="00952AB7">
          <w:rPr>
            <w:rStyle w:val="a9"/>
            <w:rFonts w:ascii="Times New Roman" w:hAnsi="Times New Roman"/>
            <w:color w:val="auto"/>
            <w:sz w:val="28"/>
            <w:szCs w:val="28"/>
            <w:u w:val="none"/>
            <w:lang w:val="uk-UA"/>
          </w:rPr>
          <w:t>Этнография</w:t>
        </w:r>
      </w:hyperlink>
      <w:r>
        <w:rPr>
          <w:rStyle w:val="a9"/>
          <w:rFonts w:ascii="Times New Roman" w:hAnsi="Times New Roman"/>
          <w:color w:val="auto"/>
          <w:sz w:val="28"/>
          <w:szCs w:val="28"/>
          <w:u w:val="none"/>
          <w:lang w:val="uk-UA"/>
        </w:rPr>
        <w:t xml:space="preserve"> / Ю. </w:t>
      </w:r>
      <w:r w:rsidRPr="006D7760">
        <w:rPr>
          <w:rStyle w:val="a9"/>
          <w:rFonts w:ascii="Times New Roman" w:hAnsi="Times New Roman"/>
          <w:color w:val="auto"/>
          <w:sz w:val="28"/>
          <w:szCs w:val="28"/>
          <w:u w:val="none"/>
          <w:lang w:val="uk-UA"/>
        </w:rPr>
        <w:t>В.</w:t>
      </w:r>
      <w:r>
        <w:rPr>
          <w:rStyle w:val="a9"/>
          <w:rFonts w:ascii="Times New Roman" w:hAnsi="Times New Roman"/>
          <w:color w:val="auto"/>
          <w:sz w:val="28"/>
          <w:szCs w:val="28"/>
          <w:u w:val="none"/>
          <w:lang w:val="uk-UA"/>
        </w:rPr>
        <w:t> </w:t>
      </w:r>
      <w:hyperlink r:id="rId19" w:tooltip="Бромлей, Юлиан Владимирович" w:history="1">
        <w:r w:rsidRPr="00952AB7">
          <w:rPr>
            <w:rStyle w:val="a9"/>
            <w:rFonts w:ascii="Times New Roman" w:hAnsi="Times New Roman"/>
            <w:color w:val="auto"/>
            <w:sz w:val="28"/>
            <w:szCs w:val="28"/>
            <w:u w:val="none"/>
            <w:lang w:val="uk-UA"/>
          </w:rPr>
          <w:t>Бромлей</w:t>
        </w:r>
      </w:hyperlink>
      <w:r w:rsidRPr="00952AB7">
        <w:rPr>
          <w:rStyle w:val="a9"/>
          <w:rFonts w:ascii="Times New Roman" w:hAnsi="Times New Roman"/>
          <w:color w:val="auto"/>
          <w:sz w:val="28"/>
          <w:szCs w:val="28"/>
          <w:u w:val="none"/>
          <w:lang w:val="uk-UA"/>
        </w:rPr>
        <w:t>, Г.</w:t>
      </w:r>
      <w:r>
        <w:rPr>
          <w:rStyle w:val="a9"/>
          <w:rFonts w:ascii="Times New Roman" w:hAnsi="Times New Roman"/>
          <w:color w:val="auto"/>
          <w:sz w:val="28"/>
          <w:szCs w:val="28"/>
          <w:u w:val="none"/>
          <w:lang w:val="uk-UA"/>
        </w:rPr>
        <w:t> </w:t>
      </w:r>
      <w:r w:rsidRPr="00952AB7">
        <w:rPr>
          <w:rStyle w:val="a9"/>
          <w:rFonts w:ascii="Times New Roman" w:hAnsi="Times New Roman"/>
          <w:color w:val="auto"/>
          <w:sz w:val="28"/>
          <w:szCs w:val="28"/>
          <w:u w:val="none"/>
          <w:lang w:val="uk-UA"/>
        </w:rPr>
        <w:t>Е.</w:t>
      </w:r>
      <w:r>
        <w:rPr>
          <w:rStyle w:val="a9"/>
          <w:rFonts w:ascii="Times New Roman" w:hAnsi="Times New Roman"/>
          <w:color w:val="auto"/>
          <w:sz w:val="28"/>
          <w:szCs w:val="28"/>
          <w:u w:val="none"/>
          <w:lang w:val="uk-UA"/>
        </w:rPr>
        <w:t> </w:t>
      </w:r>
      <w:r w:rsidRPr="00952AB7">
        <w:rPr>
          <w:rStyle w:val="a9"/>
          <w:rFonts w:ascii="Times New Roman" w:hAnsi="Times New Roman"/>
          <w:color w:val="auto"/>
          <w:sz w:val="28"/>
          <w:szCs w:val="28"/>
          <w:u w:val="none"/>
          <w:lang w:val="uk-UA"/>
        </w:rPr>
        <w:t>Марков</w:t>
      </w:r>
      <w:r>
        <w:rPr>
          <w:rStyle w:val="a9"/>
          <w:rFonts w:ascii="Times New Roman" w:hAnsi="Times New Roman"/>
          <w:color w:val="auto"/>
          <w:sz w:val="28"/>
          <w:szCs w:val="28"/>
          <w:u w:val="none"/>
          <w:lang w:val="uk-UA"/>
        </w:rPr>
        <w:t>. –</w:t>
      </w:r>
      <w:r w:rsidRPr="00952AB7">
        <w:rPr>
          <w:rStyle w:val="a9"/>
          <w:rFonts w:ascii="Times New Roman" w:hAnsi="Times New Roman"/>
          <w:color w:val="auto"/>
          <w:sz w:val="28"/>
          <w:szCs w:val="28"/>
          <w:u w:val="none"/>
          <w:lang w:val="uk-UA"/>
        </w:rPr>
        <w:t xml:space="preserve"> М.</w:t>
      </w:r>
      <w:r>
        <w:rPr>
          <w:rStyle w:val="a9"/>
          <w:rFonts w:ascii="Times New Roman" w:hAnsi="Times New Roman"/>
          <w:color w:val="auto"/>
          <w:sz w:val="28"/>
          <w:szCs w:val="28"/>
          <w:u w:val="none"/>
          <w:lang w:val="uk-UA"/>
        </w:rPr>
        <w:t> : Книга по требованию, 1982. –</w:t>
      </w:r>
      <w:r w:rsidRPr="00952AB7">
        <w:rPr>
          <w:rStyle w:val="a9"/>
          <w:rFonts w:ascii="Times New Roman" w:hAnsi="Times New Roman"/>
          <w:color w:val="auto"/>
          <w:sz w:val="28"/>
          <w:szCs w:val="28"/>
          <w:u w:val="none"/>
          <w:lang w:val="uk-UA"/>
        </w:rPr>
        <w:t xml:space="preserve"> 320 с. </w:t>
      </w:r>
    </w:p>
    <w:p w:rsidR="00FB018C" w:rsidRPr="00952AB7" w:rsidRDefault="00FB018C" w:rsidP="00FB018C">
      <w:pPr>
        <w:pStyle w:val="ae"/>
        <w:numPr>
          <w:ilvl w:val="0"/>
          <w:numId w:val="50"/>
        </w:numPr>
        <w:spacing w:after="0" w:line="240" w:lineRule="auto"/>
        <w:jc w:val="both"/>
        <w:rPr>
          <w:rStyle w:val="a9"/>
          <w:rFonts w:ascii="Times New Roman" w:hAnsi="Times New Roman"/>
          <w:color w:val="auto"/>
          <w:sz w:val="28"/>
          <w:szCs w:val="28"/>
          <w:u w:val="none"/>
          <w:lang w:val="uk-UA"/>
        </w:rPr>
      </w:pPr>
      <w:r>
        <w:rPr>
          <w:rStyle w:val="a9"/>
          <w:rFonts w:ascii="Times New Roman" w:hAnsi="Times New Roman"/>
          <w:color w:val="auto"/>
          <w:sz w:val="28"/>
          <w:szCs w:val="28"/>
          <w:u w:val="none"/>
          <w:lang w:val="uk-UA"/>
        </w:rPr>
        <w:t>Кабо В. </w:t>
      </w:r>
      <w:r w:rsidRPr="00952AB7">
        <w:rPr>
          <w:rStyle w:val="a9"/>
          <w:rFonts w:ascii="Times New Roman" w:hAnsi="Times New Roman"/>
          <w:color w:val="auto"/>
          <w:sz w:val="28"/>
          <w:szCs w:val="28"/>
          <w:u w:val="none"/>
          <w:lang w:val="uk-UA"/>
        </w:rPr>
        <w:t>Р. Происхожден</w:t>
      </w:r>
      <w:r>
        <w:rPr>
          <w:rStyle w:val="a9"/>
          <w:rFonts w:ascii="Times New Roman" w:hAnsi="Times New Roman"/>
          <w:color w:val="auto"/>
          <w:sz w:val="28"/>
          <w:szCs w:val="28"/>
          <w:u w:val="none"/>
          <w:lang w:val="uk-UA"/>
        </w:rPr>
        <w:t>ие и ранняя история Австралии / В. Р. Кабо. –</w:t>
      </w:r>
      <w:r w:rsidRPr="00952AB7">
        <w:rPr>
          <w:rStyle w:val="a9"/>
          <w:rFonts w:ascii="Times New Roman" w:hAnsi="Times New Roman"/>
          <w:color w:val="auto"/>
          <w:sz w:val="28"/>
          <w:szCs w:val="28"/>
          <w:u w:val="none"/>
          <w:lang w:val="uk-UA"/>
        </w:rPr>
        <w:t xml:space="preserve"> М.</w:t>
      </w:r>
      <w:r>
        <w:rPr>
          <w:rStyle w:val="a9"/>
          <w:rFonts w:ascii="Times New Roman" w:hAnsi="Times New Roman"/>
          <w:color w:val="auto"/>
          <w:sz w:val="28"/>
          <w:szCs w:val="28"/>
          <w:u w:val="none"/>
          <w:lang w:val="uk-UA"/>
        </w:rPr>
        <w:t> : Наука, 1969. –</w:t>
      </w:r>
      <w:r w:rsidRPr="00952AB7">
        <w:rPr>
          <w:rStyle w:val="a9"/>
          <w:rFonts w:ascii="Times New Roman" w:hAnsi="Times New Roman"/>
          <w:color w:val="auto"/>
          <w:sz w:val="28"/>
          <w:szCs w:val="28"/>
          <w:u w:val="none"/>
          <w:lang w:val="uk-UA"/>
        </w:rPr>
        <w:t xml:space="preserve"> 408 с. </w:t>
      </w:r>
    </w:p>
    <w:p w:rsidR="00FB018C" w:rsidRPr="00952AB7" w:rsidRDefault="00FB018C" w:rsidP="00FB018C">
      <w:pPr>
        <w:pStyle w:val="ae"/>
        <w:numPr>
          <w:ilvl w:val="0"/>
          <w:numId w:val="50"/>
        </w:numPr>
        <w:spacing w:after="0" w:line="240" w:lineRule="auto"/>
        <w:jc w:val="both"/>
        <w:rPr>
          <w:rStyle w:val="a9"/>
          <w:rFonts w:ascii="Times New Roman" w:hAnsi="Times New Roman"/>
          <w:color w:val="auto"/>
          <w:sz w:val="28"/>
          <w:szCs w:val="28"/>
          <w:u w:val="none"/>
          <w:lang w:val="uk-UA"/>
        </w:rPr>
      </w:pPr>
      <w:r>
        <w:rPr>
          <w:rStyle w:val="a9"/>
          <w:rFonts w:ascii="Times New Roman" w:hAnsi="Times New Roman"/>
          <w:color w:val="auto"/>
          <w:sz w:val="28"/>
          <w:szCs w:val="28"/>
          <w:u w:val="none"/>
          <w:lang w:val="uk-UA"/>
        </w:rPr>
        <w:t>Кудинов В. </w:t>
      </w:r>
      <w:r w:rsidRPr="00952AB7">
        <w:rPr>
          <w:rStyle w:val="a9"/>
          <w:rFonts w:ascii="Times New Roman" w:hAnsi="Times New Roman"/>
          <w:color w:val="auto"/>
          <w:sz w:val="28"/>
          <w:szCs w:val="28"/>
          <w:u w:val="none"/>
          <w:lang w:val="uk-UA"/>
        </w:rPr>
        <w:t>М., Кудинова М. В. Сумка кенгуру. Мифы и легенды Австралии</w:t>
      </w:r>
      <w:r>
        <w:rPr>
          <w:rStyle w:val="a9"/>
          <w:rFonts w:ascii="Times New Roman" w:hAnsi="Times New Roman"/>
          <w:color w:val="auto"/>
          <w:sz w:val="28"/>
          <w:szCs w:val="28"/>
          <w:u w:val="none"/>
          <w:lang w:val="uk-UA"/>
        </w:rPr>
        <w:t xml:space="preserve"> / В. М. Кудинов</w:t>
      </w:r>
      <w:r w:rsidRPr="00952AB7">
        <w:rPr>
          <w:rStyle w:val="a9"/>
          <w:rFonts w:ascii="Times New Roman" w:hAnsi="Times New Roman"/>
          <w:color w:val="auto"/>
          <w:sz w:val="28"/>
          <w:szCs w:val="28"/>
          <w:u w:val="none"/>
          <w:lang w:val="uk-UA"/>
        </w:rPr>
        <w:t xml:space="preserve">, </w:t>
      </w:r>
      <w:r>
        <w:rPr>
          <w:rStyle w:val="a9"/>
          <w:rFonts w:ascii="Times New Roman" w:hAnsi="Times New Roman"/>
          <w:color w:val="auto"/>
          <w:sz w:val="28"/>
          <w:szCs w:val="28"/>
          <w:u w:val="none"/>
          <w:lang w:val="uk-UA"/>
        </w:rPr>
        <w:t>М. В. </w:t>
      </w:r>
      <w:r w:rsidRPr="00952AB7">
        <w:rPr>
          <w:rStyle w:val="a9"/>
          <w:rFonts w:ascii="Times New Roman" w:hAnsi="Times New Roman"/>
          <w:color w:val="auto"/>
          <w:sz w:val="28"/>
          <w:szCs w:val="28"/>
          <w:u w:val="none"/>
          <w:lang w:val="uk-UA"/>
        </w:rPr>
        <w:t>Кудинова</w:t>
      </w:r>
      <w:r>
        <w:rPr>
          <w:rStyle w:val="a9"/>
          <w:rFonts w:ascii="Times New Roman" w:hAnsi="Times New Roman"/>
          <w:color w:val="auto"/>
          <w:sz w:val="28"/>
          <w:szCs w:val="28"/>
          <w:u w:val="none"/>
          <w:lang w:val="uk-UA"/>
        </w:rPr>
        <w:t>. –</w:t>
      </w:r>
      <w:r w:rsidRPr="00952AB7">
        <w:rPr>
          <w:rStyle w:val="a9"/>
          <w:rFonts w:ascii="Times New Roman" w:hAnsi="Times New Roman"/>
          <w:color w:val="auto"/>
          <w:sz w:val="28"/>
          <w:szCs w:val="28"/>
          <w:u w:val="none"/>
          <w:lang w:val="uk-UA"/>
        </w:rPr>
        <w:t xml:space="preserve"> М.</w:t>
      </w:r>
      <w:r>
        <w:rPr>
          <w:rStyle w:val="a9"/>
          <w:rFonts w:ascii="Times New Roman" w:hAnsi="Times New Roman"/>
          <w:color w:val="auto"/>
          <w:sz w:val="28"/>
          <w:szCs w:val="28"/>
          <w:u w:val="none"/>
          <w:lang w:val="uk-UA"/>
        </w:rPr>
        <w:t> :</w:t>
      </w:r>
      <w:r w:rsidRPr="00952AB7">
        <w:rPr>
          <w:rStyle w:val="a9"/>
          <w:rFonts w:ascii="Times New Roman" w:hAnsi="Times New Roman"/>
          <w:color w:val="auto"/>
          <w:sz w:val="28"/>
          <w:szCs w:val="28"/>
          <w:u w:val="none"/>
          <w:lang w:val="uk-UA"/>
        </w:rPr>
        <w:t xml:space="preserve"> Наука, Главная редакц</w:t>
      </w:r>
      <w:r>
        <w:rPr>
          <w:rStyle w:val="a9"/>
          <w:rFonts w:ascii="Times New Roman" w:hAnsi="Times New Roman"/>
          <w:color w:val="auto"/>
          <w:sz w:val="28"/>
          <w:szCs w:val="28"/>
          <w:u w:val="none"/>
          <w:lang w:val="uk-UA"/>
        </w:rPr>
        <w:t>ия восточной литературы, 1987. –</w:t>
      </w:r>
      <w:r w:rsidRPr="00952AB7">
        <w:rPr>
          <w:rStyle w:val="a9"/>
          <w:rFonts w:ascii="Times New Roman" w:hAnsi="Times New Roman"/>
          <w:color w:val="auto"/>
          <w:sz w:val="28"/>
          <w:szCs w:val="28"/>
          <w:u w:val="none"/>
          <w:lang w:val="uk-UA"/>
        </w:rPr>
        <w:t xml:space="preserve"> 202 с. </w:t>
      </w:r>
    </w:p>
    <w:p w:rsidR="00FB018C" w:rsidRPr="00952AB7" w:rsidRDefault="00FB018C" w:rsidP="00FB018C">
      <w:pPr>
        <w:pStyle w:val="ae"/>
        <w:numPr>
          <w:ilvl w:val="0"/>
          <w:numId w:val="50"/>
        </w:numPr>
        <w:spacing w:after="0" w:line="240" w:lineRule="auto"/>
        <w:jc w:val="both"/>
        <w:rPr>
          <w:rStyle w:val="a9"/>
          <w:rFonts w:ascii="Times New Roman" w:hAnsi="Times New Roman"/>
          <w:color w:val="auto"/>
          <w:sz w:val="28"/>
          <w:szCs w:val="28"/>
          <w:u w:val="none"/>
          <w:lang w:val="uk-UA"/>
        </w:rPr>
      </w:pPr>
      <w:r>
        <w:rPr>
          <w:rStyle w:val="a9"/>
          <w:rFonts w:ascii="Times New Roman" w:hAnsi="Times New Roman"/>
          <w:color w:val="auto"/>
          <w:sz w:val="28"/>
          <w:szCs w:val="28"/>
          <w:u w:val="none"/>
          <w:lang w:val="uk-UA"/>
        </w:rPr>
        <w:t>Локвуд </w:t>
      </w:r>
      <w:r w:rsidRPr="00952AB7">
        <w:rPr>
          <w:rStyle w:val="a9"/>
          <w:rFonts w:ascii="Times New Roman" w:hAnsi="Times New Roman"/>
          <w:color w:val="auto"/>
          <w:sz w:val="28"/>
          <w:szCs w:val="28"/>
          <w:u w:val="none"/>
          <w:lang w:val="uk-UA"/>
        </w:rPr>
        <w:t>Д.</w:t>
      </w:r>
      <w:r>
        <w:rPr>
          <w:rStyle w:val="a9"/>
          <w:rFonts w:ascii="Times New Roman" w:hAnsi="Times New Roman"/>
          <w:color w:val="auto"/>
          <w:sz w:val="28"/>
          <w:szCs w:val="28"/>
          <w:u w:val="none"/>
          <w:lang w:val="uk-UA"/>
        </w:rPr>
        <w:t xml:space="preserve"> Я – абориген / Пер. с англ. –</w:t>
      </w:r>
      <w:r w:rsidRPr="00952AB7">
        <w:rPr>
          <w:rStyle w:val="a9"/>
          <w:rFonts w:ascii="Times New Roman" w:hAnsi="Times New Roman"/>
          <w:color w:val="auto"/>
          <w:sz w:val="28"/>
          <w:szCs w:val="28"/>
          <w:u w:val="none"/>
          <w:lang w:val="uk-UA"/>
        </w:rPr>
        <w:t xml:space="preserve"> М.</w:t>
      </w:r>
      <w:r>
        <w:rPr>
          <w:rStyle w:val="a9"/>
          <w:rFonts w:ascii="Times New Roman" w:hAnsi="Times New Roman"/>
          <w:color w:val="auto"/>
          <w:sz w:val="28"/>
          <w:szCs w:val="28"/>
          <w:u w:val="none"/>
          <w:lang w:val="uk-UA"/>
        </w:rPr>
        <w:t> </w:t>
      </w:r>
      <w:r w:rsidRPr="00952AB7">
        <w:rPr>
          <w:rStyle w:val="a9"/>
          <w:rFonts w:ascii="Times New Roman" w:hAnsi="Times New Roman"/>
          <w:color w:val="auto"/>
          <w:sz w:val="28"/>
          <w:szCs w:val="28"/>
          <w:u w:val="none"/>
          <w:lang w:val="uk-UA"/>
        </w:rPr>
        <w:t>: Наука, Главная редакция восто</w:t>
      </w:r>
      <w:r>
        <w:rPr>
          <w:rStyle w:val="a9"/>
          <w:rFonts w:ascii="Times New Roman" w:hAnsi="Times New Roman"/>
          <w:color w:val="auto"/>
          <w:sz w:val="28"/>
          <w:szCs w:val="28"/>
          <w:u w:val="none"/>
          <w:lang w:val="uk-UA"/>
        </w:rPr>
        <w:t>чной литературы, 1971. – 224 с.</w:t>
      </w:r>
      <w:r w:rsidRPr="00952AB7">
        <w:rPr>
          <w:rStyle w:val="a9"/>
          <w:rFonts w:ascii="Times New Roman" w:hAnsi="Times New Roman"/>
          <w:color w:val="auto"/>
          <w:sz w:val="28"/>
          <w:szCs w:val="28"/>
          <w:u w:val="none"/>
          <w:lang w:val="uk-UA"/>
        </w:rPr>
        <w:t xml:space="preserve"> </w:t>
      </w:r>
    </w:p>
    <w:p w:rsidR="00FB018C" w:rsidRPr="00952AB7" w:rsidRDefault="00FB018C" w:rsidP="00FB018C">
      <w:pPr>
        <w:pStyle w:val="ae"/>
        <w:numPr>
          <w:ilvl w:val="0"/>
          <w:numId w:val="50"/>
        </w:numPr>
        <w:spacing w:after="0" w:line="240" w:lineRule="auto"/>
        <w:jc w:val="both"/>
        <w:rPr>
          <w:rStyle w:val="a9"/>
          <w:rFonts w:ascii="Times New Roman" w:hAnsi="Times New Roman"/>
          <w:color w:val="auto"/>
          <w:sz w:val="28"/>
          <w:szCs w:val="28"/>
          <w:u w:val="none"/>
          <w:lang w:val="uk-UA"/>
        </w:rPr>
      </w:pPr>
      <w:r w:rsidRPr="00952AB7">
        <w:rPr>
          <w:rStyle w:val="a9"/>
          <w:rFonts w:ascii="Times New Roman" w:hAnsi="Times New Roman"/>
          <w:color w:val="auto"/>
          <w:sz w:val="28"/>
          <w:szCs w:val="28"/>
          <w:u w:val="none"/>
          <w:lang w:val="uk-UA"/>
        </w:rPr>
        <w:t xml:space="preserve">Макконел У. Мифы мункан / Пер. с англ. О. </w:t>
      </w:r>
      <w:r>
        <w:rPr>
          <w:rStyle w:val="a9"/>
          <w:rFonts w:ascii="Times New Roman" w:hAnsi="Times New Roman"/>
          <w:color w:val="auto"/>
          <w:sz w:val="28"/>
          <w:szCs w:val="28"/>
          <w:u w:val="none"/>
          <w:lang w:val="uk-UA"/>
        </w:rPr>
        <w:t>Ю. Чудиновой (Артёмовой). –</w:t>
      </w:r>
      <w:r w:rsidRPr="00952AB7">
        <w:rPr>
          <w:rStyle w:val="a9"/>
          <w:rFonts w:ascii="Times New Roman" w:hAnsi="Times New Roman"/>
          <w:color w:val="auto"/>
          <w:sz w:val="28"/>
          <w:szCs w:val="28"/>
          <w:u w:val="none"/>
          <w:lang w:val="uk-UA"/>
        </w:rPr>
        <w:t xml:space="preserve"> М.</w:t>
      </w:r>
      <w:r>
        <w:rPr>
          <w:rStyle w:val="a9"/>
          <w:rFonts w:ascii="Times New Roman" w:hAnsi="Times New Roman"/>
          <w:color w:val="auto"/>
          <w:sz w:val="28"/>
          <w:szCs w:val="28"/>
          <w:u w:val="none"/>
          <w:lang w:val="uk-UA"/>
        </w:rPr>
        <w:t> </w:t>
      </w:r>
      <w:r w:rsidRPr="00952AB7">
        <w:rPr>
          <w:rStyle w:val="a9"/>
          <w:rFonts w:ascii="Times New Roman" w:hAnsi="Times New Roman"/>
          <w:color w:val="auto"/>
          <w:sz w:val="28"/>
          <w:szCs w:val="28"/>
          <w:u w:val="none"/>
          <w:lang w:val="uk-UA"/>
        </w:rPr>
        <w:t xml:space="preserve">: Наука, 1981. </w:t>
      </w:r>
      <w:r>
        <w:rPr>
          <w:rStyle w:val="a9"/>
          <w:rFonts w:ascii="Times New Roman" w:hAnsi="Times New Roman"/>
          <w:color w:val="auto"/>
          <w:sz w:val="28"/>
          <w:szCs w:val="28"/>
          <w:u w:val="none"/>
          <w:lang w:val="uk-UA"/>
        </w:rPr>
        <w:t>–</w:t>
      </w:r>
      <w:r w:rsidRPr="00952AB7">
        <w:rPr>
          <w:rStyle w:val="a9"/>
          <w:rFonts w:ascii="Times New Roman" w:hAnsi="Times New Roman"/>
          <w:color w:val="auto"/>
          <w:sz w:val="28"/>
          <w:szCs w:val="28"/>
          <w:u w:val="none"/>
          <w:lang w:val="uk-UA"/>
        </w:rPr>
        <w:t xml:space="preserve"> 156 с. </w:t>
      </w:r>
    </w:p>
    <w:p w:rsidR="00FB018C" w:rsidRPr="00952AB7" w:rsidRDefault="00FB018C" w:rsidP="00FB018C">
      <w:pPr>
        <w:pStyle w:val="ae"/>
        <w:numPr>
          <w:ilvl w:val="0"/>
          <w:numId w:val="50"/>
        </w:numPr>
        <w:spacing w:after="0" w:line="240" w:lineRule="auto"/>
        <w:jc w:val="both"/>
        <w:rPr>
          <w:rStyle w:val="a9"/>
          <w:rFonts w:ascii="Times New Roman" w:hAnsi="Times New Roman"/>
          <w:color w:val="auto"/>
          <w:sz w:val="28"/>
          <w:szCs w:val="28"/>
          <w:u w:val="none"/>
          <w:lang w:val="uk-UA"/>
        </w:rPr>
      </w:pPr>
      <w:r w:rsidRPr="00952AB7">
        <w:rPr>
          <w:rStyle w:val="a9"/>
          <w:rFonts w:ascii="Times New Roman" w:hAnsi="Times New Roman"/>
          <w:color w:val="auto"/>
          <w:sz w:val="28"/>
          <w:szCs w:val="28"/>
          <w:u w:val="none"/>
          <w:lang w:val="uk-UA"/>
        </w:rPr>
        <w:t>Роуз Ф. Аборигены Австралии. Их прошлое и насто</w:t>
      </w:r>
      <w:r>
        <w:rPr>
          <w:rStyle w:val="a9"/>
          <w:rFonts w:ascii="Times New Roman" w:hAnsi="Times New Roman"/>
          <w:color w:val="auto"/>
          <w:sz w:val="28"/>
          <w:szCs w:val="28"/>
          <w:u w:val="none"/>
          <w:lang w:val="uk-UA"/>
        </w:rPr>
        <w:t xml:space="preserve">ящее / Пер. с нем. Ю. О. Бема. – </w:t>
      </w:r>
      <w:r w:rsidRPr="00952AB7">
        <w:rPr>
          <w:rStyle w:val="a9"/>
          <w:rFonts w:ascii="Times New Roman" w:hAnsi="Times New Roman"/>
          <w:color w:val="auto"/>
          <w:sz w:val="28"/>
          <w:szCs w:val="28"/>
          <w:u w:val="none"/>
          <w:lang w:val="uk-UA"/>
        </w:rPr>
        <w:t>М.</w:t>
      </w:r>
      <w:r>
        <w:rPr>
          <w:rStyle w:val="a9"/>
          <w:rFonts w:ascii="Times New Roman" w:hAnsi="Times New Roman"/>
          <w:color w:val="auto"/>
          <w:sz w:val="28"/>
          <w:szCs w:val="28"/>
          <w:u w:val="none"/>
          <w:lang w:val="uk-UA"/>
        </w:rPr>
        <w:t> </w:t>
      </w:r>
      <w:r w:rsidRPr="00952AB7">
        <w:rPr>
          <w:rStyle w:val="a9"/>
          <w:rFonts w:ascii="Times New Roman" w:hAnsi="Times New Roman"/>
          <w:color w:val="auto"/>
          <w:sz w:val="28"/>
          <w:szCs w:val="28"/>
          <w:u w:val="none"/>
          <w:lang w:val="uk-UA"/>
        </w:rPr>
        <w:t>: Наука, Главная редакция восточ</w:t>
      </w:r>
      <w:r>
        <w:rPr>
          <w:rStyle w:val="a9"/>
          <w:rFonts w:ascii="Times New Roman" w:hAnsi="Times New Roman"/>
          <w:color w:val="auto"/>
          <w:sz w:val="28"/>
          <w:szCs w:val="28"/>
          <w:u w:val="none"/>
          <w:lang w:val="uk-UA"/>
        </w:rPr>
        <w:t>ной литературы, 1981. – 160 с.</w:t>
      </w:r>
    </w:p>
    <w:p w:rsidR="00FB018C" w:rsidRPr="006D7760" w:rsidRDefault="00FB018C" w:rsidP="00FB018C">
      <w:pPr>
        <w:pStyle w:val="ae"/>
        <w:numPr>
          <w:ilvl w:val="0"/>
          <w:numId w:val="50"/>
        </w:numPr>
        <w:spacing w:after="0" w:line="240" w:lineRule="auto"/>
        <w:jc w:val="both"/>
        <w:rPr>
          <w:rStyle w:val="a9"/>
          <w:rFonts w:ascii="Times New Roman" w:hAnsi="Times New Roman"/>
          <w:color w:val="auto"/>
          <w:sz w:val="28"/>
          <w:szCs w:val="28"/>
          <w:u w:val="none"/>
          <w:lang w:val="uk-UA"/>
        </w:rPr>
      </w:pPr>
      <w:r w:rsidRPr="00952AB7">
        <w:rPr>
          <w:rStyle w:val="a9"/>
          <w:rFonts w:ascii="Times New Roman" w:hAnsi="Times New Roman"/>
          <w:color w:val="auto"/>
          <w:sz w:val="28"/>
          <w:szCs w:val="28"/>
          <w:u w:val="none"/>
          <w:lang w:val="uk-UA"/>
        </w:rPr>
        <w:t>Роуз Ф. Аборигены Австралии. Традиционное общест</w:t>
      </w:r>
      <w:r>
        <w:rPr>
          <w:rStyle w:val="a9"/>
          <w:rFonts w:ascii="Times New Roman" w:hAnsi="Times New Roman"/>
          <w:color w:val="auto"/>
          <w:sz w:val="28"/>
          <w:szCs w:val="28"/>
          <w:u w:val="none"/>
          <w:lang w:val="uk-UA"/>
        </w:rPr>
        <w:t>во / Пер. с англ. Е. В. Говор. –</w:t>
      </w:r>
      <w:r w:rsidRPr="00952AB7">
        <w:rPr>
          <w:rStyle w:val="a9"/>
          <w:rFonts w:ascii="Times New Roman" w:hAnsi="Times New Roman"/>
          <w:color w:val="auto"/>
          <w:sz w:val="28"/>
          <w:szCs w:val="28"/>
          <w:u w:val="none"/>
          <w:lang w:val="uk-UA"/>
        </w:rPr>
        <w:t xml:space="preserve"> М.</w:t>
      </w:r>
      <w:r>
        <w:rPr>
          <w:rStyle w:val="a9"/>
          <w:rFonts w:ascii="Times New Roman" w:hAnsi="Times New Roman"/>
          <w:color w:val="auto"/>
          <w:sz w:val="28"/>
          <w:szCs w:val="28"/>
          <w:u w:val="none"/>
          <w:lang w:val="uk-UA"/>
        </w:rPr>
        <w:t> : Прогресс, 1989. – 320 с.</w:t>
      </w:r>
    </w:p>
    <w:p w:rsidR="00FB018C" w:rsidRPr="00952AB7" w:rsidRDefault="00FB018C" w:rsidP="00FB018C">
      <w:pPr>
        <w:pStyle w:val="ae"/>
        <w:numPr>
          <w:ilvl w:val="0"/>
          <w:numId w:val="50"/>
        </w:numPr>
        <w:spacing w:after="0" w:line="240" w:lineRule="auto"/>
        <w:jc w:val="both"/>
        <w:rPr>
          <w:rStyle w:val="a9"/>
          <w:rFonts w:ascii="Times New Roman" w:hAnsi="Times New Roman"/>
          <w:color w:val="auto"/>
          <w:sz w:val="28"/>
          <w:szCs w:val="28"/>
          <w:u w:val="none"/>
          <w:lang w:val="uk-UA"/>
        </w:rPr>
      </w:pPr>
      <w:r w:rsidRPr="00952AB7">
        <w:rPr>
          <w:rStyle w:val="a9"/>
          <w:rFonts w:ascii="Times New Roman" w:hAnsi="Times New Roman"/>
          <w:color w:val="auto"/>
          <w:sz w:val="28"/>
          <w:szCs w:val="28"/>
          <w:u w:val="none"/>
          <w:lang w:val="uk-UA"/>
        </w:rPr>
        <w:t>Элькин А. Коренное население Австралии / Пер. с англ. Л</w:t>
      </w:r>
      <w:r>
        <w:rPr>
          <w:rStyle w:val="a9"/>
          <w:rFonts w:ascii="Times New Roman" w:hAnsi="Times New Roman"/>
          <w:color w:val="auto"/>
          <w:sz w:val="28"/>
          <w:szCs w:val="28"/>
          <w:u w:val="none"/>
          <w:lang w:val="uk-UA"/>
        </w:rPr>
        <w:t>. Я. Бровика, В. П. Михайлова. –</w:t>
      </w:r>
      <w:r w:rsidRPr="00952AB7">
        <w:rPr>
          <w:rStyle w:val="a9"/>
          <w:rFonts w:ascii="Times New Roman" w:hAnsi="Times New Roman"/>
          <w:color w:val="auto"/>
          <w:sz w:val="28"/>
          <w:szCs w:val="28"/>
          <w:u w:val="none"/>
          <w:lang w:val="uk-UA"/>
        </w:rPr>
        <w:t xml:space="preserve"> М.</w:t>
      </w:r>
      <w:r>
        <w:rPr>
          <w:rStyle w:val="a9"/>
          <w:rFonts w:ascii="Times New Roman" w:hAnsi="Times New Roman"/>
          <w:color w:val="auto"/>
          <w:sz w:val="28"/>
          <w:szCs w:val="28"/>
          <w:u w:val="none"/>
          <w:lang w:val="uk-UA"/>
        </w:rPr>
        <w:t xml:space="preserve"> </w:t>
      </w:r>
      <w:r w:rsidRPr="00952AB7">
        <w:rPr>
          <w:rStyle w:val="a9"/>
          <w:rFonts w:ascii="Times New Roman" w:hAnsi="Times New Roman"/>
          <w:color w:val="auto"/>
          <w:sz w:val="28"/>
          <w:szCs w:val="28"/>
          <w:u w:val="none"/>
          <w:lang w:val="uk-UA"/>
        </w:rPr>
        <w:t>:</w:t>
      </w:r>
      <w:r>
        <w:rPr>
          <w:rStyle w:val="a9"/>
          <w:rFonts w:ascii="Times New Roman" w:hAnsi="Times New Roman"/>
          <w:color w:val="auto"/>
          <w:sz w:val="28"/>
          <w:szCs w:val="28"/>
          <w:u w:val="none"/>
          <w:lang w:val="uk-UA"/>
        </w:rPr>
        <w:t xml:space="preserve"> Иностранная литература, 1952. – </w:t>
      </w:r>
      <w:r w:rsidRPr="00952AB7">
        <w:rPr>
          <w:rStyle w:val="a9"/>
          <w:rFonts w:ascii="Times New Roman" w:hAnsi="Times New Roman"/>
          <w:color w:val="auto"/>
          <w:sz w:val="28"/>
          <w:szCs w:val="28"/>
          <w:u w:val="none"/>
          <w:lang w:val="uk-UA"/>
        </w:rPr>
        <w:t>248 с.</w:t>
      </w:r>
    </w:p>
    <w:p w:rsidR="00FB018C" w:rsidRDefault="00FB018C">
      <w:pPr>
        <w:rPr>
          <w:rFonts w:ascii="Times New Roman" w:eastAsia="Times New Roman" w:hAnsi="Times New Roman"/>
          <w:bCs/>
          <w:sz w:val="28"/>
          <w:szCs w:val="28"/>
          <w:lang w:val="uk-UA" w:eastAsia="ru-RU"/>
        </w:rPr>
      </w:pPr>
      <w:r>
        <w:rPr>
          <w:rFonts w:ascii="Times New Roman" w:eastAsia="Times New Roman" w:hAnsi="Times New Roman"/>
          <w:bCs/>
          <w:sz w:val="28"/>
          <w:szCs w:val="28"/>
          <w:lang w:val="uk-UA" w:eastAsia="ru-RU"/>
        </w:rPr>
        <w:br w:type="page"/>
      </w:r>
    </w:p>
    <w:p w:rsidR="00382667" w:rsidRDefault="00382667" w:rsidP="00382667">
      <w:pPr>
        <w:pStyle w:val="ae"/>
        <w:spacing w:after="0" w:line="360" w:lineRule="auto"/>
        <w:ind w:hanging="360"/>
        <w:jc w:val="center"/>
        <w:rPr>
          <w:rFonts w:ascii="Times New Roman" w:hAnsi="Times New Roman"/>
          <w:sz w:val="28"/>
          <w:szCs w:val="28"/>
          <w:lang w:val="uk-UA"/>
        </w:rPr>
      </w:pPr>
      <w:r>
        <w:rPr>
          <w:rFonts w:ascii="Times New Roman" w:hAnsi="Times New Roman"/>
          <w:sz w:val="28"/>
          <w:szCs w:val="28"/>
          <w:lang w:val="uk-UA"/>
        </w:rPr>
        <w:lastRenderedPageBreak/>
        <w:t xml:space="preserve">ТЕМА № 2. </w:t>
      </w:r>
      <w:r w:rsidRPr="00842550">
        <w:rPr>
          <w:rFonts w:ascii="Times New Roman" w:hAnsi="Times New Roman"/>
          <w:sz w:val="28"/>
          <w:szCs w:val="28"/>
          <w:lang w:val="uk-UA"/>
        </w:rPr>
        <w:t xml:space="preserve">ВІЙСЬКОВА КУЛЬТУРА НАРОДІВ </w:t>
      </w:r>
      <w:r>
        <w:rPr>
          <w:rFonts w:ascii="Times New Roman" w:hAnsi="Times New Roman"/>
          <w:sz w:val="28"/>
          <w:szCs w:val="28"/>
          <w:lang w:val="uk-UA"/>
        </w:rPr>
        <w:t>ЦЕНТРАЛЬНОЇ</w:t>
      </w:r>
      <w:r w:rsidRPr="00842550">
        <w:rPr>
          <w:rFonts w:ascii="Times New Roman" w:hAnsi="Times New Roman"/>
          <w:sz w:val="28"/>
          <w:szCs w:val="28"/>
          <w:lang w:val="uk-UA"/>
        </w:rPr>
        <w:t xml:space="preserve"> АЗІЇ</w:t>
      </w:r>
    </w:p>
    <w:p w:rsidR="00382667" w:rsidRDefault="00382667" w:rsidP="00382667">
      <w:pPr>
        <w:pStyle w:val="ae"/>
        <w:spacing w:after="0" w:line="360" w:lineRule="auto"/>
        <w:ind w:hanging="360"/>
        <w:jc w:val="center"/>
        <w:rPr>
          <w:rFonts w:ascii="Times New Roman" w:hAnsi="Times New Roman"/>
          <w:sz w:val="28"/>
          <w:szCs w:val="28"/>
          <w:lang w:val="uk-UA"/>
        </w:rPr>
      </w:pPr>
      <w:r>
        <w:rPr>
          <w:rFonts w:ascii="Times New Roman" w:hAnsi="Times New Roman"/>
          <w:sz w:val="28"/>
          <w:szCs w:val="28"/>
          <w:lang w:val="uk-UA"/>
        </w:rPr>
        <w:t>План</w:t>
      </w:r>
    </w:p>
    <w:p w:rsidR="00382667" w:rsidRDefault="00382667" w:rsidP="00382667">
      <w:pPr>
        <w:pStyle w:val="ae"/>
        <w:numPr>
          <w:ilvl w:val="0"/>
          <w:numId w:val="44"/>
        </w:numPr>
        <w:spacing w:after="0" w:line="360" w:lineRule="auto"/>
        <w:jc w:val="both"/>
        <w:rPr>
          <w:rFonts w:ascii="Times New Roman" w:hAnsi="Times New Roman"/>
          <w:sz w:val="28"/>
          <w:szCs w:val="28"/>
          <w:lang w:val="uk-UA"/>
        </w:rPr>
      </w:pPr>
      <w:r>
        <w:rPr>
          <w:rFonts w:ascii="Times New Roman" w:hAnsi="Times New Roman"/>
          <w:sz w:val="28"/>
          <w:szCs w:val="28"/>
          <w:lang w:val="uk-UA"/>
        </w:rPr>
        <w:t>Традиційна мілітарна культура узбеків</w:t>
      </w:r>
    </w:p>
    <w:p w:rsidR="00382667" w:rsidRDefault="00382667" w:rsidP="00382667">
      <w:pPr>
        <w:pStyle w:val="ae"/>
        <w:numPr>
          <w:ilvl w:val="0"/>
          <w:numId w:val="44"/>
        </w:numPr>
        <w:spacing w:after="0" w:line="360" w:lineRule="auto"/>
        <w:jc w:val="both"/>
        <w:rPr>
          <w:rFonts w:ascii="Times New Roman" w:hAnsi="Times New Roman"/>
          <w:sz w:val="28"/>
          <w:szCs w:val="28"/>
          <w:lang w:val="uk-UA"/>
        </w:rPr>
      </w:pPr>
      <w:r>
        <w:rPr>
          <w:rFonts w:ascii="Times New Roman" w:hAnsi="Times New Roman"/>
          <w:sz w:val="28"/>
          <w:szCs w:val="28"/>
          <w:lang w:val="uk-UA"/>
        </w:rPr>
        <w:t>Традиції фізичного виховання у таджиків.</w:t>
      </w:r>
    </w:p>
    <w:p w:rsidR="00382667" w:rsidRDefault="00382667" w:rsidP="00382667">
      <w:pPr>
        <w:pStyle w:val="ae"/>
        <w:spacing w:after="0" w:line="360" w:lineRule="auto"/>
        <w:ind w:hanging="360"/>
        <w:jc w:val="center"/>
        <w:rPr>
          <w:rFonts w:ascii="Times New Roman" w:hAnsi="Times New Roman"/>
          <w:sz w:val="28"/>
          <w:szCs w:val="28"/>
          <w:lang w:val="uk-UA"/>
        </w:rPr>
      </w:pPr>
      <w:r>
        <w:rPr>
          <w:rFonts w:ascii="Times New Roman" w:hAnsi="Times New Roman"/>
          <w:sz w:val="28"/>
          <w:szCs w:val="28"/>
          <w:lang w:val="uk-UA"/>
        </w:rPr>
        <w:t>ЛІТЕРАТУРА</w:t>
      </w:r>
    </w:p>
    <w:p w:rsidR="00382667" w:rsidRPr="00624781" w:rsidRDefault="00382667" w:rsidP="00382667">
      <w:pPr>
        <w:pStyle w:val="ae"/>
        <w:numPr>
          <w:ilvl w:val="0"/>
          <w:numId w:val="45"/>
        </w:numPr>
        <w:spacing w:after="0" w:line="240" w:lineRule="auto"/>
        <w:ind w:left="1077" w:hanging="357"/>
        <w:jc w:val="both"/>
        <w:rPr>
          <w:rFonts w:ascii="Times New Roman" w:hAnsi="Times New Roman"/>
          <w:sz w:val="28"/>
          <w:szCs w:val="28"/>
          <w:lang w:val="uk-UA"/>
        </w:rPr>
      </w:pPr>
      <w:r>
        <w:rPr>
          <w:rFonts w:ascii="Times New Roman" w:hAnsi="Times New Roman"/>
          <w:sz w:val="28"/>
          <w:szCs w:val="28"/>
          <w:lang w:val="uk-UA"/>
        </w:rPr>
        <w:t>Васи</w:t>
      </w:r>
      <w:r>
        <w:rPr>
          <w:rFonts w:ascii="Times New Roman" w:hAnsi="Times New Roman"/>
          <w:sz w:val="28"/>
          <w:szCs w:val="28"/>
        </w:rPr>
        <w:t>ленко А. Кульсинат – боевое искусство воинов Тамерлана / А. Василенко // Поток. Альманах духовного поиска. – СПб., 1998.</w:t>
      </w:r>
    </w:p>
    <w:p w:rsidR="00382667" w:rsidRPr="00624781" w:rsidRDefault="00382667" w:rsidP="00382667">
      <w:pPr>
        <w:pStyle w:val="ae"/>
        <w:numPr>
          <w:ilvl w:val="0"/>
          <w:numId w:val="45"/>
        </w:numPr>
        <w:spacing w:after="0" w:line="240" w:lineRule="auto"/>
        <w:ind w:left="1077" w:hanging="357"/>
        <w:jc w:val="both"/>
        <w:rPr>
          <w:rFonts w:ascii="Times New Roman" w:hAnsi="Times New Roman"/>
          <w:sz w:val="28"/>
          <w:szCs w:val="28"/>
          <w:lang w:val="uk-UA"/>
        </w:rPr>
      </w:pPr>
      <w:r>
        <w:rPr>
          <w:rFonts w:ascii="Times New Roman" w:hAnsi="Times New Roman"/>
          <w:sz w:val="28"/>
          <w:szCs w:val="28"/>
        </w:rPr>
        <w:t>Гуннер М., Рахимкулов М. Краткий сборник казахских народно-национальных видов спорта / М. Гуннер, М. Рахимкулов. – Алма-Ата, 1949.</w:t>
      </w:r>
    </w:p>
    <w:p w:rsidR="00382667" w:rsidRPr="00624781" w:rsidRDefault="00382667" w:rsidP="00382667">
      <w:pPr>
        <w:pStyle w:val="ae"/>
        <w:numPr>
          <w:ilvl w:val="0"/>
          <w:numId w:val="45"/>
        </w:numPr>
        <w:spacing w:after="0" w:line="240" w:lineRule="auto"/>
        <w:ind w:left="1077" w:hanging="357"/>
        <w:jc w:val="both"/>
        <w:rPr>
          <w:rFonts w:ascii="Times New Roman" w:hAnsi="Times New Roman"/>
          <w:sz w:val="28"/>
          <w:szCs w:val="28"/>
          <w:lang w:val="uk-UA"/>
        </w:rPr>
      </w:pPr>
      <w:r>
        <w:rPr>
          <w:rFonts w:ascii="Times New Roman" w:hAnsi="Times New Roman"/>
          <w:sz w:val="28"/>
          <w:szCs w:val="28"/>
        </w:rPr>
        <w:t>Джикиев А. Традиционные туркменские праздники, развлечения и игры (на материале Южного и Восточного Туркменистана) / А. Джикиев. – Ашхабад, 1983.</w:t>
      </w:r>
    </w:p>
    <w:p w:rsidR="00382667" w:rsidRPr="00624781" w:rsidRDefault="00382667" w:rsidP="00382667">
      <w:pPr>
        <w:pStyle w:val="ae"/>
        <w:numPr>
          <w:ilvl w:val="0"/>
          <w:numId w:val="45"/>
        </w:numPr>
        <w:spacing w:after="0" w:line="240" w:lineRule="auto"/>
        <w:ind w:left="1077" w:hanging="357"/>
        <w:jc w:val="both"/>
        <w:rPr>
          <w:rFonts w:ascii="Times New Roman" w:hAnsi="Times New Roman"/>
          <w:sz w:val="28"/>
          <w:szCs w:val="28"/>
          <w:lang w:val="uk-UA"/>
        </w:rPr>
      </w:pPr>
      <w:r>
        <w:rPr>
          <w:rFonts w:ascii="Times New Roman" w:hAnsi="Times New Roman"/>
          <w:sz w:val="28"/>
          <w:szCs w:val="28"/>
        </w:rPr>
        <w:t>История народов Узбекистана. – Ташкент, 1950. – Т.1.</w:t>
      </w:r>
    </w:p>
    <w:p w:rsidR="00382667" w:rsidRPr="00624781" w:rsidRDefault="00382667" w:rsidP="00382667">
      <w:pPr>
        <w:pStyle w:val="ae"/>
        <w:numPr>
          <w:ilvl w:val="0"/>
          <w:numId w:val="45"/>
        </w:numPr>
        <w:spacing w:after="0" w:line="240" w:lineRule="auto"/>
        <w:ind w:left="1077" w:hanging="357"/>
        <w:jc w:val="both"/>
        <w:rPr>
          <w:rFonts w:ascii="Times New Roman" w:hAnsi="Times New Roman"/>
          <w:sz w:val="28"/>
          <w:szCs w:val="28"/>
          <w:lang w:val="uk-UA"/>
        </w:rPr>
      </w:pPr>
      <w:r>
        <w:rPr>
          <w:rFonts w:ascii="Times New Roman" w:hAnsi="Times New Roman"/>
          <w:sz w:val="28"/>
          <w:szCs w:val="28"/>
        </w:rPr>
        <w:t>Мандзяк А. Воинские традиции народва Евразии / А. Мандзяк. – Мин. : Харвест, М. : АСТ, 2002. – 384.</w:t>
      </w:r>
    </w:p>
    <w:p w:rsidR="00382667" w:rsidRPr="00AB6B9B" w:rsidRDefault="00382667" w:rsidP="00382667">
      <w:pPr>
        <w:pStyle w:val="ae"/>
        <w:numPr>
          <w:ilvl w:val="0"/>
          <w:numId w:val="45"/>
        </w:numPr>
        <w:spacing w:after="0" w:line="240" w:lineRule="auto"/>
        <w:ind w:left="1077" w:hanging="357"/>
        <w:jc w:val="both"/>
        <w:rPr>
          <w:rFonts w:ascii="Times New Roman" w:hAnsi="Times New Roman"/>
          <w:sz w:val="28"/>
          <w:szCs w:val="28"/>
          <w:lang w:val="uk-UA"/>
        </w:rPr>
      </w:pPr>
      <w:r>
        <w:rPr>
          <w:rFonts w:ascii="Times New Roman" w:hAnsi="Times New Roman"/>
          <w:sz w:val="28"/>
          <w:szCs w:val="28"/>
        </w:rPr>
        <w:t>Снесарев Г. П. О реликтах мужских союзов в истории народов Средней Азии / Г. П. Снесарев. – М., 1964.</w:t>
      </w:r>
    </w:p>
    <w:p w:rsidR="00382667" w:rsidRPr="00AB6B9B" w:rsidRDefault="00382667" w:rsidP="00382667">
      <w:pPr>
        <w:pStyle w:val="ae"/>
        <w:numPr>
          <w:ilvl w:val="0"/>
          <w:numId w:val="45"/>
        </w:numPr>
        <w:spacing w:after="0" w:line="240" w:lineRule="auto"/>
        <w:ind w:left="1077" w:hanging="357"/>
        <w:jc w:val="both"/>
        <w:rPr>
          <w:rFonts w:ascii="Times New Roman" w:hAnsi="Times New Roman"/>
          <w:sz w:val="28"/>
          <w:szCs w:val="28"/>
          <w:lang w:val="uk-UA"/>
        </w:rPr>
      </w:pPr>
      <w:r>
        <w:rPr>
          <w:rFonts w:ascii="Times New Roman" w:hAnsi="Times New Roman"/>
          <w:sz w:val="28"/>
          <w:szCs w:val="28"/>
        </w:rPr>
        <w:t>Торопов Н. И. Национальные виды спорта и игры в Таджикистане / Н. И. Торопов. – М., 1944.</w:t>
      </w:r>
    </w:p>
    <w:p w:rsidR="00382667" w:rsidRPr="002D7FC2" w:rsidRDefault="00382667" w:rsidP="00382667">
      <w:pPr>
        <w:pStyle w:val="ae"/>
        <w:numPr>
          <w:ilvl w:val="0"/>
          <w:numId w:val="45"/>
        </w:numPr>
        <w:spacing w:after="0" w:line="240" w:lineRule="auto"/>
        <w:ind w:left="1077" w:hanging="357"/>
        <w:jc w:val="both"/>
        <w:rPr>
          <w:rFonts w:ascii="Times New Roman" w:hAnsi="Times New Roman"/>
          <w:sz w:val="28"/>
          <w:szCs w:val="28"/>
          <w:lang w:val="uk-UA"/>
        </w:rPr>
      </w:pPr>
      <w:r>
        <w:rPr>
          <w:rFonts w:ascii="Times New Roman" w:hAnsi="Times New Roman"/>
          <w:sz w:val="28"/>
          <w:szCs w:val="28"/>
        </w:rPr>
        <w:t xml:space="preserve">Турсунов Н. Н. Таджикские национальные игры / Н. Н. Торсунов. – Душанбе, </w:t>
      </w:r>
      <w:r w:rsidRPr="00AB6B9B">
        <w:rPr>
          <w:rFonts w:ascii="Times New Roman" w:hAnsi="Times New Roman"/>
          <w:sz w:val="28"/>
          <w:szCs w:val="28"/>
        </w:rPr>
        <w:t>1981</w:t>
      </w:r>
      <w:r>
        <w:rPr>
          <w:rFonts w:ascii="Times New Roman" w:hAnsi="Times New Roman"/>
          <w:sz w:val="28"/>
          <w:szCs w:val="28"/>
        </w:rPr>
        <w:t>.</w:t>
      </w:r>
    </w:p>
    <w:p w:rsidR="00382667" w:rsidRDefault="00382667">
      <w:pPr>
        <w:rPr>
          <w:rFonts w:ascii="Times New Roman" w:eastAsia="Times New Roman" w:hAnsi="Times New Roman"/>
          <w:bCs/>
          <w:sz w:val="28"/>
          <w:szCs w:val="28"/>
          <w:lang w:val="uk-UA" w:eastAsia="ru-RU"/>
        </w:rPr>
      </w:pPr>
      <w:r>
        <w:rPr>
          <w:rFonts w:ascii="Times New Roman" w:eastAsia="Times New Roman" w:hAnsi="Times New Roman"/>
          <w:bCs/>
          <w:sz w:val="28"/>
          <w:szCs w:val="28"/>
          <w:lang w:val="uk-UA" w:eastAsia="ru-RU"/>
        </w:rPr>
        <w:br w:type="page"/>
      </w:r>
    </w:p>
    <w:p w:rsidR="003C67A9" w:rsidRDefault="003C67A9" w:rsidP="003C67A9">
      <w:pPr>
        <w:pStyle w:val="ae"/>
        <w:spacing w:after="0" w:line="240" w:lineRule="auto"/>
        <w:ind w:left="714" w:hanging="357"/>
        <w:jc w:val="center"/>
        <w:rPr>
          <w:rFonts w:ascii="Times New Roman" w:hAnsi="Times New Roman"/>
          <w:sz w:val="28"/>
          <w:szCs w:val="28"/>
          <w:lang w:val="uk-UA"/>
        </w:rPr>
      </w:pPr>
      <w:r>
        <w:rPr>
          <w:rFonts w:ascii="Times New Roman" w:hAnsi="Times New Roman"/>
          <w:sz w:val="28"/>
          <w:szCs w:val="28"/>
          <w:lang w:val="uk-UA"/>
        </w:rPr>
        <w:lastRenderedPageBreak/>
        <w:t xml:space="preserve">ТЕМА 3. </w:t>
      </w:r>
      <w:r w:rsidRPr="00842550">
        <w:rPr>
          <w:rFonts w:ascii="Times New Roman" w:hAnsi="Times New Roman"/>
          <w:sz w:val="28"/>
          <w:szCs w:val="28"/>
          <w:lang w:val="uk-UA"/>
        </w:rPr>
        <w:t>МІЛІТАРНА КУЛЬТУРА НАРОДІВ СХІДНОЇ АЗІЇ</w:t>
      </w:r>
    </w:p>
    <w:p w:rsidR="003C67A9" w:rsidRDefault="003C67A9" w:rsidP="003C67A9">
      <w:pPr>
        <w:pStyle w:val="ae"/>
        <w:spacing w:after="0" w:line="240" w:lineRule="auto"/>
        <w:ind w:left="714" w:hanging="357"/>
        <w:jc w:val="center"/>
        <w:rPr>
          <w:rFonts w:ascii="Times New Roman" w:hAnsi="Times New Roman"/>
          <w:sz w:val="28"/>
          <w:szCs w:val="28"/>
          <w:lang w:val="en-US"/>
        </w:rPr>
      </w:pPr>
      <w:r>
        <w:rPr>
          <w:rFonts w:ascii="Times New Roman" w:hAnsi="Times New Roman"/>
          <w:sz w:val="28"/>
          <w:szCs w:val="28"/>
          <w:lang w:val="uk-UA"/>
        </w:rPr>
        <w:t>План</w:t>
      </w:r>
    </w:p>
    <w:p w:rsidR="003C67A9" w:rsidRPr="0053197D" w:rsidRDefault="003C67A9" w:rsidP="003C67A9">
      <w:pPr>
        <w:pStyle w:val="ae"/>
        <w:numPr>
          <w:ilvl w:val="0"/>
          <w:numId w:val="46"/>
        </w:numPr>
        <w:spacing w:after="0" w:line="240" w:lineRule="auto"/>
        <w:jc w:val="both"/>
        <w:rPr>
          <w:rFonts w:ascii="Times New Roman" w:hAnsi="Times New Roman"/>
          <w:sz w:val="28"/>
          <w:szCs w:val="28"/>
          <w:lang w:val="en-US"/>
        </w:rPr>
      </w:pPr>
      <w:r>
        <w:rPr>
          <w:rFonts w:ascii="Times New Roman" w:hAnsi="Times New Roman"/>
          <w:sz w:val="28"/>
          <w:szCs w:val="28"/>
          <w:lang w:val="uk-UA"/>
        </w:rPr>
        <w:t>Мілітарна культура Японія</w:t>
      </w:r>
    </w:p>
    <w:p w:rsidR="003C67A9" w:rsidRPr="0053197D" w:rsidRDefault="003C67A9" w:rsidP="003C67A9">
      <w:pPr>
        <w:pStyle w:val="ae"/>
        <w:numPr>
          <w:ilvl w:val="0"/>
          <w:numId w:val="46"/>
        </w:numPr>
        <w:spacing w:after="0" w:line="240" w:lineRule="auto"/>
        <w:jc w:val="both"/>
        <w:rPr>
          <w:rFonts w:ascii="Times New Roman" w:hAnsi="Times New Roman"/>
          <w:sz w:val="28"/>
          <w:szCs w:val="28"/>
          <w:lang w:val="en-US"/>
        </w:rPr>
      </w:pPr>
      <w:r>
        <w:rPr>
          <w:rFonts w:ascii="Times New Roman" w:hAnsi="Times New Roman"/>
          <w:sz w:val="28"/>
          <w:szCs w:val="28"/>
          <w:lang w:val="uk-UA"/>
        </w:rPr>
        <w:t>Військова традиційна культура Китаю.</w:t>
      </w:r>
    </w:p>
    <w:p w:rsidR="003C67A9" w:rsidRDefault="003C67A9" w:rsidP="003C67A9">
      <w:pPr>
        <w:pStyle w:val="ae"/>
        <w:spacing w:after="0" w:line="360" w:lineRule="auto"/>
        <w:ind w:hanging="360"/>
        <w:jc w:val="center"/>
        <w:rPr>
          <w:rFonts w:ascii="Times New Roman" w:hAnsi="Times New Roman"/>
          <w:sz w:val="28"/>
          <w:szCs w:val="28"/>
          <w:lang w:val="uk-UA"/>
        </w:rPr>
      </w:pPr>
    </w:p>
    <w:p w:rsidR="003C67A9" w:rsidRDefault="003C67A9" w:rsidP="003C67A9">
      <w:pPr>
        <w:pStyle w:val="ae"/>
        <w:spacing w:after="0" w:line="240" w:lineRule="auto"/>
        <w:ind w:hanging="357"/>
        <w:jc w:val="center"/>
        <w:rPr>
          <w:rFonts w:ascii="Times New Roman" w:hAnsi="Times New Roman"/>
          <w:sz w:val="28"/>
          <w:szCs w:val="28"/>
          <w:lang w:val="uk-UA"/>
        </w:rPr>
      </w:pPr>
      <w:r>
        <w:rPr>
          <w:rFonts w:ascii="Times New Roman" w:hAnsi="Times New Roman"/>
          <w:sz w:val="28"/>
          <w:szCs w:val="28"/>
          <w:lang w:val="uk-UA"/>
        </w:rPr>
        <w:t>ЛІТЕРАТУРА</w:t>
      </w:r>
    </w:p>
    <w:p w:rsidR="003C67A9" w:rsidRPr="0053197D" w:rsidRDefault="003C67A9" w:rsidP="003C67A9">
      <w:pPr>
        <w:pStyle w:val="ae"/>
        <w:numPr>
          <w:ilvl w:val="0"/>
          <w:numId w:val="47"/>
        </w:numPr>
        <w:spacing w:after="0" w:line="240" w:lineRule="auto"/>
        <w:ind w:hanging="357"/>
        <w:jc w:val="both"/>
        <w:rPr>
          <w:rFonts w:ascii="Times New Roman" w:hAnsi="Times New Roman"/>
          <w:sz w:val="28"/>
          <w:szCs w:val="28"/>
          <w:lang w:val="uk-UA"/>
        </w:rPr>
      </w:pPr>
      <w:r>
        <w:rPr>
          <w:rFonts w:ascii="Times New Roman" w:hAnsi="Times New Roman"/>
          <w:sz w:val="28"/>
          <w:szCs w:val="28"/>
        </w:rPr>
        <w:t>Кодекс Бусидо. Хагакурэ. Сокрытое в листве. – М. : ЭКСМО, 2004. – 432 с.</w:t>
      </w:r>
    </w:p>
    <w:p w:rsidR="003C67A9" w:rsidRPr="0053197D" w:rsidRDefault="003C67A9" w:rsidP="003C67A9">
      <w:pPr>
        <w:pStyle w:val="ae"/>
        <w:numPr>
          <w:ilvl w:val="0"/>
          <w:numId w:val="47"/>
        </w:numPr>
        <w:spacing w:after="0" w:line="240" w:lineRule="auto"/>
        <w:ind w:hanging="357"/>
        <w:jc w:val="both"/>
        <w:rPr>
          <w:rFonts w:ascii="Times New Roman" w:hAnsi="Times New Roman"/>
          <w:sz w:val="28"/>
          <w:szCs w:val="28"/>
          <w:lang w:val="uk-UA"/>
        </w:rPr>
      </w:pPr>
      <w:r>
        <w:rPr>
          <w:rFonts w:ascii="Times New Roman" w:hAnsi="Times New Roman"/>
          <w:sz w:val="28"/>
          <w:szCs w:val="28"/>
          <w:lang w:val="uk-UA"/>
        </w:rPr>
        <w:t xml:space="preserve">Дан Ч. Повседневная жизнь в старой Японии / Ч. Дан. – М. : Издательский Дом «Муравей», 1997. – 302 с. </w:t>
      </w:r>
    </w:p>
    <w:p w:rsidR="003C67A9" w:rsidRDefault="003C67A9">
      <w:pPr>
        <w:rPr>
          <w:rFonts w:ascii="Times New Roman" w:eastAsia="Times New Roman" w:hAnsi="Times New Roman"/>
          <w:bCs/>
          <w:sz w:val="28"/>
          <w:szCs w:val="28"/>
          <w:lang w:val="uk-UA" w:eastAsia="ru-RU"/>
        </w:rPr>
      </w:pPr>
      <w:r>
        <w:rPr>
          <w:rFonts w:ascii="Times New Roman" w:eastAsia="Times New Roman" w:hAnsi="Times New Roman"/>
          <w:bCs/>
          <w:sz w:val="28"/>
          <w:szCs w:val="28"/>
          <w:lang w:val="uk-UA" w:eastAsia="ru-RU"/>
        </w:rPr>
        <w:br w:type="page"/>
      </w:r>
    </w:p>
    <w:p w:rsidR="00FC49C6" w:rsidRDefault="00FC49C6" w:rsidP="00FC49C6">
      <w:pPr>
        <w:suppressAutoHyphens/>
        <w:spacing w:after="0" w:line="240" w:lineRule="auto"/>
        <w:jc w:val="center"/>
        <w:outlineLvl w:val="4"/>
        <w:rPr>
          <w:rFonts w:ascii="Times New Roman" w:hAnsi="Times New Roman"/>
          <w:sz w:val="28"/>
          <w:szCs w:val="28"/>
          <w:lang w:val="uk-UA"/>
        </w:rPr>
      </w:pPr>
      <w:r>
        <w:rPr>
          <w:rFonts w:ascii="Times New Roman" w:hAnsi="Times New Roman"/>
          <w:sz w:val="28"/>
          <w:szCs w:val="28"/>
          <w:lang w:val="uk-UA"/>
        </w:rPr>
        <w:lastRenderedPageBreak/>
        <w:t>ТЕМА № 4.</w:t>
      </w:r>
      <w:r w:rsidRPr="00F40AC7">
        <w:rPr>
          <w:rFonts w:ascii="Times New Roman" w:hAnsi="Times New Roman"/>
          <w:sz w:val="28"/>
          <w:szCs w:val="28"/>
          <w:lang w:val="uk-UA"/>
        </w:rPr>
        <w:t>ТРАДИЦІЙНА МІЛІТАРНА КУЛЬТУРА НАРОДІВ КАВКАЗУ</w:t>
      </w:r>
    </w:p>
    <w:p w:rsidR="00FC49C6" w:rsidRDefault="00FC49C6" w:rsidP="00FC49C6">
      <w:pPr>
        <w:suppressAutoHyphens/>
        <w:spacing w:after="0" w:line="240" w:lineRule="auto"/>
        <w:jc w:val="center"/>
        <w:outlineLvl w:val="4"/>
        <w:rPr>
          <w:rFonts w:ascii="Times New Roman" w:hAnsi="Times New Roman"/>
          <w:sz w:val="28"/>
          <w:szCs w:val="28"/>
          <w:lang w:val="uk-UA"/>
        </w:rPr>
      </w:pPr>
      <w:r>
        <w:rPr>
          <w:rFonts w:ascii="Times New Roman" w:hAnsi="Times New Roman"/>
          <w:sz w:val="28"/>
          <w:szCs w:val="28"/>
          <w:lang w:val="uk-UA"/>
        </w:rPr>
        <w:t>План</w:t>
      </w:r>
    </w:p>
    <w:p w:rsidR="00FC49C6" w:rsidRDefault="00FC49C6" w:rsidP="00FC49C6">
      <w:pPr>
        <w:pStyle w:val="ae"/>
        <w:numPr>
          <w:ilvl w:val="0"/>
          <w:numId w:val="37"/>
        </w:numPr>
        <w:suppressAutoHyphens/>
        <w:spacing w:after="0" w:line="240" w:lineRule="auto"/>
        <w:ind w:left="0" w:firstLine="709"/>
        <w:jc w:val="both"/>
        <w:outlineLvl w:val="4"/>
        <w:rPr>
          <w:rFonts w:ascii="Times New Roman" w:hAnsi="Times New Roman"/>
          <w:sz w:val="28"/>
          <w:szCs w:val="28"/>
          <w:lang w:val="uk-UA"/>
        </w:rPr>
      </w:pPr>
      <w:r>
        <w:rPr>
          <w:rFonts w:ascii="Times New Roman" w:hAnsi="Times New Roman"/>
          <w:sz w:val="28"/>
          <w:szCs w:val="28"/>
          <w:lang w:val="uk-UA"/>
        </w:rPr>
        <w:t>Виховання молоді у народів Кавказу</w:t>
      </w:r>
    </w:p>
    <w:p w:rsidR="00FC49C6" w:rsidRPr="008B6234" w:rsidRDefault="00FC49C6" w:rsidP="00FC49C6">
      <w:pPr>
        <w:pStyle w:val="ae"/>
        <w:numPr>
          <w:ilvl w:val="0"/>
          <w:numId w:val="37"/>
        </w:numPr>
        <w:suppressAutoHyphens/>
        <w:spacing w:after="0" w:line="240" w:lineRule="auto"/>
        <w:ind w:left="0" w:firstLine="709"/>
        <w:jc w:val="both"/>
        <w:outlineLvl w:val="4"/>
        <w:rPr>
          <w:rFonts w:ascii="Times New Roman" w:hAnsi="Times New Roman"/>
          <w:sz w:val="28"/>
          <w:szCs w:val="28"/>
          <w:lang w:val="uk-UA"/>
        </w:rPr>
      </w:pPr>
      <w:r>
        <w:rPr>
          <w:rFonts w:ascii="Times New Roman" w:hAnsi="Times New Roman"/>
          <w:sz w:val="28"/>
          <w:szCs w:val="28"/>
          <w:lang w:val="uk-UA"/>
        </w:rPr>
        <w:t>Традиційна зброя</w:t>
      </w:r>
    </w:p>
    <w:p w:rsidR="00FC49C6" w:rsidRDefault="00FC49C6" w:rsidP="00FC49C6">
      <w:pPr>
        <w:suppressAutoHyphens/>
        <w:spacing w:after="0" w:line="240" w:lineRule="auto"/>
        <w:jc w:val="center"/>
        <w:outlineLvl w:val="4"/>
        <w:rPr>
          <w:rFonts w:ascii="Times New Roman" w:hAnsi="Times New Roman"/>
          <w:sz w:val="28"/>
          <w:szCs w:val="28"/>
          <w:lang w:val="uk-UA"/>
        </w:rPr>
      </w:pPr>
      <w:r>
        <w:rPr>
          <w:rFonts w:ascii="Times New Roman" w:hAnsi="Times New Roman"/>
          <w:sz w:val="28"/>
          <w:szCs w:val="28"/>
          <w:lang w:val="uk-UA"/>
        </w:rPr>
        <w:t>ЛІТЕРАТУРА</w:t>
      </w:r>
    </w:p>
    <w:p w:rsidR="00FC49C6" w:rsidRDefault="00FC49C6" w:rsidP="00FC49C6">
      <w:pPr>
        <w:pStyle w:val="ae"/>
        <w:numPr>
          <w:ilvl w:val="0"/>
          <w:numId w:val="41"/>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val="uk-UA" w:eastAsia="ru-RU"/>
        </w:rPr>
        <w:t>Агапов Ф. А. Физическая культура и спорт у горских народов Северного Кавказа / Ф. А. Агапов. – Махачкала, 1971.</w:t>
      </w:r>
    </w:p>
    <w:p w:rsidR="00FC49C6" w:rsidRDefault="00FC49C6" w:rsidP="00FC49C6">
      <w:pPr>
        <w:pStyle w:val="ae"/>
        <w:numPr>
          <w:ilvl w:val="0"/>
          <w:numId w:val="41"/>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val="uk-UA" w:eastAsia="ru-RU"/>
        </w:rPr>
        <w:t>Бларамберг И. Историческое, топографическое, статистическое, этнографическое и военное описание Кавказа / И. Бларамберг. – М. : Изд. Надрышин, 2010. – 400 с.</w:t>
      </w:r>
    </w:p>
    <w:p w:rsidR="00FC49C6" w:rsidRDefault="00FC49C6" w:rsidP="00FC49C6">
      <w:pPr>
        <w:pStyle w:val="ae"/>
        <w:numPr>
          <w:ilvl w:val="0"/>
          <w:numId w:val="41"/>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val="uk-UA" w:eastAsia="ru-RU"/>
        </w:rPr>
        <w:t xml:space="preserve">Волкова Н. Г. Этнический состав населения Северного Кавказа в </w:t>
      </w:r>
      <w:r>
        <w:rPr>
          <w:rFonts w:ascii="Times New Roman" w:eastAsia="Times New Roman" w:hAnsi="Times New Roman"/>
          <w:bCs/>
          <w:sz w:val="28"/>
          <w:szCs w:val="28"/>
          <w:lang w:val="en-US" w:eastAsia="ru-RU"/>
        </w:rPr>
        <w:t>XVIII</w:t>
      </w:r>
      <w:r>
        <w:rPr>
          <w:rFonts w:ascii="Times New Roman" w:eastAsia="Times New Roman" w:hAnsi="Times New Roman"/>
          <w:bCs/>
          <w:sz w:val="28"/>
          <w:szCs w:val="28"/>
          <w:lang w:eastAsia="ru-RU"/>
        </w:rPr>
        <w:t xml:space="preserve"> – начеле ХХ века / Н. Г. Волкова. – М. : Наука, 1974. – 278 с.</w:t>
      </w:r>
    </w:p>
    <w:p w:rsidR="00FC49C6" w:rsidRPr="00123557" w:rsidRDefault="00FC49C6" w:rsidP="00FC49C6">
      <w:pPr>
        <w:pStyle w:val="ae"/>
        <w:numPr>
          <w:ilvl w:val="0"/>
          <w:numId w:val="41"/>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eastAsia="ru-RU"/>
        </w:rPr>
        <w:t>Джорджадзе И. И. История военного искусства Грузии / И. И. Джорджадзе. – Тбилиси, 1989.</w:t>
      </w:r>
    </w:p>
    <w:p w:rsidR="00FC49C6" w:rsidRPr="00F110D7" w:rsidRDefault="00FC49C6" w:rsidP="00FC49C6">
      <w:pPr>
        <w:pStyle w:val="ae"/>
        <w:numPr>
          <w:ilvl w:val="0"/>
          <w:numId w:val="41"/>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eastAsia="ru-RU"/>
        </w:rPr>
        <w:t>Дибиров М. Дагестанская народная физическая культура / М. Дибиров. – Махчкала, 1975.</w:t>
      </w:r>
    </w:p>
    <w:p w:rsidR="00FC49C6" w:rsidRPr="00011BEB" w:rsidRDefault="00FC49C6" w:rsidP="00FC49C6">
      <w:pPr>
        <w:pStyle w:val="ae"/>
        <w:numPr>
          <w:ilvl w:val="0"/>
          <w:numId w:val="41"/>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eastAsia="ru-RU"/>
        </w:rPr>
        <w:t>Есаян С. А. Оружие и военное дело древней Армении (</w:t>
      </w:r>
      <w:r>
        <w:rPr>
          <w:rFonts w:ascii="Times New Roman" w:eastAsia="Times New Roman" w:hAnsi="Times New Roman"/>
          <w:bCs/>
          <w:sz w:val="28"/>
          <w:szCs w:val="28"/>
          <w:lang w:val="en-US" w:eastAsia="ru-RU"/>
        </w:rPr>
        <w:t>III</w:t>
      </w:r>
      <w:r w:rsidRPr="00E41871">
        <w:rPr>
          <w:rFonts w:ascii="Times New Roman" w:eastAsia="Times New Roman" w:hAnsi="Times New Roman"/>
          <w:bCs/>
          <w:sz w:val="28"/>
          <w:szCs w:val="28"/>
          <w:lang w:eastAsia="ru-RU"/>
        </w:rPr>
        <w:t xml:space="preserve"> – </w:t>
      </w:r>
      <w:r>
        <w:rPr>
          <w:rFonts w:ascii="Times New Roman" w:eastAsia="Times New Roman" w:hAnsi="Times New Roman"/>
          <w:bCs/>
          <w:sz w:val="28"/>
          <w:szCs w:val="28"/>
          <w:lang w:val="en-US" w:eastAsia="ru-RU"/>
        </w:rPr>
        <w:t>I</w:t>
      </w:r>
      <w:r w:rsidRPr="00E41871">
        <w:rPr>
          <w:rFonts w:ascii="Times New Roman" w:eastAsia="Times New Roman" w:hAnsi="Times New Roman"/>
          <w:bCs/>
          <w:sz w:val="28"/>
          <w:szCs w:val="28"/>
          <w:lang w:eastAsia="ru-RU"/>
        </w:rPr>
        <w:t xml:space="preserve"> </w:t>
      </w:r>
      <w:r>
        <w:rPr>
          <w:rFonts w:ascii="Times New Roman" w:eastAsia="Times New Roman" w:hAnsi="Times New Roman"/>
          <w:bCs/>
          <w:sz w:val="28"/>
          <w:szCs w:val="28"/>
          <w:lang w:eastAsia="ru-RU"/>
        </w:rPr>
        <w:t>тыс. до н. э.) / С. А. Есаян. – Ереван, 1966.</w:t>
      </w:r>
    </w:p>
    <w:p w:rsidR="00FC49C6" w:rsidRDefault="00FC49C6" w:rsidP="00FC49C6">
      <w:pPr>
        <w:pStyle w:val="ae"/>
        <w:numPr>
          <w:ilvl w:val="0"/>
          <w:numId w:val="41"/>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eastAsia="ru-RU"/>
        </w:rPr>
        <w:t>Краснов А. И. Физическая культура и спорт в Чечне и Ингушетии / А. И. Краснов. – Грозный, 1963.</w:t>
      </w:r>
    </w:p>
    <w:p w:rsidR="00FC49C6" w:rsidRPr="008909D6" w:rsidRDefault="00FC49C6" w:rsidP="00FC49C6">
      <w:pPr>
        <w:pStyle w:val="ae"/>
        <w:numPr>
          <w:ilvl w:val="0"/>
          <w:numId w:val="41"/>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val="uk-UA" w:eastAsia="ru-RU"/>
        </w:rPr>
        <w:t>Лисицин С. С. Армянские старинн</w:t>
      </w:r>
      <w:r>
        <w:rPr>
          <w:rFonts w:ascii="Times New Roman" w:eastAsia="Times New Roman" w:hAnsi="Times New Roman"/>
          <w:bCs/>
          <w:sz w:val="28"/>
          <w:szCs w:val="28"/>
          <w:lang w:eastAsia="ru-RU"/>
        </w:rPr>
        <w:t>ые пляски / С. С. Лисицин. – Ереван, 1983.</w:t>
      </w:r>
    </w:p>
    <w:p w:rsidR="00FC49C6" w:rsidRPr="002B0E77" w:rsidRDefault="00FC49C6" w:rsidP="00FC49C6">
      <w:pPr>
        <w:pStyle w:val="ae"/>
        <w:numPr>
          <w:ilvl w:val="0"/>
          <w:numId w:val="41"/>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eastAsia="ru-RU"/>
        </w:rPr>
        <w:t>Майсурадзе М. Грузинские национальные игры в мяч / М. Майсурадзе. – Тбилиси, 1980.</w:t>
      </w:r>
    </w:p>
    <w:p w:rsidR="00FC49C6" w:rsidRPr="002B0E77" w:rsidRDefault="00FC49C6" w:rsidP="00FC49C6">
      <w:pPr>
        <w:pStyle w:val="ae"/>
        <w:numPr>
          <w:ilvl w:val="0"/>
          <w:numId w:val="41"/>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eastAsia="ru-RU"/>
        </w:rPr>
        <w:t>Начкебия К. Грузинские народные конные игры / К. Начкебия. – Тбилиси, 1964.</w:t>
      </w:r>
    </w:p>
    <w:p w:rsidR="00FC49C6" w:rsidRPr="002B0E77" w:rsidRDefault="00FC49C6" w:rsidP="00FC49C6">
      <w:pPr>
        <w:pStyle w:val="ae"/>
        <w:numPr>
          <w:ilvl w:val="0"/>
          <w:numId w:val="41"/>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eastAsia="ru-RU"/>
        </w:rPr>
        <w:t>Пфаф В. Путешествие по ущельям Северной Осетии / В. Пфаф // Сборник сведений о кавказских горцах. – Тифлис, 1871. – Т.1.</w:t>
      </w:r>
    </w:p>
    <w:p w:rsidR="00FC49C6" w:rsidRPr="00EE1BCB" w:rsidRDefault="00FC49C6" w:rsidP="00FC49C6">
      <w:pPr>
        <w:pStyle w:val="ae"/>
        <w:numPr>
          <w:ilvl w:val="0"/>
          <w:numId w:val="41"/>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eastAsia="ru-RU"/>
        </w:rPr>
        <w:t>Рагимов Э. Т. Азербайджанская народная борьба «гюлеш» (ее истоки, правила, приемы) / Э. Т. Рагимов // Очерки по истории физической культуры. – М., 1950. – Вып. 5.</w:t>
      </w:r>
    </w:p>
    <w:p w:rsidR="00FC49C6" w:rsidRPr="00433232" w:rsidRDefault="00FC49C6" w:rsidP="00FC49C6">
      <w:pPr>
        <w:pStyle w:val="ae"/>
        <w:numPr>
          <w:ilvl w:val="0"/>
          <w:numId w:val="41"/>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eastAsia="ru-RU"/>
        </w:rPr>
        <w:t>Сванели И. Учебник грузинской борьбы / И. Сванели. – Тбилиси, 1940.</w:t>
      </w:r>
    </w:p>
    <w:p w:rsidR="00FC49C6" w:rsidRPr="00433232" w:rsidRDefault="00FC49C6" w:rsidP="00FC49C6">
      <w:pPr>
        <w:pStyle w:val="ae"/>
        <w:numPr>
          <w:ilvl w:val="0"/>
          <w:numId w:val="41"/>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eastAsia="ru-RU"/>
        </w:rPr>
        <w:t>Тер-Саркисянц А. Е. Армяне. История и этнокультурные традиции / А. Е. Тер-Саркисянц. – М., 1998.</w:t>
      </w:r>
    </w:p>
    <w:p w:rsidR="00FC49C6" w:rsidRPr="00433232" w:rsidRDefault="00FC49C6" w:rsidP="00FC49C6">
      <w:pPr>
        <w:pStyle w:val="ae"/>
        <w:numPr>
          <w:ilvl w:val="0"/>
          <w:numId w:val="41"/>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eastAsia="ru-RU"/>
        </w:rPr>
        <w:t>Шаишмелашвили И. Д. Слава грузинского оружия. Военно-исторические очерки / И. Д. Шаишмелашвили. – Тбилиси, 1986.</w:t>
      </w:r>
    </w:p>
    <w:p w:rsidR="00FC49C6" w:rsidRPr="00433232" w:rsidRDefault="00FC49C6" w:rsidP="00FC49C6">
      <w:pPr>
        <w:pStyle w:val="ae"/>
        <w:numPr>
          <w:ilvl w:val="0"/>
          <w:numId w:val="41"/>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eastAsia="ru-RU"/>
        </w:rPr>
        <w:t>Элашвили В. И. Парикаоба (хевурское фехтование) / В. И. Элашвили. – Тбилиси, 1956.</w:t>
      </w:r>
    </w:p>
    <w:p w:rsidR="00FC49C6" w:rsidRPr="00433232" w:rsidRDefault="00FC49C6" w:rsidP="00FC49C6">
      <w:pPr>
        <w:pStyle w:val="ae"/>
        <w:numPr>
          <w:ilvl w:val="0"/>
          <w:numId w:val="41"/>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eastAsia="ru-RU"/>
        </w:rPr>
        <w:t>Элашвили В. И. Сатитени (хевсурские боевые кольца) / В. И. Элашвили. – Тбилиси, 1960.</w:t>
      </w:r>
    </w:p>
    <w:p w:rsidR="00FC49C6" w:rsidRPr="004C0A2E" w:rsidRDefault="00FC49C6" w:rsidP="00FC49C6">
      <w:pPr>
        <w:pStyle w:val="ae"/>
        <w:numPr>
          <w:ilvl w:val="0"/>
          <w:numId w:val="41"/>
        </w:numPr>
        <w:suppressAutoHyphens/>
        <w:spacing w:after="0" w:line="240" w:lineRule="auto"/>
        <w:jc w:val="both"/>
        <w:outlineLvl w:val="4"/>
        <w:rPr>
          <w:rFonts w:ascii="Times New Roman" w:hAnsi="Times New Roman"/>
          <w:sz w:val="28"/>
          <w:szCs w:val="28"/>
          <w:lang w:val="uk-UA"/>
        </w:rPr>
      </w:pPr>
      <w:r w:rsidRPr="004C0A2E">
        <w:rPr>
          <w:rFonts w:ascii="Times New Roman" w:eastAsia="Times New Roman" w:hAnsi="Times New Roman"/>
          <w:bCs/>
          <w:sz w:val="28"/>
          <w:szCs w:val="28"/>
          <w:lang w:eastAsia="ru-RU"/>
        </w:rPr>
        <w:t>Элашвили В. И. Традиции грузинской народной физической культуры и современность (педагогико-этнографическое исследование) / В. И. Элашвили. – Тбилиси, 1973.</w:t>
      </w:r>
      <w:r w:rsidRPr="004C0A2E">
        <w:rPr>
          <w:rFonts w:ascii="Times New Roman" w:hAnsi="Times New Roman"/>
          <w:sz w:val="28"/>
          <w:szCs w:val="28"/>
          <w:lang w:val="uk-UA"/>
        </w:rPr>
        <w:br w:type="page"/>
      </w:r>
    </w:p>
    <w:p w:rsidR="009F3C1D" w:rsidRPr="007E59B0" w:rsidRDefault="009F3C1D" w:rsidP="009F3C1D">
      <w:pPr>
        <w:jc w:val="center"/>
        <w:rPr>
          <w:rFonts w:ascii="Times New Roman" w:hAnsi="Times New Roman"/>
          <w:sz w:val="28"/>
          <w:szCs w:val="28"/>
          <w:lang w:val="uk-UA"/>
        </w:rPr>
      </w:pPr>
      <w:r>
        <w:rPr>
          <w:rFonts w:ascii="Times New Roman" w:hAnsi="Times New Roman"/>
          <w:sz w:val="28"/>
          <w:szCs w:val="28"/>
          <w:lang w:val="uk-UA"/>
        </w:rPr>
        <w:lastRenderedPageBreak/>
        <w:t>ТЕМА 5</w:t>
      </w:r>
      <w:r w:rsidRPr="007E59B0">
        <w:rPr>
          <w:rFonts w:ascii="Times New Roman" w:hAnsi="Times New Roman"/>
          <w:sz w:val="28"/>
          <w:szCs w:val="28"/>
          <w:lang w:val="uk-UA"/>
        </w:rPr>
        <w:t>. ВІЙСЬКОВА КУЛЬТУРА НАРОДІВ АФРИКИ</w:t>
      </w:r>
    </w:p>
    <w:p w:rsidR="009F3C1D" w:rsidRPr="0085560A" w:rsidRDefault="009F3C1D" w:rsidP="009F3C1D">
      <w:pPr>
        <w:pStyle w:val="ab"/>
        <w:suppressAutoHyphens/>
        <w:spacing w:before="0" w:beforeAutospacing="0" w:after="0" w:afterAutospacing="0" w:line="360" w:lineRule="auto"/>
        <w:jc w:val="center"/>
        <w:rPr>
          <w:sz w:val="28"/>
          <w:szCs w:val="28"/>
          <w:lang w:val="uk-UA"/>
        </w:rPr>
      </w:pPr>
      <w:r w:rsidRPr="0085560A">
        <w:rPr>
          <w:sz w:val="28"/>
          <w:szCs w:val="28"/>
          <w:lang w:val="uk-UA"/>
        </w:rPr>
        <w:t>План</w:t>
      </w:r>
    </w:p>
    <w:p w:rsidR="009F3C1D" w:rsidRPr="0085560A" w:rsidRDefault="009F3C1D" w:rsidP="009F3C1D">
      <w:pPr>
        <w:pStyle w:val="ab"/>
        <w:numPr>
          <w:ilvl w:val="0"/>
          <w:numId w:val="32"/>
        </w:numPr>
        <w:suppressAutoHyphens/>
        <w:spacing w:before="0" w:beforeAutospacing="0" w:after="0" w:afterAutospacing="0" w:line="360" w:lineRule="auto"/>
        <w:jc w:val="both"/>
        <w:rPr>
          <w:sz w:val="28"/>
          <w:szCs w:val="28"/>
          <w:lang w:val="uk-UA"/>
        </w:rPr>
      </w:pPr>
      <w:r w:rsidRPr="0085560A">
        <w:rPr>
          <w:sz w:val="28"/>
          <w:szCs w:val="28"/>
          <w:lang w:val="uk-UA"/>
        </w:rPr>
        <w:t>Військова організац</w:t>
      </w:r>
      <w:r>
        <w:rPr>
          <w:sz w:val="28"/>
          <w:szCs w:val="28"/>
          <w:lang w:val="uk-UA"/>
        </w:rPr>
        <w:t>ія, озброєння та тактика зулуських племен</w:t>
      </w:r>
    </w:p>
    <w:p w:rsidR="009F3C1D" w:rsidRDefault="009F3C1D" w:rsidP="009F3C1D">
      <w:pPr>
        <w:pStyle w:val="ae"/>
        <w:numPr>
          <w:ilvl w:val="0"/>
          <w:numId w:val="32"/>
        </w:numPr>
        <w:spacing w:after="0" w:line="360" w:lineRule="auto"/>
        <w:rPr>
          <w:rFonts w:ascii="Times New Roman" w:hAnsi="Times New Roman"/>
          <w:sz w:val="28"/>
          <w:szCs w:val="28"/>
          <w:lang w:val="uk-UA"/>
        </w:rPr>
      </w:pPr>
      <w:r>
        <w:rPr>
          <w:rFonts w:ascii="Times New Roman" w:hAnsi="Times New Roman"/>
          <w:sz w:val="28"/>
          <w:szCs w:val="28"/>
          <w:lang w:val="uk-UA"/>
        </w:rPr>
        <w:t>Традиції</w:t>
      </w:r>
      <w:r w:rsidRPr="0085560A">
        <w:rPr>
          <w:rFonts w:ascii="Times New Roman" w:hAnsi="Times New Roman"/>
          <w:sz w:val="28"/>
          <w:szCs w:val="28"/>
          <w:lang w:val="uk-UA"/>
        </w:rPr>
        <w:t xml:space="preserve"> виховання воїнів у маса</w:t>
      </w:r>
      <w:r>
        <w:rPr>
          <w:rFonts w:ascii="Times New Roman" w:hAnsi="Times New Roman"/>
          <w:sz w:val="28"/>
          <w:szCs w:val="28"/>
          <w:lang w:val="uk-UA"/>
        </w:rPr>
        <w:t>йських племен</w:t>
      </w:r>
    </w:p>
    <w:p w:rsidR="009F3C1D" w:rsidRPr="00497D4B" w:rsidRDefault="009F3C1D" w:rsidP="009F3C1D">
      <w:pPr>
        <w:spacing w:after="0" w:line="360" w:lineRule="auto"/>
        <w:ind w:left="360"/>
        <w:jc w:val="center"/>
        <w:rPr>
          <w:rFonts w:ascii="Times New Roman" w:hAnsi="Times New Roman"/>
          <w:sz w:val="28"/>
          <w:szCs w:val="28"/>
          <w:lang w:val="uk-UA"/>
        </w:rPr>
      </w:pPr>
      <w:r>
        <w:rPr>
          <w:rFonts w:ascii="Times New Roman" w:hAnsi="Times New Roman"/>
          <w:sz w:val="28"/>
          <w:szCs w:val="28"/>
          <w:lang w:val="uk-UA"/>
        </w:rPr>
        <w:t>ЛІТЕРАТУРА</w:t>
      </w:r>
    </w:p>
    <w:p w:rsidR="009F3C1D" w:rsidRPr="00FA67BD" w:rsidRDefault="009F3C1D" w:rsidP="009F3C1D">
      <w:pPr>
        <w:pStyle w:val="ae"/>
        <w:numPr>
          <w:ilvl w:val="0"/>
          <w:numId w:val="26"/>
        </w:numPr>
        <w:spacing w:after="0" w:line="240" w:lineRule="auto"/>
        <w:jc w:val="both"/>
        <w:rPr>
          <w:rFonts w:ascii="Times New Roman" w:hAnsi="Times New Roman"/>
          <w:sz w:val="28"/>
          <w:szCs w:val="28"/>
          <w:lang w:val="en-US"/>
        </w:rPr>
      </w:pPr>
      <w:r w:rsidRPr="00FA67BD">
        <w:rPr>
          <w:rFonts w:ascii="Times New Roman" w:hAnsi="Times New Roman"/>
          <w:sz w:val="28"/>
          <w:szCs w:val="28"/>
          <w:lang w:val="en-US"/>
        </w:rPr>
        <w:t>Knight Ian. Brave Men’s Blood: Epic of the Zulu War, 1879. – London : Greenhill Books, 1990.</w:t>
      </w:r>
    </w:p>
    <w:p w:rsidR="009F3C1D" w:rsidRPr="006800F3" w:rsidRDefault="009F3C1D" w:rsidP="009F3C1D">
      <w:pPr>
        <w:pStyle w:val="ae"/>
        <w:numPr>
          <w:ilvl w:val="0"/>
          <w:numId w:val="26"/>
        </w:numPr>
        <w:spacing w:after="0" w:line="240" w:lineRule="auto"/>
        <w:jc w:val="both"/>
        <w:rPr>
          <w:rFonts w:ascii="Times New Roman" w:hAnsi="Times New Roman"/>
          <w:sz w:val="28"/>
          <w:szCs w:val="28"/>
          <w:lang w:val="en-US"/>
        </w:rPr>
      </w:pPr>
      <w:r w:rsidRPr="006800F3">
        <w:rPr>
          <w:rFonts w:ascii="Times New Roman" w:hAnsi="Times New Roman"/>
          <w:sz w:val="28"/>
          <w:szCs w:val="28"/>
          <w:lang w:val="en-US"/>
        </w:rPr>
        <w:t>Knight Ian. The Anatomy of the Zulu Army: From Shaka to Cetshway, 1818-1879. – Stackpole Books, 1995.</w:t>
      </w:r>
    </w:p>
    <w:p w:rsidR="009F3C1D" w:rsidRPr="00E67911" w:rsidRDefault="009F3C1D" w:rsidP="009F3C1D">
      <w:pPr>
        <w:pStyle w:val="ae"/>
        <w:numPr>
          <w:ilvl w:val="0"/>
          <w:numId w:val="26"/>
        </w:numPr>
        <w:spacing w:after="0" w:line="240" w:lineRule="auto"/>
        <w:jc w:val="both"/>
        <w:rPr>
          <w:rFonts w:ascii="Times New Roman" w:hAnsi="Times New Roman"/>
          <w:sz w:val="28"/>
          <w:szCs w:val="28"/>
          <w:lang w:val="en-US"/>
        </w:rPr>
      </w:pPr>
      <w:r w:rsidRPr="006800F3">
        <w:rPr>
          <w:rFonts w:ascii="Times New Roman" w:hAnsi="Times New Roman"/>
          <w:sz w:val="28"/>
          <w:szCs w:val="28"/>
          <w:lang w:val="en-US"/>
        </w:rPr>
        <w:t>Ritter E. A. Shaka Zu</w:t>
      </w:r>
      <w:r>
        <w:rPr>
          <w:rFonts w:ascii="Times New Roman" w:hAnsi="Times New Roman"/>
          <w:sz w:val="28"/>
          <w:szCs w:val="28"/>
          <w:lang w:val="en-US"/>
        </w:rPr>
        <w:t>lu: The Rise of the Zulu Empire</w:t>
      </w:r>
      <w:r w:rsidRPr="006800F3">
        <w:rPr>
          <w:rFonts w:ascii="Times New Roman" w:hAnsi="Times New Roman"/>
          <w:sz w:val="28"/>
          <w:szCs w:val="28"/>
          <w:lang w:val="en-US"/>
        </w:rPr>
        <w:t>. – London : Greenhill Books, 1990.</w:t>
      </w:r>
    </w:p>
    <w:p w:rsidR="009F3C1D" w:rsidRPr="00BC7888" w:rsidRDefault="009F3C1D" w:rsidP="009F3C1D">
      <w:pPr>
        <w:pStyle w:val="ae"/>
        <w:numPr>
          <w:ilvl w:val="0"/>
          <w:numId w:val="26"/>
        </w:numPr>
        <w:spacing w:after="0" w:line="240" w:lineRule="auto"/>
        <w:jc w:val="both"/>
        <w:rPr>
          <w:rFonts w:ascii="Times New Roman" w:hAnsi="Times New Roman"/>
          <w:sz w:val="28"/>
          <w:szCs w:val="28"/>
        </w:rPr>
      </w:pPr>
      <w:r w:rsidRPr="00BC7888">
        <w:rPr>
          <w:rFonts w:ascii="Times New Roman" w:hAnsi="Times New Roman"/>
          <w:sz w:val="28"/>
          <w:szCs w:val="28"/>
        </w:rPr>
        <w:t>Биннс</w:t>
      </w:r>
      <w:r w:rsidRPr="00FA67BD">
        <w:rPr>
          <w:rFonts w:ascii="Times New Roman" w:hAnsi="Times New Roman"/>
          <w:sz w:val="28"/>
          <w:szCs w:val="28"/>
          <w:lang w:val="en-US"/>
        </w:rPr>
        <w:t> </w:t>
      </w:r>
      <w:r w:rsidRPr="00BC7888">
        <w:rPr>
          <w:rFonts w:ascii="Times New Roman" w:hAnsi="Times New Roman"/>
          <w:sz w:val="28"/>
          <w:szCs w:val="28"/>
        </w:rPr>
        <w:t>Ч.</w:t>
      </w:r>
      <w:r w:rsidRPr="00FA67BD">
        <w:rPr>
          <w:rFonts w:ascii="Times New Roman" w:hAnsi="Times New Roman"/>
          <w:sz w:val="28"/>
          <w:szCs w:val="28"/>
          <w:lang w:val="en-US"/>
        </w:rPr>
        <w:t> </w:t>
      </w:r>
      <w:r w:rsidRPr="00BC7888">
        <w:rPr>
          <w:rFonts w:ascii="Times New Roman" w:hAnsi="Times New Roman"/>
          <w:sz w:val="28"/>
          <w:szCs w:val="28"/>
        </w:rPr>
        <w:t>Т.</w:t>
      </w:r>
      <w:r w:rsidRPr="00FA67BD">
        <w:rPr>
          <w:rFonts w:ascii="Times New Roman" w:hAnsi="Times New Roman"/>
          <w:sz w:val="28"/>
          <w:szCs w:val="28"/>
          <w:lang w:val="en-US"/>
        </w:rPr>
        <w:t> </w:t>
      </w:r>
      <w:r w:rsidRPr="00BC7888">
        <w:rPr>
          <w:rFonts w:ascii="Times New Roman" w:hAnsi="Times New Roman"/>
          <w:sz w:val="28"/>
          <w:szCs w:val="28"/>
        </w:rPr>
        <w:t>Динузулу. Конец династии Чаки / Пер. с англ. Е.</w:t>
      </w:r>
      <w:r w:rsidRPr="00FA67BD">
        <w:rPr>
          <w:rFonts w:ascii="Times New Roman" w:hAnsi="Times New Roman"/>
          <w:sz w:val="28"/>
          <w:szCs w:val="28"/>
          <w:lang w:val="en-US"/>
        </w:rPr>
        <w:t> </w:t>
      </w:r>
      <w:r w:rsidRPr="00BC7888">
        <w:rPr>
          <w:rFonts w:ascii="Times New Roman" w:hAnsi="Times New Roman"/>
          <w:sz w:val="28"/>
          <w:szCs w:val="28"/>
        </w:rPr>
        <w:t>В.</w:t>
      </w:r>
      <w:r w:rsidRPr="00FA67BD">
        <w:rPr>
          <w:rFonts w:ascii="Times New Roman" w:hAnsi="Times New Roman"/>
          <w:sz w:val="28"/>
          <w:szCs w:val="28"/>
          <w:lang w:val="en-US"/>
        </w:rPr>
        <w:t> </w:t>
      </w:r>
      <w:r w:rsidRPr="00BC7888">
        <w:rPr>
          <w:rFonts w:ascii="Times New Roman" w:hAnsi="Times New Roman"/>
          <w:sz w:val="28"/>
          <w:szCs w:val="28"/>
        </w:rPr>
        <w:t>Пантюшевой. – М.</w:t>
      </w:r>
      <w:r w:rsidRPr="00FA67BD">
        <w:rPr>
          <w:rFonts w:ascii="Times New Roman" w:hAnsi="Times New Roman"/>
          <w:sz w:val="28"/>
          <w:szCs w:val="28"/>
          <w:lang w:val="en-US"/>
        </w:rPr>
        <w:t> </w:t>
      </w:r>
      <w:r w:rsidRPr="00BC7888">
        <w:rPr>
          <w:rFonts w:ascii="Times New Roman" w:hAnsi="Times New Roman"/>
          <w:sz w:val="28"/>
          <w:szCs w:val="28"/>
        </w:rPr>
        <w:t xml:space="preserve">: Наука, Главная редакция восточной литературы, 1978. – 294 с. </w:t>
      </w:r>
    </w:p>
    <w:p w:rsidR="009F3C1D" w:rsidRPr="00E52052" w:rsidRDefault="009F3C1D" w:rsidP="009F3C1D">
      <w:pPr>
        <w:pStyle w:val="ae"/>
        <w:numPr>
          <w:ilvl w:val="0"/>
          <w:numId w:val="26"/>
        </w:numPr>
        <w:spacing w:after="0" w:line="240" w:lineRule="auto"/>
        <w:jc w:val="both"/>
        <w:rPr>
          <w:rFonts w:ascii="Times New Roman" w:hAnsi="Times New Roman"/>
          <w:sz w:val="28"/>
          <w:szCs w:val="28"/>
        </w:rPr>
      </w:pPr>
      <w:r w:rsidRPr="00FA67BD">
        <w:rPr>
          <w:rFonts w:ascii="Times New Roman" w:hAnsi="Times New Roman"/>
          <w:sz w:val="28"/>
          <w:szCs w:val="28"/>
        </w:rPr>
        <w:t>Брайант А.</w:t>
      </w:r>
      <w:r w:rsidRPr="00FA67BD">
        <w:rPr>
          <w:rFonts w:ascii="Times New Roman" w:hAnsi="Times New Roman"/>
          <w:sz w:val="28"/>
          <w:szCs w:val="28"/>
          <w:lang w:val="en-US"/>
        </w:rPr>
        <w:t> </w:t>
      </w:r>
      <w:r w:rsidRPr="00FA67BD">
        <w:rPr>
          <w:rFonts w:ascii="Times New Roman" w:hAnsi="Times New Roman"/>
          <w:sz w:val="28"/>
          <w:szCs w:val="28"/>
        </w:rPr>
        <w:t>Т.</w:t>
      </w:r>
      <w:r w:rsidRPr="00FA67BD">
        <w:rPr>
          <w:rFonts w:ascii="Times New Roman" w:hAnsi="Times New Roman"/>
          <w:sz w:val="28"/>
          <w:szCs w:val="28"/>
          <w:lang w:val="en-US"/>
        </w:rPr>
        <w:t> </w:t>
      </w:r>
      <w:r w:rsidRPr="00FA67BD">
        <w:rPr>
          <w:rFonts w:ascii="Times New Roman" w:hAnsi="Times New Roman"/>
          <w:sz w:val="28"/>
          <w:szCs w:val="28"/>
        </w:rPr>
        <w:t xml:space="preserve">Зулусский народ до прихода европейцев / Пер. с англ. </w:t>
      </w:r>
      <w:r w:rsidRPr="00E52052">
        <w:rPr>
          <w:rFonts w:ascii="Times New Roman" w:hAnsi="Times New Roman"/>
          <w:sz w:val="28"/>
          <w:szCs w:val="28"/>
        </w:rPr>
        <w:t>К.</w:t>
      </w:r>
      <w:r w:rsidRPr="00FA67BD">
        <w:rPr>
          <w:rFonts w:ascii="Times New Roman" w:hAnsi="Times New Roman"/>
          <w:sz w:val="28"/>
          <w:szCs w:val="28"/>
          <w:lang w:val="en-US"/>
        </w:rPr>
        <w:t> </w:t>
      </w:r>
      <w:r w:rsidRPr="00E52052">
        <w:rPr>
          <w:rFonts w:ascii="Times New Roman" w:hAnsi="Times New Roman"/>
          <w:sz w:val="28"/>
          <w:szCs w:val="28"/>
        </w:rPr>
        <w:t>К.</w:t>
      </w:r>
      <w:r w:rsidRPr="00FA67BD">
        <w:rPr>
          <w:rFonts w:ascii="Times New Roman" w:hAnsi="Times New Roman"/>
          <w:sz w:val="28"/>
          <w:szCs w:val="28"/>
          <w:lang w:val="en-US"/>
        </w:rPr>
        <w:t> </w:t>
      </w:r>
      <w:r w:rsidRPr="00E52052">
        <w:rPr>
          <w:rFonts w:ascii="Times New Roman" w:hAnsi="Times New Roman"/>
          <w:sz w:val="28"/>
          <w:szCs w:val="28"/>
        </w:rPr>
        <w:t>Лупандина. – М. : Изд-во Иностранной литературы, 1953. – 436 с.</w:t>
      </w:r>
    </w:p>
    <w:p w:rsidR="009F3C1D" w:rsidRPr="002907EF" w:rsidRDefault="009F3C1D" w:rsidP="009F3C1D">
      <w:pPr>
        <w:pStyle w:val="ae"/>
        <w:numPr>
          <w:ilvl w:val="0"/>
          <w:numId w:val="26"/>
        </w:numPr>
        <w:spacing w:after="0" w:line="240" w:lineRule="auto"/>
        <w:jc w:val="both"/>
        <w:rPr>
          <w:rFonts w:ascii="Times New Roman" w:hAnsi="Times New Roman"/>
          <w:sz w:val="28"/>
          <w:szCs w:val="28"/>
        </w:rPr>
      </w:pPr>
      <w:r w:rsidRPr="00BC7888">
        <w:rPr>
          <w:rFonts w:ascii="Times New Roman" w:hAnsi="Times New Roman"/>
          <w:sz w:val="28"/>
          <w:szCs w:val="28"/>
        </w:rPr>
        <w:t xml:space="preserve">История боевых искусств. </w:t>
      </w:r>
      <w:r>
        <w:rPr>
          <w:rFonts w:ascii="Times New Roman" w:hAnsi="Times New Roman"/>
          <w:sz w:val="28"/>
          <w:szCs w:val="28"/>
          <w:lang w:val="uk-UA"/>
        </w:rPr>
        <w:t>От Нового Света до Чорного Континента</w:t>
      </w:r>
      <w:r w:rsidRPr="00BC7888">
        <w:rPr>
          <w:rFonts w:ascii="Times New Roman" w:hAnsi="Times New Roman"/>
          <w:sz w:val="28"/>
          <w:szCs w:val="28"/>
        </w:rPr>
        <w:t xml:space="preserve"> / Под общей редакцией Г.</w:t>
      </w:r>
      <w:r w:rsidRPr="00FA67BD">
        <w:rPr>
          <w:rFonts w:ascii="Times New Roman" w:hAnsi="Times New Roman"/>
          <w:sz w:val="28"/>
          <w:szCs w:val="28"/>
          <w:lang w:val="en-US"/>
        </w:rPr>
        <w:t> </w:t>
      </w:r>
      <w:r w:rsidRPr="00BC7888">
        <w:rPr>
          <w:rFonts w:ascii="Times New Roman" w:hAnsi="Times New Roman"/>
          <w:sz w:val="28"/>
          <w:szCs w:val="28"/>
        </w:rPr>
        <w:t>К.</w:t>
      </w:r>
      <w:r w:rsidRPr="00FA67BD">
        <w:rPr>
          <w:rFonts w:ascii="Times New Roman" w:hAnsi="Times New Roman"/>
          <w:sz w:val="28"/>
          <w:szCs w:val="28"/>
          <w:lang w:val="en-US"/>
        </w:rPr>
        <w:t> </w:t>
      </w:r>
      <w:r w:rsidRPr="00BC7888">
        <w:rPr>
          <w:rFonts w:ascii="Times New Roman" w:hAnsi="Times New Roman"/>
          <w:sz w:val="28"/>
          <w:szCs w:val="28"/>
        </w:rPr>
        <w:t>Панченко. – М.</w:t>
      </w:r>
      <w:r w:rsidRPr="00FA67BD">
        <w:rPr>
          <w:rFonts w:ascii="Times New Roman" w:hAnsi="Times New Roman"/>
          <w:sz w:val="28"/>
          <w:szCs w:val="28"/>
          <w:lang w:val="en-US"/>
        </w:rPr>
        <w:t> </w:t>
      </w:r>
      <w:r w:rsidRPr="00BC7888">
        <w:rPr>
          <w:rFonts w:ascii="Times New Roman" w:hAnsi="Times New Roman"/>
          <w:sz w:val="28"/>
          <w:szCs w:val="28"/>
        </w:rPr>
        <w:t>: Олимп; ООО «Издательство АСТ», 1997. – 512 с.</w:t>
      </w:r>
    </w:p>
    <w:p w:rsidR="009F3C1D" w:rsidRPr="00FA67BD" w:rsidRDefault="009F3C1D" w:rsidP="009F3C1D">
      <w:pPr>
        <w:pStyle w:val="ae"/>
        <w:numPr>
          <w:ilvl w:val="0"/>
          <w:numId w:val="26"/>
        </w:numPr>
        <w:spacing w:after="0" w:line="240" w:lineRule="auto"/>
        <w:jc w:val="both"/>
        <w:rPr>
          <w:rFonts w:ascii="Times New Roman" w:hAnsi="Times New Roman"/>
          <w:sz w:val="28"/>
          <w:szCs w:val="28"/>
        </w:rPr>
      </w:pPr>
      <w:r w:rsidRPr="00FA67BD">
        <w:rPr>
          <w:rFonts w:ascii="Times New Roman" w:hAnsi="Times New Roman"/>
          <w:sz w:val="28"/>
          <w:szCs w:val="28"/>
        </w:rPr>
        <w:t>Литсиос И. Зулусы / Х-</w:t>
      </w:r>
      <w:r>
        <w:rPr>
          <w:rFonts w:ascii="Times New Roman" w:hAnsi="Times New Roman"/>
          <w:sz w:val="28"/>
          <w:szCs w:val="28"/>
          <w:lang w:val="en-US"/>
        </w:rPr>
        <w:t>Legio</w:t>
      </w:r>
      <w:r w:rsidRPr="00FA67BD">
        <w:rPr>
          <w:rFonts w:ascii="Times New Roman" w:hAnsi="Times New Roman"/>
          <w:sz w:val="28"/>
          <w:szCs w:val="28"/>
        </w:rPr>
        <w:t xml:space="preserve"> Военно-исторический портал античности и средних веков. – Режим доступу: </w:t>
      </w:r>
      <w:r w:rsidRPr="00FA67BD">
        <w:rPr>
          <w:rFonts w:ascii="Times New Roman" w:hAnsi="Times New Roman"/>
          <w:sz w:val="28"/>
          <w:szCs w:val="28"/>
          <w:lang w:val="en-US"/>
        </w:rPr>
        <w:t>http</w:t>
      </w:r>
      <w:r w:rsidRPr="00FA67BD">
        <w:rPr>
          <w:rFonts w:ascii="Times New Roman" w:hAnsi="Times New Roman"/>
          <w:sz w:val="28"/>
          <w:szCs w:val="28"/>
        </w:rPr>
        <w:t>://</w:t>
      </w:r>
      <w:r w:rsidRPr="00FA67BD">
        <w:rPr>
          <w:rFonts w:ascii="Times New Roman" w:hAnsi="Times New Roman"/>
          <w:sz w:val="28"/>
          <w:szCs w:val="28"/>
          <w:lang w:val="en-US"/>
        </w:rPr>
        <w:t>www</w:t>
      </w:r>
      <w:r w:rsidRPr="00FA67BD">
        <w:rPr>
          <w:rFonts w:ascii="Times New Roman" w:hAnsi="Times New Roman"/>
          <w:sz w:val="28"/>
          <w:szCs w:val="28"/>
        </w:rPr>
        <w:t>.</w:t>
      </w:r>
      <w:r w:rsidRPr="00FA67BD">
        <w:rPr>
          <w:rFonts w:ascii="Times New Roman" w:hAnsi="Times New Roman"/>
          <w:sz w:val="28"/>
          <w:szCs w:val="28"/>
          <w:lang w:val="en-US"/>
        </w:rPr>
        <w:t>xlegio</w:t>
      </w:r>
      <w:r w:rsidRPr="00FA67BD">
        <w:rPr>
          <w:rFonts w:ascii="Times New Roman" w:hAnsi="Times New Roman"/>
          <w:sz w:val="28"/>
          <w:szCs w:val="28"/>
        </w:rPr>
        <w:t>.</w:t>
      </w:r>
      <w:r w:rsidRPr="00FA67BD">
        <w:rPr>
          <w:rFonts w:ascii="Times New Roman" w:hAnsi="Times New Roman"/>
          <w:sz w:val="28"/>
          <w:szCs w:val="28"/>
          <w:lang w:val="en-US"/>
        </w:rPr>
        <w:t>ru</w:t>
      </w:r>
      <w:r w:rsidRPr="00FA67BD">
        <w:rPr>
          <w:rFonts w:ascii="Times New Roman" w:hAnsi="Times New Roman"/>
          <w:sz w:val="28"/>
          <w:szCs w:val="28"/>
        </w:rPr>
        <w:t>/</w:t>
      </w:r>
      <w:r w:rsidRPr="00FA67BD">
        <w:rPr>
          <w:rFonts w:ascii="Times New Roman" w:hAnsi="Times New Roman"/>
          <w:sz w:val="28"/>
          <w:szCs w:val="28"/>
          <w:lang w:val="en-US"/>
        </w:rPr>
        <w:t>ancient</w:t>
      </w:r>
      <w:r w:rsidRPr="00FA67BD">
        <w:rPr>
          <w:rFonts w:ascii="Times New Roman" w:hAnsi="Times New Roman"/>
          <w:sz w:val="28"/>
          <w:szCs w:val="28"/>
        </w:rPr>
        <w:t>-</w:t>
      </w:r>
      <w:r w:rsidRPr="00FA67BD">
        <w:rPr>
          <w:rFonts w:ascii="Times New Roman" w:hAnsi="Times New Roman"/>
          <w:sz w:val="28"/>
          <w:szCs w:val="28"/>
          <w:lang w:val="en-US"/>
        </w:rPr>
        <w:t>armies</w:t>
      </w:r>
      <w:r w:rsidRPr="00FA67BD">
        <w:rPr>
          <w:rFonts w:ascii="Times New Roman" w:hAnsi="Times New Roman"/>
          <w:sz w:val="28"/>
          <w:szCs w:val="28"/>
        </w:rPr>
        <w:t>/</w:t>
      </w:r>
      <w:r w:rsidRPr="00FA67BD">
        <w:rPr>
          <w:rFonts w:ascii="Times New Roman" w:hAnsi="Times New Roman"/>
          <w:sz w:val="28"/>
          <w:szCs w:val="28"/>
          <w:lang w:val="en-US"/>
        </w:rPr>
        <w:t>military</w:t>
      </w:r>
      <w:r w:rsidRPr="00FA67BD">
        <w:rPr>
          <w:rFonts w:ascii="Times New Roman" w:hAnsi="Times New Roman"/>
          <w:sz w:val="28"/>
          <w:szCs w:val="28"/>
        </w:rPr>
        <w:t>-</w:t>
      </w:r>
      <w:r w:rsidRPr="00FA67BD">
        <w:rPr>
          <w:rFonts w:ascii="Times New Roman" w:hAnsi="Times New Roman"/>
          <w:sz w:val="28"/>
          <w:szCs w:val="28"/>
          <w:lang w:val="en-US"/>
        </w:rPr>
        <w:t>organization</w:t>
      </w:r>
      <w:r w:rsidRPr="00FA67BD">
        <w:rPr>
          <w:rFonts w:ascii="Times New Roman" w:hAnsi="Times New Roman"/>
          <w:sz w:val="28"/>
          <w:szCs w:val="28"/>
        </w:rPr>
        <w:t>-</w:t>
      </w:r>
      <w:r w:rsidRPr="00FA67BD">
        <w:rPr>
          <w:rFonts w:ascii="Times New Roman" w:hAnsi="Times New Roman"/>
          <w:sz w:val="28"/>
          <w:szCs w:val="28"/>
          <w:lang w:val="en-US"/>
        </w:rPr>
        <w:t>tactics</w:t>
      </w:r>
      <w:r w:rsidRPr="00FA67BD">
        <w:rPr>
          <w:rFonts w:ascii="Times New Roman" w:hAnsi="Times New Roman"/>
          <w:sz w:val="28"/>
          <w:szCs w:val="28"/>
        </w:rPr>
        <w:t>-</w:t>
      </w:r>
      <w:r w:rsidRPr="00FA67BD">
        <w:rPr>
          <w:rFonts w:ascii="Times New Roman" w:hAnsi="Times New Roman"/>
          <w:sz w:val="28"/>
          <w:szCs w:val="28"/>
          <w:lang w:val="en-US"/>
        </w:rPr>
        <w:t>equipment</w:t>
      </w:r>
      <w:r w:rsidRPr="00FA67BD">
        <w:rPr>
          <w:rFonts w:ascii="Times New Roman" w:hAnsi="Times New Roman"/>
          <w:sz w:val="28"/>
          <w:szCs w:val="28"/>
        </w:rPr>
        <w:t>/</w:t>
      </w:r>
      <w:r w:rsidRPr="00FA67BD">
        <w:rPr>
          <w:rFonts w:ascii="Times New Roman" w:hAnsi="Times New Roman"/>
          <w:sz w:val="28"/>
          <w:szCs w:val="28"/>
          <w:lang w:val="en-US"/>
        </w:rPr>
        <w:t>zulu</w:t>
      </w:r>
      <w:r w:rsidRPr="00FA67BD">
        <w:rPr>
          <w:rFonts w:ascii="Times New Roman" w:hAnsi="Times New Roman"/>
          <w:sz w:val="28"/>
          <w:szCs w:val="28"/>
        </w:rPr>
        <w:t>/ - Назва з екрану.</w:t>
      </w:r>
    </w:p>
    <w:p w:rsidR="009F3C1D" w:rsidRPr="00BC7888" w:rsidRDefault="009F3C1D" w:rsidP="009F3C1D">
      <w:pPr>
        <w:pStyle w:val="ae"/>
        <w:numPr>
          <w:ilvl w:val="0"/>
          <w:numId w:val="26"/>
        </w:numPr>
        <w:spacing w:after="0" w:line="240" w:lineRule="auto"/>
        <w:jc w:val="both"/>
        <w:rPr>
          <w:rFonts w:ascii="Times New Roman" w:hAnsi="Times New Roman"/>
          <w:sz w:val="28"/>
          <w:szCs w:val="28"/>
        </w:rPr>
      </w:pPr>
      <w:r w:rsidRPr="00FA67BD">
        <w:rPr>
          <w:rFonts w:ascii="Times New Roman" w:hAnsi="Times New Roman"/>
          <w:sz w:val="28"/>
          <w:szCs w:val="28"/>
        </w:rPr>
        <w:t>Риттер Э.</w:t>
      </w:r>
      <w:r w:rsidRPr="00FA67BD">
        <w:rPr>
          <w:rFonts w:ascii="Times New Roman" w:hAnsi="Times New Roman"/>
          <w:sz w:val="28"/>
          <w:szCs w:val="28"/>
          <w:lang w:val="en-US"/>
        </w:rPr>
        <w:t> </w:t>
      </w:r>
      <w:r w:rsidRPr="00FA67BD">
        <w:rPr>
          <w:rFonts w:ascii="Times New Roman" w:hAnsi="Times New Roman"/>
          <w:sz w:val="28"/>
          <w:szCs w:val="28"/>
        </w:rPr>
        <w:t xml:space="preserve">А. Зулус Чака. </w:t>
      </w:r>
      <w:r w:rsidRPr="00BC7888">
        <w:rPr>
          <w:rFonts w:ascii="Times New Roman" w:hAnsi="Times New Roman"/>
          <w:sz w:val="28"/>
          <w:szCs w:val="28"/>
        </w:rPr>
        <w:t>Возвышение зулусской империи / Пер. с англ. В.</w:t>
      </w:r>
      <w:r w:rsidRPr="00FA67BD">
        <w:rPr>
          <w:rFonts w:ascii="Times New Roman" w:hAnsi="Times New Roman"/>
          <w:sz w:val="28"/>
          <w:szCs w:val="28"/>
          <w:lang w:val="en-US"/>
        </w:rPr>
        <w:t> </w:t>
      </w:r>
      <w:r w:rsidRPr="00BC7888">
        <w:rPr>
          <w:rFonts w:ascii="Times New Roman" w:hAnsi="Times New Roman"/>
          <w:sz w:val="28"/>
          <w:szCs w:val="28"/>
        </w:rPr>
        <w:t>Я.</w:t>
      </w:r>
      <w:r w:rsidRPr="00FA67BD">
        <w:rPr>
          <w:rFonts w:ascii="Times New Roman" w:hAnsi="Times New Roman"/>
          <w:sz w:val="28"/>
          <w:szCs w:val="28"/>
          <w:lang w:val="en-US"/>
        </w:rPr>
        <w:t> </w:t>
      </w:r>
      <w:r w:rsidRPr="00BC7888">
        <w:rPr>
          <w:rFonts w:ascii="Times New Roman" w:hAnsi="Times New Roman"/>
          <w:sz w:val="28"/>
          <w:szCs w:val="28"/>
        </w:rPr>
        <w:t>Голанта. — М. : Наука, Главная редакция восточной литературы, 1989.</w:t>
      </w:r>
      <w:r w:rsidRPr="00FA67BD">
        <w:rPr>
          <w:rFonts w:ascii="Times New Roman" w:hAnsi="Times New Roman"/>
          <w:sz w:val="28"/>
          <w:szCs w:val="28"/>
          <w:lang w:val="en-US"/>
        </w:rPr>
        <w:t> </w:t>
      </w:r>
      <w:r w:rsidRPr="00BC7888">
        <w:rPr>
          <w:rFonts w:ascii="Times New Roman" w:hAnsi="Times New Roman"/>
          <w:sz w:val="28"/>
          <w:szCs w:val="28"/>
        </w:rPr>
        <w:t>– 374 с.</w:t>
      </w:r>
    </w:p>
    <w:p w:rsidR="009F3C1D" w:rsidRDefault="009F3C1D">
      <w:pPr>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br w:type="page"/>
      </w:r>
    </w:p>
    <w:p w:rsidR="00882279" w:rsidRPr="00E80AEC" w:rsidRDefault="00882279" w:rsidP="00882279">
      <w:pPr>
        <w:suppressAutoHyphens/>
        <w:spacing w:after="0" w:line="360" w:lineRule="auto"/>
        <w:jc w:val="center"/>
        <w:outlineLvl w:val="4"/>
        <w:rPr>
          <w:rFonts w:ascii="Times New Roman" w:hAnsi="Times New Roman"/>
          <w:sz w:val="28"/>
          <w:szCs w:val="28"/>
          <w:lang w:val="uk-UA"/>
        </w:rPr>
      </w:pPr>
      <w:r w:rsidRPr="00E80AEC">
        <w:rPr>
          <w:rFonts w:ascii="Times New Roman" w:eastAsia="Times New Roman" w:hAnsi="Times New Roman"/>
          <w:bCs/>
          <w:sz w:val="28"/>
          <w:szCs w:val="28"/>
          <w:lang w:val="uk-UA" w:eastAsia="ru-RU"/>
        </w:rPr>
        <w:lastRenderedPageBreak/>
        <w:t>ТЕМА</w:t>
      </w:r>
      <w:r>
        <w:rPr>
          <w:rFonts w:ascii="Times New Roman" w:eastAsia="Times New Roman" w:hAnsi="Times New Roman"/>
          <w:bCs/>
          <w:sz w:val="28"/>
          <w:szCs w:val="28"/>
          <w:lang w:val="uk-UA" w:eastAsia="ru-RU"/>
        </w:rPr>
        <w:t xml:space="preserve"> 6</w:t>
      </w:r>
      <w:r w:rsidRPr="00E80AEC">
        <w:rPr>
          <w:rFonts w:ascii="Times New Roman" w:eastAsia="Times New Roman" w:hAnsi="Times New Roman"/>
          <w:bCs/>
          <w:sz w:val="28"/>
          <w:szCs w:val="28"/>
          <w:lang w:val="uk-UA" w:eastAsia="ru-RU"/>
        </w:rPr>
        <w:t xml:space="preserve">: </w:t>
      </w:r>
      <w:r w:rsidRPr="00E80AEC">
        <w:rPr>
          <w:rFonts w:ascii="Times New Roman" w:hAnsi="Times New Roman"/>
          <w:sz w:val="28"/>
          <w:szCs w:val="28"/>
          <w:lang w:val="uk-UA"/>
        </w:rPr>
        <w:t xml:space="preserve">МІЛІТАРНА КУЛЬТУРА НАРОДІВ ПІВНІЧНОЇ АМЕРИКИ. </w:t>
      </w:r>
    </w:p>
    <w:p w:rsidR="00882279" w:rsidRPr="001679EB" w:rsidRDefault="00882279" w:rsidP="00882279">
      <w:pPr>
        <w:suppressAutoHyphens/>
        <w:spacing w:after="0" w:line="360" w:lineRule="auto"/>
        <w:jc w:val="center"/>
        <w:outlineLvl w:val="4"/>
        <w:rPr>
          <w:rFonts w:ascii="Times New Roman" w:eastAsia="Times New Roman" w:hAnsi="Times New Roman"/>
          <w:bCs/>
          <w:sz w:val="28"/>
          <w:szCs w:val="28"/>
          <w:lang w:val="uk-UA" w:eastAsia="ru-RU"/>
        </w:rPr>
      </w:pPr>
      <w:r w:rsidRPr="001679EB">
        <w:rPr>
          <w:rFonts w:ascii="Times New Roman" w:eastAsia="Times New Roman" w:hAnsi="Times New Roman"/>
          <w:bCs/>
          <w:sz w:val="28"/>
          <w:szCs w:val="28"/>
          <w:lang w:val="uk-UA" w:eastAsia="ru-RU"/>
        </w:rPr>
        <w:t>План</w:t>
      </w:r>
    </w:p>
    <w:p w:rsidR="00882279" w:rsidRPr="001679EB" w:rsidRDefault="00882279" w:rsidP="00882279">
      <w:pPr>
        <w:pStyle w:val="ae"/>
        <w:numPr>
          <w:ilvl w:val="0"/>
          <w:numId w:val="33"/>
        </w:numPr>
        <w:suppressAutoHyphens/>
        <w:spacing w:after="0" w:line="360" w:lineRule="auto"/>
        <w:jc w:val="both"/>
        <w:outlineLvl w:val="4"/>
        <w:rPr>
          <w:rFonts w:ascii="Times New Roman" w:eastAsia="Times New Roman" w:hAnsi="Times New Roman"/>
          <w:bCs/>
          <w:sz w:val="28"/>
          <w:szCs w:val="28"/>
          <w:lang w:val="uk-UA" w:eastAsia="ru-RU"/>
        </w:rPr>
      </w:pPr>
      <w:r w:rsidRPr="001679EB">
        <w:rPr>
          <w:rFonts w:ascii="Times New Roman" w:eastAsia="Times New Roman" w:hAnsi="Times New Roman"/>
          <w:bCs/>
          <w:sz w:val="28"/>
          <w:szCs w:val="28"/>
          <w:lang w:val="uk-UA" w:eastAsia="ru-RU"/>
        </w:rPr>
        <w:t>Військова культура індейських племен</w:t>
      </w:r>
    </w:p>
    <w:p w:rsidR="00882279" w:rsidRPr="001679EB" w:rsidRDefault="00882279" w:rsidP="00882279">
      <w:pPr>
        <w:pStyle w:val="ae"/>
        <w:numPr>
          <w:ilvl w:val="0"/>
          <w:numId w:val="33"/>
        </w:numPr>
        <w:suppressAutoHyphens/>
        <w:spacing w:after="0" w:line="36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val="uk-UA" w:eastAsia="ru-RU"/>
        </w:rPr>
        <w:t>Традиційна мілітарна культура</w:t>
      </w:r>
      <w:r w:rsidRPr="001679EB">
        <w:rPr>
          <w:rFonts w:ascii="Times New Roman" w:eastAsia="Times New Roman" w:hAnsi="Times New Roman"/>
          <w:bCs/>
          <w:sz w:val="28"/>
          <w:szCs w:val="28"/>
          <w:lang w:val="uk-UA" w:eastAsia="ru-RU"/>
        </w:rPr>
        <w:t xml:space="preserve"> племен команчі</w:t>
      </w:r>
    </w:p>
    <w:p w:rsidR="00882279" w:rsidRPr="001679EB" w:rsidRDefault="00882279" w:rsidP="00882279">
      <w:pPr>
        <w:pStyle w:val="ae"/>
        <w:numPr>
          <w:ilvl w:val="0"/>
          <w:numId w:val="33"/>
        </w:numPr>
        <w:suppressAutoHyphens/>
        <w:spacing w:after="0" w:line="360" w:lineRule="auto"/>
        <w:jc w:val="both"/>
        <w:outlineLvl w:val="4"/>
        <w:rPr>
          <w:rFonts w:ascii="Times New Roman" w:eastAsia="Times New Roman" w:hAnsi="Times New Roman"/>
          <w:bCs/>
          <w:sz w:val="28"/>
          <w:szCs w:val="28"/>
          <w:lang w:val="uk-UA" w:eastAsia="ru-RU"/>
        </w:rPr>
      </w:pPr>
      <w:r w:rsidRPr="001679EB">
        <w:rPr>
          <w:rFonts w:ascii="Times New Roman" w:eastAsia="Times New Roman" w:hAnsi="Times New Roman"/>
          <w:bCs/>
          <w:sz w:val="28"/>
          <w:szCs w:val="28"/>
          <w:lang w:val="uk-UA" w:eastAsia="ru-RU"/>
        </w:rPr>
        <w:t>Воєнні традиції в культурі племен апачі</w:t>
      </w:r>
    </w:p>
    <w:p w:rsidR="00882279" w:rsidRDefault="00882279" w:rsidP="00882279">
      <w:pPr>
        <w:jc w:val="center"/>
        <w:rPr>
          <w:rFonts w:ascii="Times New Roman" w:hAnsi="Times New Roman"/>
          <w:sz w:val="28"/>
          <w:szCs w:val="28"/>
          <w:lang w:val="uk-UA"/>
        </w:rPr>
      </w:pPr>
      <w:r>
        <w:rPr>
          <w:rFonts w:ascii="Times New Roman" w:hAnsi="Times New Roman"/>
          <w:sz w:val="28"/>
          <w:szCs w:val="28"/>
          <w:lang w:val="uk-UA"/>
        </w:rPr>
        <w:t>ЛІТЕРАТУРА</w:t>
      </w:r>
    </w:p>
    <w:p w:rsidR="00882279" w:rsidRPr="00256B82" w:rsidRDefault="00882279" w:rsidP="00882279">
      <w:pPr>
        <w:pStyle w:val="ae"/>
        <w:numPr>
          <w:ilvl w:val="0"/>
          <w:numId w:val="34"/>
        </w:numPr>
        <w:suppressAutoHyphens/>
        <w:spacing w:after="0" w:line="264" w:lineRule="auto"/>
        <w:jc w:val="both"/>
        <w:rPr>
          <w:rFonts w:ascii="Times New Roman" w:hAnsi="Times New Roman"/>
          <w:sz w:val="28"/>
          <w:szCs w:val="28"/>
          <w:lang w:val="uk-UA"/>
        </w:rPr>
      </w:pPr>
      <w:r w:rsidRPr="00256B82">
        <w:rPr>
          <w:rFonts w:ascii="Times New Roman" w:hAnsi="Times New Roman"/>
          <w:sz w:val="28"/>
          <w:szCs w:val="28"/>
          <w:shd w:val="clear" w:color="auto" w:fill="FFFFFF"/>
          <w:lang w:val="uk-UA"/>
        </w:rPr>
        <w:t xml:space="preserve">Аверкиева Ю. П. Североамериканские индейцы </w:t>
      </w:r>
      <w:r w:rsidRPr="00256B82">
        <w:rPr>
          <w:rFonts w:ascii="Times New Roman" w:hAnsi="Times New Roman"/>
          <w:sz w:val="28"/>
          <w:szCs w:val="28"/>
          <w:lang w:val="uk-UA"/>
        </w:rPr>
        <w:t>/ Ю. П. Аверкиева. – М. : Прогрес, 1978. – 496 с.</w:t>
      </w:r>
    </w:p>
    <w:p w:rsidR="00882279" w:rsidRPr="00256B82" w:rsidRDefault="00882279" w:rsidP="00882279">
      <w:pPr>
        <w:pStyle w:val="ae"/>
        <w:numPr>
          <w:ilvl w:val="0"/>
          <w:numId w:val="34"/>
        </w:numPr>
        <w:suppressAutoHyphens/>
        <w:spacing w:after="0" w:line="264" w:lineRule="auto"/>
        <w:jc w:val="both"/>
        <w:rPr>
          <w:rFonts w:ascii="Times New Roman" w:hAnsi="Times New Roman"/>
          <w:sz w:val="28"/>
          <w:szCs w:val="28"/>
          <w:shd w:val="clear" w:color="auto" w:fill="FFFFFF"/>
          <w:lang w:val="uk-UA"/>
        </w:rPr>
      </w:pPr>
      <w:r w:rsidRPr="00256B82">
        <w:rPr>
          <w:rFonts w:ascii="Times New Roman" w:hAnsi="Times New Roman"/>
          <w:sz w:val="28"/>
          <w:szCs w:val="28"/>
          <w:shd w:val="clear" w:color="auto" w:fill="FFFFFF"/>
          <w:lang w:val="uk-UA"/>
        </w:rPr>
        <w:t xml:space="preserve"> Американские индейцы: новые факты и интерпретации. Проблемы индеанистики / В. А. Тишков (отв. ред.). – М. : Наука, 1996. – 306 с.</w:t>
      </w:r>
    </w:p>
    <w:p w:rsidR="00882279" w:rsidRPr="00256B82" w:rsidRDefault="00882279" w:rsidP="00882279">
      <w:pPr>
        <w:pStyle w:val="ae"/>
        <w:numPr>
          <w:ilvl w:val="0"/>
          <w:numId w:val="34"/>
        </w:numPr>
        <w:suppressAutoHyphens/>
        <w:spacing w:after="0" w:line="264" w:lineRule="auto"/>
        <w:jc w:val="both"/>
        <w:rPr>
          <w:rFonts w:ascii="Times New Roman" w:hAnsi="Times New Roman"/>
          <w:sz w:val="28"/>
          <w:szCs w:val="28"/>
          <w:shd w:val="clear" w:color="auto" w:fill="FFFFFF"/>
          <w:lang w:val="uk-UA"/>
        </w:rPr>
      </w:pPr>
      <w:r w:rsidRPr="00256B82">
        <w:rPr>
          <w:rFonts w:ascii="Times New Roman" w:hAnsi="Times New Roman"/>
          <w:sz w:val="28"/>
          <w:szCs w:val="28"/>
          <w:shd w:val="clear" w:color="auto" w:fill="FFFFFF"/>
          <w:lang w:val="uk-UA"/>
        </w:rPr>
        <w:t>Костян И. Боевое искусство апачи [Електронний ресурс] / И. Костян. – Режим доступу:  https://www.proza.ru/2011/10/25/595.</w:t>
      </w:r>
      <w:r w:rsidRPr="00256B82">
        <w:rPr>
          <w:rStyle w:val="a9"/>
          <w:rFonts w:ascii="Times New Roman" w:hAnsi="Times New Roman"/>
          <w:sz w:val="28"/>
          <w:szCs w:val="28"/>
          <w:shd w:val="clear" w:color="auto" w:fill="FFFFFF"/>
          <w:lang w:val="uk-UA"/>
        </w:rPr>
        <w:t xml:space="preserve"> – </w:t>
      </w:r>
      <w:r w:rsidRPr="00256B82">
        <w:rPr>
          <w:rFonts w:ascii="Times New Roman" w:hAnsi="Times New Roman"/>
          <w:sz w:val="28"/>
          <w:szCs w:val="28"/>
          <w:lang w:val="uk-UA"/>
        </w:rPr>
        <w:t>Назва з екрану.</w:t>
      </w:r>
    </w:p>
    <w:p w:rsidR="00882279" w:rsidRPr="00256B82" w:rsidRDefault="00882279" w:rsidP="00882279">
      <w:pPr>
        <w:pStyle w:val="ae"/>
        <w:numPr>
          <w:ilvl w:val="0"/>
          <w:numId w:val="34"/>
        </w:numPr>
        <w:suppressAutoHyphens/>
        <w:spacing w:after="0" w:line="264" w:lineRule="auto"/>
        <w:jc w:val="both"/>
        <w:rPr>
          <w:rFonts w:ascii="Times New Roman" w:hAnsi="Times New Roman"/>
          <w:sz w:val="28"/>
          <w:szCs w:val="28"/>
          <w:shd w:val="clear" w:color="auto" w:fill="FFFFFF"/>
          <w:lang w:val="uk-UA"/>
        </w:rPr>
      </w:pPr>
      <w:r w:rsidRPr="00256B82">
        <w:rPr>
          <w:rFonts w:ascii="Times New Roman" w:hAnsi="Times New Roman"/>
          <w:sz w:val="28"/>
          <w:szCs w:val="28"/>
          <w:shd w:val="clear" w:color="auto" w:fill="FFFFFF"/>
          <w:lang w:val="uk-UA"/>
        </w:rPr>
        <w:t>Спенс Л. Мифы североамериканских индейцев / Л. Спенс. – М., 2006. – 336 с.</w:t>
      </w:r>
    </w:p>
    <w:p w:rsidR="00882279" w:rsidRPr="00256B82" w:rsidRDefault="00882279" w:rsidP="00882279">
      <w:pPr>
        <w:pStyle w:val="ae"/>
        <w:numPr>
          <w:ilvl w:val="0"/>
          <w:numId w:val="34"/>
        </w:numPr>
        <w:suppressAutoHyphens/>
        <w:spacing w:after="0" w:line="264" w:lineRule="auto"/>
        <w:jc w:val="both"/>
        <w:rPr>
          <w:rFonts w:ascii="Times New Roman" w:hAnsi="Times New Roman"/>
          <w:sz w:val="28"/>
          <w:szCs w:val="28"/>
          <w:shd w:val="clear" w:color="auto" w:fill="FFFFFF"/>
          <w:lang w:val="uk-UA"/>
        </w:rPr>
      </w:pPr>
      <w:r w:rsidRPr="00256B82">
        <w:rPr>
          <w:rFonts w:ascii="Times New Roman" w:hAnsi="Times New Roman"/>
          <w:sz w:val="28"/>
          <w:szCs w:val="28"/>
          <w:shd w:val="clear" w:color="auto" w:fill="FFFFFF"/>
          <w:lang w:val="uk-UA"/>
        </w:rPr>
        <w:t>Стукалин Ю. В. Военное дело индейцев Дикого Запада. Самая полная энциклопедия / Ю. В. Стукалин. – М. : ЭКСМО, 2013. – 688 с.</w:t>
      </w:r>
    </w:p>
    <w:p w:rsidR="00882279" w:rsidRPr="00256B82" w:rsidRDefault="00882279" w:rsidP="00882279">
      <w:pPr>
        <w:pStyle w:val="ae"/>
        <w:numPr>
          <w:ilvl w:val="0"/>
          <w:numId w:val="34"/>
        </w:numPr>
        <w:suppressAutoHyphens/>
        <w:spacing w:after="0" w:line="264" w:lineRule="auto"/>
        <w:jc w:val="both"/>
        <w:rPr>
          <w:rFonts w:ascii="Times New Roman" w:hAnsi="Times New Roman"/>
          <w:sz w:val="28"/>
          <w:szCs w:val="28"/>
          <w:shd w:val="clear" w:color="auto" w:fill="FFFFFF"/>
          <w:lang w:val="uk-UA"/>
        </w:rPr>
      </w:pPr>
      <w:r w:rsidRPr="00256B82">
        <w:rPr>
          <w:rFonts w:ascii="Times New Roman" w:hAnsi="Times New Roman"/>
          <w:sz w:val="28"/>
          <w:szCs w:val="28"/>
          <w:shd w:val="clear" w:color="auto" w:fill="FFFFFF"/>
          <w:lang w:val="uk-UA"/>
        </w:rPr>
        <w:t>Стукалин Ю. В. Завоевание Дикого Запада. «Хороший индеец – мертвый индеец» / Ю. В. Стукалин. – М. : ЭКСМО, 2014. – 352 с.</w:t>
      </w:r>
    </w:p>
    <w:p w:rsidR="00882279" w:rsidRPr="00256B82" w:rsidRDefault="00882279" w:rsidP="00882279">
      <w:pPr>
        <w:pStyle w:val="ae"/>
        <w:numPr>
          <w:ilvl w:val="0"/>
          <w:numId w:val="34"/>
        </w:numPr>
        <w:suppressAutoHyphens/>
        <w:spacing w:after="0" w:line="264" w:lineRule="auto"/>
        <w:jc w:val="both"/>
        <w:rPr>
          <w:rFonts w:ascii="Times New Roman" w:hAnsi="Times New Roman"/>
          <w:sz w:val="28"/>
          <w:szCs w:val="28"/>
          <w:shd w:val="clear" w:color="auto" w:fill="FFFFFF"/>
          <w:lang w:val="uk-UA"/>
        </w:rPr>
      </w:pPr>
      <w:r w:rsidRPr="00256B82">
        <w:rPr>
          <w:rFonts w:ascii="Times New Roman" w:hAnsi="Times New Roman"/>
          <w:sz w:val="28"/>
          <w:szCs w:val="28"/>
          <w:shd w:val="clear" w:color="auto" w:fill="FFFFFF"/>
          <w:lang w:val="uk-UA"/>
        </w:rPr>
        <w:t xml:space="preserve">Стукалин Ю. В. Индейцы Дикого Запада в бою. «Хороший день, чтобы умереть!» / Ю. В. Стукалин. – М. : ЭКСМО, 2012. – 304 с. </w:t>
      </w:r>
    </w:p>
    <w:p w:rsidR="00882279" w:rsidRPr="00256B82" w:rsidRDefault="00882279" w:rsidP="00882279">
      <w:pPr>
        <w:pStyle w:val="ae"/>
        <w:numPr>
          <w:ilvl w:val="0"/>
          <w:numId w:val="34"/>
        </w:numPr>
        <w:suppressAutoHyphens/>
        <w:spacing w:after="0" w:line="264" w:lineRule="auto"/>
        <w:jc w:val="both"/>
        <w:rPr>
          <w:rFonts w:ascii="Times New Roman" w:hAnsi="Times New Roman"/>
          <w:sz w:val="28"/>
          <w:szCs w:val="28"/>
          <w:shd w:val="clear" w:color="auto" w:fill="FFFFFF"/>
          <w:lang w:val="uk-UA"/>
        </w:rPr>
      </w:pPr>
      <w:r w:rsidRPr="00256B82">
        <w:rPr>
          <w:rFonts w:ascii="Times New Roman" w:hAnsi="Times New Roman"/>
          <w:sz w:val="28"/>
          <w:szCs w:val="28"/>
          <w:shd w:val="clear" w:color="auto" w:fill="FFFFFF"/>
          <w:lang w:val="uk-UA"/>
        </w:rPr>
        <w:t>Стукалин Ю. В. На просторах прерий: трубка мира и топор войны / Ю. В. Стукалин. – М. : ЭНАС, 2009. – 304 с.</w:t>
      </w:r>
    </w:p>
    <w:p w:rsidR="00882279" w:rsidRPr="00256B82" w:rsidRDefault="00882279" w:rsidP="00882279">
      <w:pPr>
        <w:pStyle w:val="ae"/>
        <w:numPr>
          <w:ilvl w:val="0"/>
          <w:numId w:val="34"/>
        </w:numPr>
        <w:suppressAutoHyphens/>
        <w:spacing w:after="0" w:line="264" w:lineRule="auto"/>
        <w:jc w:val="both"/>
        <w:rPr>
          <w:rFonts w:ascii="Times New Roman" w:hAnsi="Times New Roman"/>
          <w:sz w:val="28"/>
          <w:szCs w:val="28"/>
          <w:shd w:val="clear" w:color="auto" w:fill="FFFFFF"/>
          <w:lang w:val="uk-UA"/>
        </w:rPr>
      </w:pPr>
      <w:r w:rsidRPr="00256B82">
        <w:rPr>
          <w:rFonts w:ascii="Times New Roman" w:hAnsi="Times New Roman"/>
          <w:sz w:val="28"/>
          <w:szCs w:val="28"/>
          <w:shd w:val="clear" w:color="auto" w:fill="FFFFFF"/>
          <w:lang w:val="uk-UA"/>
        </w:rPr>
        <w:t>Стукалин Ю. В. Наделенные Силой: шаманы и колдуны американских индейцев / Ю. В. Стукалин. – М. : Гелеос, 2005. – 272 с.</w:t>
      </w:r>
    </w:p>
    <w:p w:rsidR="00882279" w:rsidRPr="00256B82" w:rsidRDefault="00882279" w:rsidP="00882279">
      <w:pPr>
        <w:pStyle w:val="ae"/>
        <w:numPr>
          <w:ilvl w:val="0"/>
          <w:numId w:val="34"/>
        </w:numPr>
        <w:suppressAutoHyphens/>
        <w:spacing w:after="0" w:line="264" w:lineRule="auto"/>
        <w:jc w:val="both"/>
        <w:rPr>
          <w:rFonts w:ascii="Times New Roman" w:hAnsi="Times New Roman"/>
          <w:sz w:val="28"/>
          <w:szCs w:val="28"/>
          <w:shd w:val="clear" w:color="auto" w:fill="FFFFFF"/>
          <w:lang w:val="uk-UA"/>
        </w:rPr>
      </w:pPr>
      <w:r w:rsidRPr="00256B82">
        <w:rPr>
          <w:rFonts w:ascii="Times New Roman" w:hAnsi="Times New Roman"/>
          <w:sz w:val="28"/>
          <w:szCs w:val="28"/>
          <w:shd w:val="clear" w:color="auto" w:fill="FFFFFF"/>
          <w:lang w:val="uk-UA"/>
        </w:rPr>
        <w:t>Стукалин Ю. В. Сила шаманов. Боевая и лечебная магия индейцев Дикого Запада / Ю. В. Стукалин. – М. : ЭКСМО, 2013. – 288 с.</w:t>
      </w:r>
    </w:p>
    <w:p w:rsidR="00882279" w:rsidRPr="00256B82" w:rsidRDefault="00882279" w:rsidP="00882279">
      <w:pPr>
        <w:pStyle w:val="ae"/>
        <w:numPr>
          <w:ilvl w:val="0"/>
          <w:numId w:val="34"/>
        </w:numPr>
        <w:suppressAutoHyphens/>
        <w:spacing w:after="0" w:line="264" w:lineRule="auto"/>
        <w:jc w:val="both"/>
        <w:rPr>
          <w:rFonts w:ascii="Times New Roman" w:hAnsi="Times New Roman"/>
          <w:sz w:val="28"/>
          <w:szCs w:val="28"/>
          <w:shd w:val="clear" w:color="auto" w:fill="FFFFFF"/>
          <w:lang w:val="uk-UA"/>
        </w:rPr>
      </w:pPr>
      <w:r w:rsidRPr="00256B82">
        <w:rPr>
          <w:rFonts w:ascii="Times New Roman" w:hAnsi="Times New Roman"/>
          <w:sz w:val="28"/>
          <w:szCs w:val="28"/>
          <w:shd w:val="clear" w:color="auto" w:fill="FFFFFF"/>
          <w:lang w:val="uk-UA"/>
        </w:rPr>
        <w:t xml:space="preserve">Стукалин Ю. В. </w:t>
      </w:r>
      <w:hyperlink r:id="rId20" w:tooltip="Энциклопедия военного искусства индейцев дикого запада (книга) (страница отсутствует)" w:history="1">
        <w:r w:rsidRPr="00256B82">
          <w:rPr>
            <w:rFonts w:ascii="Times New Roman" w:hAnsi="Times New Roman"/>
            <w:sz w:val="28"/>
            <w:szCs w:val="28"/>
            <w:shd w:val="clear" w:color="auto" w:fill="FFFFFF"/>
            <w:lang w:val="uk-UA"/>
          </w:rPr>
          <w:t>Энциклопедия военного искусства индейцев Дикого Запада</w:t>
        </w:r>
      </w:hyperlink>
      <w:r w:rsidRPr="00256B82">
        <w:rPr>
          <w:rFonts w:ascii="Times New Roman" w:hAnsi="Times New Roman"/>
          <w:sz w:val="28"/>
          <w:szCs w:val="28"/>
          <w:shd w:val="clear" w:color="auto" w:fill="FFFFFF"/>
          <w:lang w:val="uk-UA"/>
        </w:rPr>
        <w:t xml:space="preserve"> / Ю. В. Стукалин. – М. : Яуза, 2008. – 688 с.</w:t>
      </w:r>
    </w:p>
    <w:p w:rsidR="00882279" w:rsidRPr="00256B82" w:rsidRDefault="00882279" w:rsidP="00882279">
      <w:pPr>
        <w:pStyle w:val="ae"/>
        <w:numPr>
          <w:ilvl w:val="0"/>
          <w:numId w:val="34"/>
        </w:numPr>
        <w:suppressAutoHyphens/>
        <w:spacing w:after="0" w:line="264" w:lineRule="auto"/>
        <w:jc w:val="both"/>
        <w:rPr>
          <w:rFonts w:ascii="Times New Roman" w:hAnsi="Times New Roman"/>
          <w:sz w:val="28"/>
          <w:szCs w:val="28"/>
          <w:shd w:val="clear" w:color="auto" w:fill="FFFFFF"/>
          <w:lang w:val="uk-UA"/>
        </w:rPr>
      </w:pPr>
      <w:r w:rsidRPr="00256B82">
        <w:rPr>
          <w:rFonts w:ascii="Times New Roman" w:hAnsi="Times New Roman"/>
          <w:sz w:val="28"/>
          <w:szCs w:val="28"/>
          <w:shd w:val="clear" w:color="auto" w:fill="FFFFFF"/>
          <w:lang w:val="uk-UA"/>
        </w:rPr>
        <w:t>Стукалин Ю. В. Индейские войны. Завоевание Дикого Запада / Ю. В. Стукалин. – М. : ЭКСМО, 2013. – 432 с.</w:t>
      </w:r>
    </w:p>
    <w:p w:rsidR="00882279" w:rsidRPr="00256B82" w:rsidRDefault="00882279" w:rsidP="00882279">
      <w:pPr>
        <w:pStyle w:val="ae"/>
        <w:numPr>
          <w:ilvl w:val="0"/>
          <w:numId w:val="34"/>
        </w:numPr>
        <w:suppressAutoHyphens/>
        <w:spacing w:after="0" w:line="264" w:lineRule="auto"/>
        <w:jc w:val="both"/>
        <w:rPr>
          <w:rFonts w:ascii="Times New Roman" w:hAnsi="Times New Roman"/>
          <w:sz w:val="28"/>
          <w:szCs w:val="28"/>
          <w:shd w:val="clear" w:color="auto" w:fill="FFFFFF"/>
          <w:lang w:val="uk-UA"/>
        </w:rPr>
      </w:pPr>
      <w:r w:rsidRPr="00256B82">
        <w:rPr>
          <w:rFonts w:ascii="Times New Roman" w:hAnsi="Times New Roman"/>
          <w:sz w:val="28"/>
          <w:szCs w:val="28"/>
          <w:shd w:val="clear" w:color="auto" w:fill="FFFFFF"/>
          <w:lang w:val="uk-UA"/>
        </w:rPr>
        <w:t>Уайт Д. М. Индейцы Северной Америки: быт, религия, культура / Д. М. Уайт. – М. : Центрполиграф, 2007. – 251 с.</w:t>
      </w:r>
    </w:p>
    <w:p w:rsidR="00882279" w:rsidRPr="00256B82" w:rsidRDefault="00882279" w:rsidP="00882279">
      <w:pPr>
        <w:pStyle w:val="ae"/>
        <w:numPr>
          <w:ilvl w:val="0"/>
          <w:numId w:val="34"/>
        </w:numPr>
        <w:suppressAutoHyphens/>
        <w:spacing w:after="0" w:line="264" w:lineRule="auto"/>
        <w:jc w:val="both"/>
        <w:rPr>
          <w:rFonts w:ascii="Times New Roman" w:hAnsi="Times New Roman"/>
          <w:sz w:val="28"/>
          <w:szCs w:val="28"/>
          <w:shd w:val="clear" w:color="auto" w:fill="FFFFFF"/>
          <w:lang w:val="uk-UA"/>
        </w:rPr>
      </w:pPr>
      <w:r w:rsidRPr="00256B82">
        <w:rPr>
          <w:rFonts w:ascii="Times New Roman" w:hAnsi="Times New Roman"/>
          <w:sz w:val="28"/>
          <w:szCs w:val="28"/>
          <w:shd w:val="clear" w:color="auto" w:fill="FFFFFF"/>
          <w:lang w:val="uk-UA"/>
        </w:rPr>
        <w:t>Салцмэн Л. История команчей / Режим доступу. -http://www.mezoamerica.ru/indians/north/coman_history.html</w:t>
      </w:r>
    </w:p>
    <w:p w:rsidR="00882279" w:rsidRPr="008F525E" w:rsidRDefault="00882279" w:rsidP="00882279">
      <w:pPr>
        <w:pStyle w:val="ae"/>
        <w:numPr>
          <w:ilvl w:val="0"/>
          <w:numId w:val="34"/>
        </w:numPr>
        <w:suppressAutoHyphens/>
        <w:spacing w:after="0" w:line="264" w:lineRule="auto"/>
        <w:jc w:val="both"/>
        <w:rPr>
          <w:rFonts w:ascii="Times New Roman" w:hAnsi="Times New Roman"/>
          <w:sz w:val="28"/>
          <w:szCs w:val="28"/>
          <w:shd w:val="clear" w:color="auto" w:fill="FFFFFF"/>
          <w:lang w:val="uk-UA"/>
        </w:rPr>
      </w:pPr>
      <w:r w:rsidRPr="00256B82">
        <w:rPr>
          <w:rFonts w:ascii="Times New Roman" w:hAnsi="Times New Roman"/>
          <w:sz w:val="28"/>
          <w:szCs w:val="28"/>
          <w:shd w:val="clear" w:color="auto" w:fill="FFFFFF"/>
          <w:lang w:val="uk-UA"/>
        </w:rPr>
        <w:t xml:space="preserve">Уоллес Э., Хобел Э. Команчи на тропе войны / Режим доступу. – </w:t>
      </w:r>
      <w:hyperlink r:id="rId21" w:history="1">
        <w:r w:rsidRPr="008F525E">
          <w:rPr>
            <w:rStyle w:val="a9"/>
            <w:rFonts w:ascii="Times New Roman" w:hAnsi="Times New Roman"/>
            <w:color w:val="auto"/>
            <w:sz w:val="28"/>
            <w:szCs w:val="28"/>
            <w:u w:val="none"/>
            <w:shd w:val="clear" w:color="auto" w:fill="FFFFFF"/>
            <w:lang w:val="uk-UA"/>
          </w:rPr>
          <w:t>http://www.mezoamerica.ru/indians/north/comanche-warpath.html</w:t>
        </w:r>
      </w:hyperlink>
      <w:r w:rsidRPr="008F525E">
        <w:rPr>
          <w:rFonts w:ascii="Times New Roman" w:hAnsi="Times New Roman"/>
          <w:sz w:val="28"/>
          <w:szCs w:val="28"/>
          <w:lang w:val="uk-UA"/>
        </w:rPr>
        <w:br w:type="page"/>
      </w:r>
    </w:p>
    <w:p w:rsidR="00382667" w:rsidRDefault="00382667" w:rsidP="00382667">
      <w:pPr>
        <w:pStyle w:val="ae"/>
        <w:spacing w:after="0" w:line="240" w:lineRule="auto"/>
        <w:ind w:left="714" w:hanging="357"/>
        <w:jc w:val="center"/>
        <w:rPr>
          <w:rFonts w:ascii="Times New Roman" w:hAnsi="Times New Roman"/>
          <w:sz w:val="28"/>
          <w:szCs w:val="28"/>
          <w:lang w:val="uk-UA"/>
        </w:rPr>
      </w:pPr>
      <w:r>
        <w:rPr>
          <w:rFonts w:ascii="Times New Roman" w:hAnsi="Times New Roman"/>
          <w:sz w:val="28"/>
          <w:szCs w:val="28"/>
          <w:lang w:val="uk-UA"/>
        </w:rPr>
        <w:lastRenderedPageBreak/>
        <w:t>ТЕМА 7</w:t>
      </w:r>
      <w:r w:rsidRPr="00F40AC7">
        <w:rPr>
          <w:rFonts w:ascii="Times New Roman" w:hAnsi="Times New Roman"/>
          <w:sz w:val="28"/>
          <w:szCs w:val="28"/>
          <w:lang w:val="uk-UA"/>
        </w:rPr>
        <w:t xml:space="preserve">. </w:t>
      </w:r>
      <w:r w:rsidRPr="00E3635C">
        <w:rPr>
          <w:rFonts w:ascii="Times New Roman" w:hAnsi="Times New Roman"/>
          <w:sz w:val="28"/>
          <w:szCs w:val="28"/>
          <w:lang w:val="uk-UA"/>
        </w:rPr>
        <w:t>ТРАДИЦІЙНА МІЛІ</w:t>
      </w:r>
      <w:r>
        <w:rPr>
          <w:rFonts w:ascii="Times New Roman" w:hAnsi="Times New Roman"/>
          <w:sz w:val="28"/>
          <w:szCs w:val="28"/>
          <w:lang w:val="uk-UA"/>
        </w:rPr>
        <w:t>ТАРНА КУЛЬТУРА НАРОДІВ ПІВНОЧІ</w:t>
      </w:r>
    </w:p>
    <w:p w:rsidR="00382667" w:rsidRDefault="00382667" w:rsidP="00382667">
      <w:pPr>
        <w:pStyle w:val="ae"/>
        <w:spacing w:after="0" w:line="240" w:lineRule="auto"/>
        <w:ind w:left="714" w:hanging="357"/>
        <w:jc w:val="center"/>
        <w:rPr>
          <w:rFonts w:ascii="Times New Roman" w:hAnsi="Times New Roman"/>
          <w:sz w:val="28"/>
          <w:szCs w:val="28"/>
          <w:lang w:val="uk-UA"/>
        </w:rPr>
      </w:pPr>
      <w:r>
        <w:rPr>
          <w:rFonts w:ascii="Times New Roman" w:hAnsi="Times New Roman"/>
          <w:sz w:val="28"/>
          <w:szCs w:val="28"/>
          <w:lang w:val="uk-UA"/>
        </w:rPr>
        <w:t>План</w:t>
      </w:r>
    </w:p>
    <w:p w:rsidR="00382667" w:rsidRPr="00D04418" w:rsidRDefault="00382667" w:rsidP="00382667">
      <w:pPr>
        <w:pStyle w:val="ae"/>
        <w:numPr>
          <w:ilvl w:val="0"/>
          <w:numId w:val="40"/>
        </w:numPr>
        <w:spacing w:after="0" w:line="264" w:lineRule="auto"/>
        <w:jc w:val="both"/>
        <w:rPr>
          <w:rFonts w:ascii="Times New Roman" w:hAnsi="Times New Roman"/>
          <w:sz w:val="28"/>
          <w:szCs w:val="28"/>
          <w:lang w:val="uk-UA"/>
        </w:rPr>
      </w:pPr>
      <w:r w:rsidRPr="00D04418">
        <w:rPr>
          <w:rFonts w:ascii="Times New Roman" w:hAnsi="Times New Roman"/>
          <w:sz w:val="28"/>
          <w:szCs w:val="28"/>
          <w:lang w:val="uk-UA"/>
        </w:rPr>
        <w:t>Військова організація та чисельність</w:t>
      </w:r>
      <w:r>
        <w:rPr>
          <w:rFonts w:ascii="Times New Roman" w:hAnsi="Times New Roman"/>
          <w:sz w:val="28"/>
          <w:szCs w:val="28"/>
          <w:lang w:val="uk-UA"/>
        </w:rPr>
        <w:t xml:space="preserve"> племен чукчів, коряків та ескімосів</w:t>
      </w:r>
    </w:p>
    <w:p w:rsidR="00382667" w:rsidRPr="00557492" w:rsidRDefault="00382667" w:rsidP="00382667">
      <w:pPr>
        <w:pStyle w:val="ae"/>
        <w:numPr>
          <w:ilvl w:val="0"/>
          <w:numId w:val="40"/>
        </w:numPr>
        <w:spacing w:after="0" w:line="264" w:lineRule="auto"/>
        <w:jc w:val="both"/>
        <w:rPr>
          <w:rFonts w:ascii="Times New Roman" w:hAnsi="Times New Roman"/>
          <w:sz w:val="28"/>
          <w:szCs w:val="28"/>
          <w:lang w:val="uk-UA"/>
        </w:rPr>
      </w:pPr>
      <w:r w:rsidRPr="00557492">
        <w:rPr>
          <w:rFonts w:ascii="Times New Roman" w:hAnsi="Times New Roman"/>
          <w:sz w:val="28"/>
          <w:szCs w:val="28"/>
          <w:lang w:val="uk-UA"/>
        </w:rPr>
        <w:t>Виховання та тренування. Комплекс озброєння</w:t>
      </w:r>
    </w:p>
    <w:p w:rsidR="00382667" w:rsidRDefault="00382667" w:rsidP="00382667">
      <w:pPr>
        <w:spacing w:after="0" w:line="240" w:lineRule="auto"/>
        <w:jc w:val="center"/>
        <w:rPr>
          <w:rFonts w:ascii="Times New Roman" w:hAnsi="Times New Roman"/>
          <w:sz w:val="28"/>
          <w:szCs w:val="28"/>
          <w:lang w:val="uk-UA"/>
        </w:rPr>
      </w:pPr>
    </w:p>
    <w:p w:rsidR="00382667" w:rsidRDefault="00382667" w:rsidP="00382667">
      <w:pPr>
        <w:spacing w:after="0" w:line="240" w:lineRule="auto"/>
        <w:jc w:val="center"/>
        <w:rPr>
          <w:rFonts w:ascii="Times New Roman" w:hAnsi="Times New Roman"/>
          <w:sz w:val="28"/>
          <w:szCs w:val="28"/>
          <w:lang w:val="uk-UA"/>
        </w:rPr>
      </w:pPr>
      <w:r>
        <w:rPr>
          <w:rFonts w:ascii="Times New Roman" w:hAnsi="Times New Roman"/>
          <w:sz w:val="28"/>
          <w:szCs w:val="28"/>
          <w:lang w:val="uk-UA"/>
        </w:rPr>
        <w:t>ЛІТЕРАТУРА</w:t>
      </w:r>
    </w:p>
    <w:p w:rsidR="00382667" w:rsidRPr="002A60CE" w:rsidRDefault="00382667" w:rsidP="00382667">
      <w:pPr>
        <w:pStyle w:val="ae"/>
        <w:numPr>
          <w:ilvl w:val="0"/>
          <w:numId w:val="42"/>
        </w:numPr>
        <w:spacing w:after="0" w:line="240" w:lineRule="auto"/>
        <w:jc w:val="both"/>
        <w:rPr>
          <w:rFonts w:ascii="Times New Roman" w:hAnsi="Times New Roman"/>
          <w:sz w:val="28"/>
          <w:szCs w:val="28"/>
        </w:rPr>
      </w:pPr>
      <w:hyperlink r:id="rId22" w:tooltip="Богораз, Владимир Германович" w:history="1">
        <w:r w:rsidRPr="002A60CE">
          <w:rPr>
            <w:rFonts w:ascii="Times New Roman" w:hAnsi="Times New Roman"/>
            <w:sz w:val="28"/>
            <w:szCs w:val="28"/>
          </w:rPr>
          <w:t>Богораз В. Г.</w:t>
        </w:r>
      </w:hyperlink>
      <w:r w:rsidRPr="002A60CE">
        <w:rPr>
          <w:rFonts w:ascii="Times New Roman" w:hAnsi="Times New Roman"/>
          <w:sz w:val="28"/>
          <w:szCs w:val="28"/>
        </w:rPr>
        <w:t xml:space="preserve"> Чукчи: Религия. </w:t>
      </w:r>
      <w:r w:rsidRPr="002A60CE">
        <w:rPr>
          <w:rFonts w:ascii="Times New Roman" w:hAnsi="Times New Roman"/>
          <w:sz w:val="28"/>
          <w:szCs w:val="28"/>
          <w:lang w:val="uk-UA"/>
        </w:rPr>
        <w:t>–</w:t>
      </w:r>
      <w:r w:rsidRPr="002A60CE">
        <w:rPr>
          <w:rFonts w:ascii="Times New Roman" w:hAnsi="Times New Roman"/>
          <w:sz w:val="28"/>
          <w:szCs w:val="28"/>
        </w:rPr>
        <w:t xml:space="preserve"> М.</w:t>
      </w:r>
      <w:r w:rsidRPr="002A60CE">
        <w:rPr>
          <w:rFonts w:ascii="Times New Roman" w:hAnsi="Times New Roman"/>
          <w:sz w:val="28"/>
          <w:szCs w:val="28"/>
          <w:lang w:val="uk-UA"/>
        </w:rPr>
        <w:t xml:space="preserve"> </w:t>
      </w:r>
      <w:r w:rsidRPr="002A60CE">
        <w:rPr>
          <w:rFonts w:ascii="Times New Roman" w:hAnsi="Times New Roman"/>
          <w:sz w:val="28"/>
          <w:szCs w:val="28"/>
        </w:rPr>
        <w:t>: ЛЕНАНД, 2014. </w:t>
      </w:r>
      <w:r w:rsidRPr="002A60CE">
        <w:rPr>
          <w:rFonts w:ascii="Times New Roman" w:hAnsi="Times New Roman"/>
          <w:sz w:val="28"/>
          <w:szCs w:val="28"/>
          <w:lang w:val="uk-UA"/>
        </w:rPr>
        <w:t>–</w:t>
      </w:r>
      <w:r w:rsidRPr="002A60CE">
        <w:rPr>
          <w:rFonts w:ascii="Times New Roman" w:hAnsi="Times New Roman"/>
          <w:sz w:val="28"/>
          <w:szCs w:val="28"/>
        </w:rPr>
        <w:t xml:space="preserve"> 216 с. </w:t>
      </w:r>
    </w:p>
    <w:p w:rsidR="00382667" w:rsidRPr="004E130E" w:rsidRDefault="00382667" w:rsidP="00382667">
      <w:pPr>
        <w:pStyle w:val="ae"/>
        <w:numPr>
          <w:ilvl w:val="0"/>
          <w:numId w:val="42"/>
        </w:numPr>
        <w:spacing w:after="0" w:line="240" w:lineRule="auto"/>
        <w:jc w:val="both"/>
        <w:rPr>
          <w:rFonts w:ascii="Times New Roman" w:hAnsi="Times New Roman"/>
          <w:sz w:val="28"/>
          <w:szCs w:val="28"/>
        </w:rPr>
      </w:pPr>
      <w:hyperlink r:id="rId23" w:tooltip="Богораз, Владимир Германович" w:history="1">
        <w:r w:rsidRPr="004E130E">
          <w:rPr>
            <w:rFonts w:ascii="Times New Roman" w:hAnsi="Times New Roman"/>
            <w:sz w:val="28"/>
            <w:szCs w:val="28"/>
          </w:rPr>
          <w:t>Богораз</w:t>
        </w:r>
        <w:r w:rsidRPr="002A60CE">
          <w:rPr>
            <w:rFonts w:ascii="Times New Roman" w:hAnsi="Times New Roman"/>
            <w:sz w:val="28"/>
            <w:szCs w:val="28"/>
          </w:rPr>
          <w:t> </w:t>
        </w:r>
        <w:r w:rsidRPr="004E130E">
          <w:rPr>
            <w:rFonts w:ascii="Times New Roman" w:hAnsi="Times New Roman"/>
            <w:sz w:val="28"/>
            <w:szCs w:val="28"/>
          </w:rPr>
          <w:t>В.</w:t>
        </w:r>
        <w:r w:rsidRPr="002A60CE">
          <w:rPr>
            <w:rFonts w:ascii="Times New Roman" w:hAnsi="Times New Roman"/>
            <w:sz w:val="28"/>
            <w:szCs w:val="28"/>
          </w:rPr>
          <w:t> </w:t>
        </w:r>
        <w:r w:rsidRPr="004E130E">
          <w:rPr>
            <w:rFonts w:ascii="Times New Roman" w:hAnsi="Times New Roman"/>
            <w:sz w:val="28"/>
            <w:szCs w:val="28"/>
          </w:rPr>
          <w:t>Г.</w:t>
        </w:r>
      </w:hyperlink>
      <w:r w:rsidRPr="004E130E">
        <w:rPr>
          <w:rFonts w:ascii="Times New Roman" w:hAnsi="Times New Roman"/>
          <w:sz w:val="28"/>
          <w:szCs w:val="28"/>
        </w:rPr>
        <w:t xml:space="preserve"> Чукчи: Материальная культура. </w:t>
      </w:r>
      <w:r w:rsidRPr="002A60CE">
        <w:rPr>
          <w:rFonts w:ascii="Times New Roman" w:hAnsi="Times New Roman"/>
          <w:sz w:val="28"/>
          <w:szCs w:val="28"/>
        </w:rPr>
        <w:t xml:space="preserve">– </w:t>
      </w:r>
      <w:r w:rsidRPr="004E130E">
        <w:rPr>
          <w:rFonts w:ascii="Times New Roman" w:hAnsi="Times New Roman"/>
          <w:sz w:val="28"/>
          <w:szCs w:val="28"/>
        </w:rPr>
        <w:t>М.</w:t>
      </w:r>
      <w:r w:rsidRPr="002A60CE">
        <w:rPr>
          <w:rFonts w:ascii="Times New Roman" w:hAnsi="Times New Roman"/>
          <w:sz w:val="28"/>
          <w:szCs w:val="28"/>
        </w:rPr>
        <w:t> </w:t>
      </w:r>
      <w:r w:rsidRPr="004E130E">
        <w:rPr>
          <w:rFonts w:ascii="Times New Roman" w:hAnsi="Times New Roman"/>
          <w:sz w:val="28"/>
          <w:szCs w:val="28"/>
        </w:rPr>
        <w:t>: Книжный дом «Либроком», 2012. </w:t>
      </w:r>
      <w:r w:rsidRPr="002A60CE">
        <w:rPr>
          <w:rFonts w:ascii="Times New Roman" w:hAnsi="Times New Roman"/>
          <w:sz w:val="28"/>
          <w:szCs w:val="28"/>
        </w:rPr>
        <w:t>–</w:t>
      </w:r>
      <w:r w:rsidRPr="004E130E">
        <w:rPr>
          <w:rFonts w:ascii="Times New Roman" w:hAnsi="Times New Roman"/>
          <w:sz w:val="28"/>
          <w:szCs w:val="28"/>
        </w:rPr>
        <w:t xml:space="preserve"> 264 с.</w:t>
      </w:r>
    </w:p>
    <w:p w:rsidR="00382667" w:rsidRPr="004E130E" w:rsidRDefault="00382667" w:rsidP="00382667">
      <w:pPr>
        <w:pStyle w:val="ae"/>
        <w:numPr>
          <w:ilvl w:val="0"/>
          <w:numId w:val="42"/>
        </w:numPr>
        <w:spacing w:after="0" w:line="240" w:lineRule="auto"/>
        <w:jc w:val="both"/>
        <w:rPr>
          <w:rFonts w:ascii="Times New Roman" w:hAnsi="Times New Roman"/>
          <w:sz w:val="28"/>
          <w:szCs w:val="28"/>
        </w:rPr>
      </w:pPr>
      <w:hyperlink r:id="rId24" w:tooltip="Богораз, Владимир Германович" w:history="1">
        <w:r>
          <w:rPr>
            <w:rFonts w:ascii="Times New Roman" w:hAnsi="Times New Roman"/>
            <w:sz w:val="28"/>
            <w:szCs w:val="28"/>
          </w:rPr>
          <w:t>Богораз</w:t>
        </w:r>
        <w:r w:rsidRPr="002A60CE">
          <w:rPr>
            <w:rFonts w:ascii="Times New Roman" w:hAnsi="Times New Roman"/>
            <w:sz w:val="28"/>
            <w:szCs w:val="28"/>
          </w:rPr>
          <w:t> </w:t>
        </w:r>
        <w:r>
          <w:rPr>
            <w:rFonts w:ascii="Times New Roman" w:hAnsi="Times New Roman"/>
            <w:sz w:val="28"/>
            <w:szCs w:val="28"/>
          </w:rPr>
          <w:t>В.</w:t>
        </w:r>
        <w:r w:rsidRPr="002A60CE">
          <w:rPr>
            <w:rFonts w:ascii="Times New Roman" w:hAnsi="Times New Roman"/>
            <w:sz w:val="28"/>
            <w:szCs w:val="28"/>
          </w:rPr>
          <w:t> </w:t>
        </w:r>
        <w:r w:rsidRPr="004E130E">
          <w:rPr>
            <w:rFonts w:ascii="Times New Roman" w:hAnsi="Times New Roman"/>
            <w:sz w:val="28"/>
            <w:szCs w:val="28"/>
          </w:rPr>
          <w:t>Г.</w:t>
        </w:r>
      </w:hyperlink>
      <w:r w:rsidRPr="004E130E">
        <w:rPr>
          <w:rFonts w:ascii="Times New Roman" w:hAnsi="Times New Roman"/>
          <w:sz w:val="28"/>
          <w:szCs w:val="28"/>
        </w:rPr>
        <w:t xml:space="preserve"> Чукчи: Социальная ор</w:t>
      </w:r>
      <w:r>
        <w:rPr>
          <w:rFonts w:ascii="Times New Roman" w:hAnsi="Times New Roman"/>
          <w:sz w:val="28"/>
          <w:szCs w:val="28"/>
        </w:rPr>
        <w:t>ганизация. </w:t>
      </w:r>
      <w:r w:rsidRPr="002A60CE">
        <w:rPr>
          <w:rFonts w:ascii="Times New Roman" w:hAnsi="Times New Roman"/>
          <w:sz w:val="28"/>
          <w:szCs w:val="28"/>
        </w:rPr>
        <w:t>–</w:t>
      </w:r>
      <w:r>
        <w:rPr>
          <w:rFonts w:ascii="Times New Roman" w:hAnsi="Times New Roman"/>
          <w:sz w:val="28"/>
          <w:szCs w:val="28"/>
        </w:rPr>
        <w:t xml:space="preserve"> М.</w:t>
      </w:r>
      <w:r w:rsidRPr="002A60CE">
        <w:rPr>
          <w:rFonts w:ascii="Times New Roman" w:hAnsi="Times New Roman"/>
          <w:sz w:val="28"/>
          <w:szCs w:val="28"/>
        </w:rPr>
        <w:t> </w:t>
      </w:r>
      <w:r>
        <w:rPr>
          <w:rFonts w:ascii="Times New Roman" w:hAnsi="Times New Roman"/>
          <w:sz w:val="28"/>
          <w:szCs w:val="28"/>
        </w:rPr>
        <w:t>: ЛЕНАНД, 2016. </w:t>
      </w:r>
      <w:r w:rsidRPr="002A60CE">
        <w:rPr>
          <w:rFonts w:ascii="Times New Roman" w:hAnsi="Times New Roman"/>
          <w:sz w:val="28"/>
          <w:szCs w:val="28"/>
        </w:rPr>
        <w:t>–</w:t>
      </w:r>
      <w:r>
        <w:rPr>
          <w:rFonts w:ascii="Times New Roman" w:hAnsi="Times New Roman"/>
          <w:sz w:val="28"/>
          <w:szCs w:val="28"/>
        </w:rPr>
        <w:t>216 с.</w:t>
      </w:r>
    </w:p>
    <w:p w:rsidR="00382667" w:rsidRPr="0059797A" w:rsidRDefault="00382667" w:rsidP="00382667">
      <w:pPr>
        <w:pStyle w:val="ae"/>
        <w:numPr>
          <w:ilvl w:val="0"/>
          <w:numId w:val="42"/>
        </w:numPr>
        <w:spacing w:after="0" w:line="240" w:lineRule="auto"/>
        <w:jc w:val="both"/>
        <w:rPr>
          <w:rFonts w:ascii="Times New Roman" w:hAnsi="Times New Roman"/>
          <w:sz w:val="28"/>
          <w:szCs w:val="28"/>
        </w:rPr>
      </w:pPr>
      <w:r w:rsidRPr="00053D32">
        <w:rPr>
          <w:rFonts w:ascii="Times New Roman" w:hAnsi="Times New Roman"/>
          <w:sz w:val="28"/>
          <w:szCs w:val="28"/>
        </w:rPr>
        <w:t>Вдовин И.</w:t>
      </w:r>
      <w:r>
        <w:rPr>
          <w:rFonts w:ascii="Times New Roman" w:hAnsi="Times New Roman"/>
          <w:sz w:val="28"/>
          <w:szCs w:val="28"/>
          <w:lang w:val="uk-UA"/>
        </w:rPr>
        <w:t> </w:t>
      </w:r>
      <w:r w:rsidRPr="00053D32">
        <w:rPr>
          <w:rFonts w:ascii="Times New Roman" w:hAnsi="Times New Roman"/>
          <w:sz w:val="28"/>
          <w:szCs w:val="28"/>
        </w:rPr>
        <w:t>С. Очерки этнической истории коряков</w:t>
      </w:r>
      <w:r>
        <w:rPr>
          <w:rFonts w:ascii="Times New Roman" w:hAnsi="Times New Roman"/>
          <w:sz w:val="28"/>
          <w:szCs w:val="28"/>
          <w:lang w:val="uk-UA"/>
        </w:rPr>
        <w:t xml:space="preserve"> / И. С. Вдовин</w:t>
      </w:r>
      <w:r w:rsidRPr="00053D32">
        <w:rPr>
          <w:rFonts w:ascii="Times New Roman" w:hAnsi="Times New Roman"/>
          <w:sz w:val="28"/>
          <w:szCs w:val="28"/>
        </w:rPr>
        <w:t xml:space="preserve">. </w:t>
      </w:r>
      <w:r>
        <w:rPr>
          <w:rFonts w:ascii="Times New Roman" w:hAnsi="Times New Roman"/>
          <w:sz w:val="28"/>
          <w:szCs w:val="28"/>
          <w:lang w:val="uk-UA"/>
        </w:rPr>
        <w:t xml:space="preserve">– </w:t>
      </w:r>
      <w:r w:rsidRPr="00053D32">
        <w:rPr>
          <w:rFonts w:ascii="Times New Roman" w:hAnsi="Times New Roman"/>
          <w:sz w:val="28"/>
          <w:szCs w:val="28"/>
        </w:rPr>
        <w:t>Л.</w:t>
      </w:r>
      <w:r>
        <w:rPr>
          <w:rFonts w:ascii="Times New Roman" w:hAnsi="Times New Roman"/>
          <w:sz w:val="28"/>
          <w:szCs w:val="28"/>
          <w:lang w:val="uk-UA"/>
        </w:rPr>
        <w:t> </w:t>
      </w:r>
      <w:r w:rsidRPr="00053D32">
        <w:rPr>
          <w:rFonts w:ascii="Times New Roman" w:hAnsi="Times New Roman"/>
          <w:sz w:val="28"/>
          <w:szCs w:val="28"/>
        </w:rPr>
        <w:t xml:space="preserve">: Наука, 1973. </w:t>
      </w:r>
      <w:r>
        <w:rPr>
          <w:rFonts w:ascii="Times New Roman" w:hAnsi="Times New Roman"/>
          <w:sz w:val="28"/>
          <w:szCs w:val="28"/>
          <w:lang w:val="uk-UA"/>
        </w:rPr>
        <w:t xml:space="preserve">– </w:t>
      </w:r>
      <w:r w:rsidRPr="00053D32">
        <w:rPr>
          <w:rFonts w:ascii="Times New Roman" w:hAnsi="Times New Roman"/>
          <w:sz w:val="28"/>
          <w:szCs w:val="28"/>
        </w:rPr>
        <w:t>302 с.</w:t>
      </w:r>
    </w:p>
    <w:p w:rsidR="00382667" w:rsidRPr="002A60CE" w:rsidRDefault="00382667" w:rsidP="00382667">
      <w:pPr>
        <w:pStyle w:val="ae"/>
        <w:numPr>
          <w:ilvl w:val="0"/>
          <w:numId w:val="42"/>
        </w:numPr>
        <w:spacing w:after="0" w:line="240" w:lineRule="auto"/>
        <w:jc w:val="both"/>
        <w:rPr>
          <w:rFonts w:ascii="Times New Roman" w:hAnsi="Times New Roman"/>
          <w:sz w:val="28"/>
          <w:szCs w:val="28"/>
        </w:rPr>
      </w:pPr>
      <w:r>
        <w:rPr>
          <w:rFonts w:ascii="Times New Roman" w:hAnsi="Times New Roman"/>
          <w:sz w:val="28"/>
          <w:szCs w:val="28"/>
        </w:rPr>
        <w:t>Вдовин И. С. Очерки истории и этнографии чукчей. – М.</w:t>
      </w:r>
      <w:r>
        <w:rPr>
          <w:rFonts w:ascii="Times New Roman" w:hAnsi="Times New Roman"/>
          <w:sz w:val="28"/>
          <w:szCs w:val="28"/>
          <w:lang w:val="uk-UA"/>
        </w:rPr>
        <w:t xml:space="preserve">; </w:t>
      </w:r>
      <w:r>
        <w:rPr>
          <w:rFonts w:ascii="Times New Roman" w:hAnsi="Times New Roman"/>
          <w:sz w:val="28"/>
          <w:szCs w:val="28"/>
        </w:rPr>
        <w:t>Л.</w:t>
      </w:r>
      <w:r>
        <w:rPr>
          <w:rFonts w:ascii="Times New Roman" w:hAnsi="Times New Roman"/>
          <w:sz w:val="28"/>
          <w:szCs w:val="28"/>
          <w:lang w:val="uk-UA"/>
        </w:rPr>
        <w:t> : Наука,</w:t>
      </w:r>
      <w:r>
        <w:rPr>
          <w:rFonts w:ascii="Times New Roman" w:hAnsi="Times New Roman"/>
          <w:sz w:val="28"/>
          <w:szCs w:val="28"/>
        </w:rPr>
        <w:t xml:space="preserve"> 1965.</w:t>
      </w:r>
      <w:r>
        <w:rPr>
          <w:rFonts w:ascii="Times New Roman" w:hAnsi="Times New Roman"/>
          <w:sz w:val="28"/>
          <w:szCs w:val="28"/>
          <w:lang w:val="uk-UA"/>
        </w:rPr>
        <w:t xml:space="preserve"> – 401 с.</w:t>
      </w:r>
    </w:p>
    <w:p w:rsidR="00382667" w:rsidRPr="0059797A" w:rsidRDefault="00382667" w:rsidP="00382667">
      <w:pPr>
        <w:pStyle w:val="ae"/>
        <w:numPr>
          <w:ilvl w:val="0"/>
          <w:numId w:val="42"/>
        </w:numPr>
        <w:spacing w:after="0" w:line="240" w:lineRule="auto"/>
        <w:jc w:val="both"/>
        <w:rPr>
          <w:rFonts w:ascii="Times New Roman" w:hAnsi="Times New Roman"/>
          <w:sz w:val="28"/>
          <w:szCs w:val="28"/>
        </w:rPr>
      </w:pPr>
      <w:r w:rsidRPr="0059797A">
        <w:rPr>
          <w:rFonts w:ascii="Times New Roman" w:hAnsi="Times New Roman"/>
          <w:sz w:val="28"/>
          <w:szCs w:val="28"/>
        </w:rPr>
        <w:t>Зуев А.</w:t>
      </w:r>
      <w:r>
        <w:rPr>
          <w:rFonts w:ascii="Times New Roman" w:hAnsi="Times New Roman"/>
          <w:sz w:val="28"/>
          <w:szCs w:val="28"/>
        </w:rPr>
        <w:t xml:space="preserve"> О боевой тактике и военном менталитете коряков, чукчей и ескимосов. – Р</w:t>
      </w:r>
      <w:r>
        <w:rPr>
          <w:rFonts w:ascii="Times New Roman" w:hAnsi="Times New Roman"/>
          <w:sz w:val="28"/>
          <w:szCs w:val="28"/>
          <w:lang w:val="uk-UA"/>
        </w:rPr>
        <w:t xml:space="preserve">ежим доступу: </w:t>
      </w:r>
      <w:hyperlink r:id="rId25" w:history="1">
        <w:r w:rsidRPr="0059797A">
          <w:rPr>
            <w:rStyle w:val="a9"/>
            <w:rFonts w:ascii="Times New Roman" w:hAnsi="Times New Roman"/>
            <w:color w:val="auto"/>
            <w:sz w:val="28"/>
            <w:szCs w:val="28"/>
            <w:u w:val="none"/>
            <w:lang w:val="uk-UA"/>
          </w:rPr>
          <w:t>http://ostrog.ucoz.ru/publ/z/o_boevoj_taktike_i_voennom_mentalitete_korjakov_chukchej_i_ehskimosov/3-1-0-327</w:t>
        </w:r>
      </w:hyperlink>
      <w:r w:rsidRPr="0059797A">
        <w:rPr>
          <w:rFonts w:ascii="Times New Roman" w:hAnsi="Times New Roman"/>
          <w:sz w:val="28"/>
          <w:szCs w:val="28"/>
          <w:lang w:val="uk-UA"/>
        </w:rPr>
        <w:t xml:space="preserve">. </w:t>
      </w:r>
      <w:r>
        <w:rPr>
          <w:rFonts w:ascii="Times New Roman" w:hAnsi="Times New Roman"/>
          <w:sz w:val="28"/>
          <w:szCs w:val="28"/>
          <w:lang w:val="uk-UA"/>
        </w:rPr>
        <w:t>– Назва з екрану.</w:t>
      </w:r>
    </w:p>
    <w:p w:rsidR="00382667" w:rsidRPr="002D7FC2" w:rsidRDefault="00382667" w:rsidP="00382667">
      <w:pPr>
        <w:pStyle w:val="ae"/>
        <w:numPr>
          <w:ilvl w:val="0"/>
          <w:numId w:val="42"/>
        </w:numPr>
        <w:spacing w:after="0" w:line="240" w:lineRule="auto"/>
        <w:jc w:val="both"/>
        <w:rPr>
          <w:rFonts w:ascii="Times New Roman" w:hAnsi="Times New Roman"/>
          <w:sz w:val="28"/>
          <w:szCs w:val="28"/>
        </w:rPr>
      </w:pPr>
      <w:r>
        <w:rPr>
          <w:rFonts w:ascii="Times New Roman" w:hAnsi="Times New Roman"/>
          <w:sz w:val="28"/>
          <w:szCs w:val="28"/>
        </w:rPr>
        <w:t>Иохельсон</w:t>
      </w:r>
      <w:r>
        <w:rPr>
          <w:rFonts w:ascii="Times New Roman" w:hAnsi="Times New Roman"/>
          <w:sz w:val="28"/>
          <w:szCs w:val="28"/>
          <w:lang w:val="uk-UA"/>
        </w:rPr>
        <w:t> </w:t>
      </w:r>
      <w:r w:rsidRPr="00190FF7">
        <w:rPr>
          <w:rFonts w:ascii="Times New Roman" w:hAnsi="Times New Roman"/>
          <w:sz w:val="28"/>
          <w:szCs w:val="28"/>
        </w:rPr>
        <w:t>В.</w:t>
      </w:r>
      <w:r>
        <w:rPr>
          <w:rFonts w:ascii="Times New Roman" w:hAnsi="Times New Roman"/>
          <w:sz w:val="28"/>
          <w:szCs w:val="28"/>
          <w:lang w:val="uk-UA"/>
        </w:rPr>
        <w:t> </w:t>
      </w:r>
      <w:r w:rsidRPr="00190FF7">
        <w:rPr>
          <w:rFonts w:ascii="Times New Roman" w:hAnsi="Times New Roman"/>
          <w:sz w:val="28"/>
          <w:szCs w:val="28"/>
        </w:rPr>
        <w:t>И. Коряки. Материальная культура и социальная организация</w:t>
      </w:r>
      <w:r>
        <w:rPr>
          <w:rFonts w:ascii="Times New Roman" w:hAnsi="Times New Roman"/>
          <w:sz w:val="28"/>
          <w:szCs w:val="28"/>
          <w:lang w:val="uk-UA"/>
        </w:rPr>
        <w:t xml:space="preserve"> / </w:t>
      </w:r>
      <w:r w:rsidRPr="00190FF7">
        <w:rPr>
          <w:rFonts w:ascii="Times New Roman" w:hAnsi="Times New Roman"/>
          <w:sz w:val="28"/>
          <w:szCs w:val="28"/>
        </w:rPr>
        <w:t>В.</w:t>
      </w:r>
      <w:r>
        <w:rPr>
          <w:rFonts w:ascii="Times New Roman" w:hAnsi="Times New Roman"/>
          <w:sz w:val="28"/>
          <w:szCs w:val="28"/>
          <w:lang w:val="uk-UA"/>
        </w:rPr>
        <w:t> </w:t>
      </w:r>
      <w:r w:rsidRPr="00190FF7">
        <w:rPr>
          <w:rFonts w:ascii="Times New Roman" w:hAnsi="Times New Roman"/>
          <w:sz w:val="28"/>
          <w:szCs w:val="28"/>
        </w:rPr>
        <w:t>И.</w:t>
      </w:r>
      <w:r>
        <w:rPr>
          <w:rFonts w:ascii="Times New Roman" w:hAnsi="Times New Roman"/>
          <w:sz w:val="28"/>
          <w:szCs w:val="28"/>
          <w:lang w:val="uk-UA"/>
        </w:rPr>
        <w:t> </w:t>
      </w:r>
      <w:r>
        <w:rPr>
          <w:rFonts w:ascii="Times New Roman" w:hAnsi="Times New Roman"/>
          <w:sz w:val="28"/>
          <w:szCs w:val="28"/>
        </w:rPr>
        <w:t>Иохельсон</w:t>
      </w:r>
      <w:r w:rsidRPr="00190FF7">
        <w:rPr>
          <w:rFonts w:ascii="Times New Roman" w:hAnsi="Times New Roman"/>
          <w:sz w:val="28"/>
          <w:szCs w:val="28"/>
        </w:rPr>
        <w:t xml:space="preserve">. </w:t>
      </w:r>
      <w:r>
        <w:rPr>
          <w:rFonts w:ascii="Times New Roman" w:hAnsi="Times New Roman"/>
          <w:sz w:val="28"/>
          <w:szCs w:val="28"/>
          <w:lang w:val="uk-UA"/>
        </w:rPr>
        <w:t xml:space="preserve">– </w:t>
      </w:r>
      <w:r w:rsidRPr="00190FF7">
        <w:rPr>
          <w:rFonts w:ascii="Times New Roman" w:hAnsi="Times New Roman"/>
          <w:sz w:val="28"/>
          <w:szCs w:val="28"/>
        </w:rPr>
        <w:t>СПб.</w:t>
      </w:r>
      <w:r>
        <w:rPr>
          <w:rFonts w:ascii="Times New Roman" w:hAnsi="Times New Roman"/>
          <w:sz w:val="28"/>
          <w:szCs w:val="28"/>
          <w:lang w:val="uk-UA"/>
        </w:rPr>
        <w:t> </w:t>
      </w:r>
      <w:r w:rsidRPr="00190FF7">
        <w:rPr>
          <w:rFonts w:ascii="Times New Roman" w:hAnsi="Times New Roman"/>
          <w:sz w:val="28"/>
          <w:szCs w:val="28"/>
        </w:rPr>
        <w:t xml:space="preserve">: Наука, 1997. </w:t>
      </w:r>
      <w:r>
        <w:rPr>
          <w:rFonts w:ascii="Times New Roman" w:hAnsi="Times New Roman"/>
          <w:sz w:val="28"/>
          <w:szCs w:val="28"/>
          <w:lang w:val="uk-UA"/>
        </w:rPr>
        <w:t xml:space="preserve">– </w:t>
      </w:r>
      <w:r w:rsidRPr="00190FF7">
        <w:rPr>
          <w:rFonts w:ascii="Times New Roman" w:hAnsi="Times New Roman"/>
          <w:sz w:val="28"/>
          <w:szCs w:val="28"/>
        </w:rPr>
        <w:t>237 с.</w:t>
      </w:r>
    </w:p>
    <w:p w:rsidR="00382667" w:rsidRPr="00AA722A" w:rsidRDefault="00382667" w:rsidP="00382667">
      <w:pPr>
        <w:pStyle w:val="ae"/>
        <w:numPr>
          <w:ilvl w:val="0"/>
          <w:numId w:val="42"/>
        </w:numPr>
        <w:spacing w:after="0" w:line="240" w:lineRule="auto"/>
        <w:jc w:val="both"/>
        <w:rPr>
          <w:rFonts w:ascii="Times New Roman" w:hAnsi="Times New Roman"/>
          <w:sz w:val="28"/>
          <w:szCs w:val="28"/>
        </w:rPr>
      </w:pPr>
      <w:r w:rsidRPr="00AA722A">
        <w:rPr>
          <w:rFonts w:ascii="Times New Roman" w:hAnsi="Times New Roman"/>
          <w:sz w:val="28"/>
          <w:szCs w:val="28"/>
        </w:rPr>
        <w:t xml:space="preserve">Нефедкин А. К. Военное дело чукчей (середина </w:t>
      </w:r>
      <w:r w:rsidRPr="002A60CE">
        <w:rPr>
          <w:rFonts w:ascii="Times New Roman" w:hAnsi="Times New Roman"/>
          <w:sz w:val="28"/>
          <w:szCs w:val="28"/>
        </w:rPr>
        <w:t>XVII</w:t>
      </w:r>
      <w:r w:rsidRPr="00AA722A">
        <w:rPr>
          <w:rFonts w:ascii="Times New Roman" w:hAnsi="Times New Roman"/>
          <w:sz w:val="28"/>
          <w:szCs w:val="28"/>
        </w:rPr>
        <w:t xml:space="preserve"> – начало ХХ</w:t>
      </w:r>
      <w:r w:rsidRPr="002A60CE">
        <w:rPr>
          <w:rFonts w:ascii="Times New Roman" w:hAnsi="Times New Roman"/>
          <w:sz w:val="28"/>
          <w:szCs w:val="28"/>
        </w:rPr>
        <w:t> </w:t>
      </w:r>
      <w:r w:rsidRPr="00AA722A">
        <w:rPr>
          <w:rFonts w:ascii="Times New Roman" w:hAnsi="Times New Roman"/>
          <w:sz w:val="28"/>
          <w:szCs w:val="28"/>
        </w:rPr>
        <w:t>в.) / А.</w:t>
      </w:r>
      <w:r w:rsidRPr="002A60CE">
        <w:rPr>
          <w:rFonts w:ascii="Times New Roman" w:hAnsi="Times New Roman"/>
          <w:sz w:val="28"/>
          <w:szCs w:val="28"/>
        </w:rPr>
        <w:t> </w:t>
      </w:r>
      <w:r w:rsidRPr="00AA722A">
        <w:rPr>
          <w:rFonts w:ascii="Times New Roman" w:hAnsi="Times New Roman"/>
          <w:sz w:val="28"/>
          <w:szCs w:val="28"/>
        </w:rPr>
        <w:t>К.Нефедкин. – Спб.</w:t>
      </w:r>
      <w:r w:rsidRPr="002A60CE">
        <w:rPr>
          <w:rFonts w:ascii="Times New Roman" w:hAnsi="Times New Roman"/>
          <w:sz w:val="28"/>
          <w:szCs w:val="28"/>
        </w:rPr>
        <w:t> </w:t>
      </w:r>
      <w:r w:rsidRPr="00AA722A">
        <w:rPr>
          <w:rFonts w:ascii="Times New Roman" w:hAnsi="Times New Roman"/>
          <w:sz w:val="28"/>
          <w:szCs w:val="28"/>
        </w:rPr>
        <w:t>: «Петербургск</w:t>
      </w:r>
      <w:r>
        <w:rPr>
          <w:rFonts w:ascii="Times New Roman" w:hAnsi="Times New Roman"/>
          <w:sz w:val="28"/>
          <w:szCs w:val="28"/>
        </w:rPr>
        <w:t>ое востоковедение», 2003. – 352</w:t>
      </w:r>
      <w:r w:rsidRPr="002A60CE">
        <w:rPr>
          <w:rFonts w:ascii="Times New Roman" w:hAnsi="Times New Roman"/>
          <w:sz w:val="28"/>
          <w:szCs w:val="28"/>
        </w:rPr>
        <w:t> </w:t>
      </w:r>
      <w:r w:rsidRPr="00AA722A">
        <w:rPr>
          <w:rFonts w:ascii="Times New Roman" w:hAnsi="Times New Roman"/>
          <w:sz w:val="28"/>
          <w:szCs w:val="28"/>
        </w:rPr>
        <w:t>с.</w:t>
      </w:r>
    </w:p>
    <w:p w:rsidR="00382667" w:rsidRPr="00B262FD" w:rsidRDefault="00382667" w:rsidP="00382667">
      <w:pPr>
        <w:pStyle w:val="ae"/>
        <w:numPr>
          <w:ilvl w:val="0"/>
          <w:numId w:val="42"/>
        </w:numPr>
        <w:spacing w:after="0" w:line="240" w:lineRule="auto"/>
        <w:jc w:val="both"/>
        <w:rPr>
          <w:rFonts w:ascii="Times New Roman" w:hAnsi="Times New Roman"/>
          <w:sz w:val="28"/>
          <w:szCs w:val="28"/>
        </w:rPr>
      </w:pPr>
      <w:r>
        <w:rPr>
          <w:rFonts w:ascii="Times New Roman" w:hAnsi="Times New Roman"/>
          <w:sz w:val="28"/>
          <w:szCs w:val="28"/>
        </w:rPr>
        <w:t>Першиц</w:t>
      </w:r>
      <w:r>
        <w:rPr>
          <w:rFonts w:ascii="Times New Roman" w:hAnsi="Times New Roman"/>
          <w:sz w:val="28"/>
          <w:szCs w:val="28"/>
          <w:lang w:val="uk-UA"/>
        </w:rPr>
        <w:t> </w:t>
      </w:r>
      <w:r w:rsidRPr="002F50E1">
        <w:rPr>
          <w:rFonts w:ascii="Times New Roman" w:hAnsi="Times New Roman"/>
          <w:sz w:val="28"/>
          <w:szCs w:val="28"/>
        </w:rPr>
        <w:t>А.</w:t>
      </w:r>
      <w:r>
        <w:rPr>
          <w:rFonts w:ascii="Times New Roman" w:hAnsi="Times New Roman"/>
          <w:sz w:val="28"/>
          <w:szCs w:val="28"/>
          <w:lang w:val="uk-UA"/>
        </w:rPr>
        <w:t> </w:t>
      </w:r>
      <w:r>
        <w:rPr>
          <w:rFonts w:ascii="Times New Roman" w:hAnsi="Times New Roman"/>
          <w:sz w:val="28"/>
          <w:szCs w:val="28"/>
        </w:rPr>
        <w:t>И., Монгайт</w:t>
      </w:r>
      <w:r>
        <w:rPr>
          <w:rFonts w:ascii="Times New Roman" w:hAnsi="Times New Roman"/>
          <w:sz w:val="28"/>
          <w:szCs w:val="28"/>
          <w:lang w:val="uk-UA"/>
        </w:rPr>
        <w:t> </w:t>
      </w:r>
      <w:r w:rsidRPr="002F50E1">
        <w:rPr>
          <w:rFonts w:ascii="Times New Roman" w:hAnsi="Times New Roman"/>
          <w:sz w:val="28"/>
          <w:szCs w:val="28"/>
        </w:rPr>
        <w:t>А.</w:t>
      </w:r>
      <w:r>
        <w:rPr>
          <w:rFonts w:ascii="Times New Roman" w:hAnsi="Times New Roman"/>
          <w:sz w:val="28"/>
          <w:szCs w:val="28"/>
          <w:lang w:val="uk-UA"/>
        </w:rPr>
        <w:t> </w:t>
      </w:r>
      <w:r>
        <w:rPr>
          <w:rFonts w:ascii="Times New Roman" w:hAnsi="Times New Roman"/>
          <w:sz w:val="28"/>
          <w:szCs w:val="28"/>
        </w:rPr>
        <w:t>Л., Алексеев</w:t>
      </w:r>
      <w:r>
        <w:rPr>
          <w:rFonts w:ascii="Times New Roman" w:hAnsi="Times New Roman"/>
          <w:sz w:val="28"/>
          <w:szCs w:val="28"/>
          <w:lang w:val="uk-UA"/>
        </w:rPr>
        <w:t> </w:t>
      </w:r>
      <w:r w:rsidRPr="002F50E1">
        <w:rPr>
          <w:rFonts w:ascii="Times New Roman" w:hAnsi="Times New Roman"/>
          <w:sz w:val="28"/>
          <w:szCs w:val="28"/>
        </w:rPr>
        <w:t>В.</w:t>
      </w:r>
      <w:r>
        <w:rPr>
          <w:rFonts w:ascii="Times New Roman" w:hAnsi="Times New Roman"/>
          <w:sz w:val="28"/>
          <w:szCs w:val="28"/>
          <w:lang w:val="uk-UA"/>
        </w:rPr>
        <w:t> </w:t>
      </w:r>
      <w:r w:rsidRPr="002F50E1">
        <w:rPr>
          <w:rFonts w:ascii="Times New Roman" w:hAnsi="Times New Roman"/>
          <w:sz w:val="28"/>
          <w:szCs w:val="28"/>
        </w:rPr>
        <w:t>П.</w:t>
      </w:r>
      <w:r>
        <w:rPr>
          <w:rFonts w:ascii="Times New Roman" w:hAnsi="Times New Roman"/>
          <w:sz w:val="28"/>
          <w:szCs w:val="28"/>
        </w:rPr>
        <w:t xml:space="preserve"> История первобытного общества</w:t>
      </w:r>
      <w:r>
        <w:rPr>
          <w:rFonts w:ascii="Times New Roman" w:hAnsi="Times New Roman"/>
          <w:sz w:val="28"/>
          <w:szCs w:val="28"/>
          <w:lang w:val="uk-UA"/>
        </w:rPr>
        <w:t xml:space="preserve"> / </w:t>
      </w:r>
      <w:r w:rsidRPr="002F50E1">
        <w:rPr>
          <w:rFonts w:ascii="Times New Roman" w:hAnsi="Times New Roman"/>
          <w:sz w:val="28"/>
          <w:szCs w:val="28"/>
        </w:rPr>
        <w:t>А.</w:t>
      </w:r>
      <w:r>
        <w:rPr>
          <w:rFonts w:ascii="Times New Roman" w:hAnsi="Times New Roman"/>
          <w:sz w:val="28"/>
          <w:szCs w:val="28"/>
          <w:lang w:val="uk-UA"/>
        </w:rPr>
        <w:t> </w:t>
      </w:r>
      <w:r>
        <w:rPr>
          <w:rFonts w:ascii="Times New Roman" w:hAnsi="Times New Roman"/>
          <w:sz w:val="28"/>
          <w:szCs w:val="28"/>
        </w:rPr>
        <w:t>И.</w:t>
      </w:r>
      <w:r>
        <w:rPr>
          <w:rFonts w:ascii="Times New Roman" w:hAnsi="Times New Roman"/>
          <w:sz w:val="28"/>
          <w:szCs w:val="28"/>
          <w:lang w:val="uk-UA"/>
        </w:rPr>
        <w:t> </w:t>
      </w:r>
      <w:r>
        <w:rPr>
          <w:rFonts w:ascii="Times New Roman" w:hAnsi="Times New Roman"/>
          <w:sz w:val="28"/>
          <w:szCs w:val="28"/>
        </w:rPr>
        <w:t>Першиц</w:t>
      </w:r>
      <w:r>
        <w:rPr>
          <w:rFonts w:ascii="Times New Roman" w:hAnsi="Times New Roman"/>
          <w:sz w:val="28"/>
          <w:szCs w:val="28"/>
          <w:lang w:val="uk-UA"/>
        </w:rPr>
        <w:t> </w:t>
      </w:r>
      <w:r>
        <w:rPr>
          <w:rFonts w:ascii="Times New Roman" w:hAnsi="Times New Roman"/>
          <w:sz w:val="28"/>
          <w:szCs w:val="28"/>
        </w:rPr>
        <w:t xml:space="preserve">, </w:t>
      </w:r>
      <w:r w:rsidRPr="002F50E1">
        <w:rPr>
          <w:rFonts w:ascii="Times New Roman" w:hAnsi="Times New Roman"/>
          <w:sz w:val="28"/>
          <w:szCs w:val="28"/>
        </w:rPr>
        <w:t>А.</w:t>
      </w:r>
      <w:r>
        <w:rPr>
          <w:rFonts w:ascii="Times New Roman" w:hAnsi="Times New Roman"/>
          <w:sz w:val="28"/>
          <w:szCs w:val="28"/>
          <w:lang w:val="uk-UA"/>
        </w:rPr>
        <w:t> </w:t>
      </w:r>
      <w:r>
        <w:rPr>
          <w:rFonts w:ascii="Times New Roman" w:hAnsi="Times New Roman"/>
          <w:sz w:val="28"/>
          <w:szCs w:val="28"/>
        </w:rPr>
        <w:t>Л.</w:t>
      </w:r>
      <w:r>
        <w:rPr>
          <w:rFonts w:ascii="Times New Roman" w:hAnsi="Times New Roman"/>
          <w:sz w:val="28"/>
          <w:szCs w:val="28"/>
          <w:lang w:val="uk-UA"/>
        </w:rPr>
        <w:t> </w:t>
      </w:r>
      <w:r>
        <w:rPr>
          <w:rFonts w:ascii="Times New Roman" w:hAnsi="Times New Roman"/>
          <w:sz w:val="28"/>
          <w:szCs w:val="28"/>
        </w:rPr>
        <w:t>Монгайт</w:t>
      </w:r>
      <w:r>
        <w:rPr>
          <w:rFonts w:ascii="Times New Roman" w:hAnsi="Times New Roman"/>
          <w:sz w:val="28"/>
          <w:szCs w:val="28"/>
          <w:lang w:val="uk-UA"/>
        </w:rPr>
        <w:t> </w:t>
      </w:r>
      <w:r>
        <w:rPr>
          <w:rFonts w:ascii="Times New Roman" w:hAnsi="Times New Roman"/>
          <w:sz w:val="28"/>
          <w:szCs w:val="28"/>
        </w:rPr>
        <w:t xml:space="preserve">, </w:t>
      </w:r>
      <w:r w:rsidRPr="002F50E1">
        <w:rPr>
          <w:rFonts w:ascii="Times New Roman" w:hAnsi="Times New Roman"/>
          <w:sz w:val="28"/>
          <w:szCs w:val="28"/>
        </w:rPr>
        <w:t>В.</w:t>
      </w:r>
      <w:r>
        <w:rPr>
          <w:rFonts w:ascii="Times New Roman" w:hAnsi="Times New Roman"/>
          <w:sz w:val="28"/>
          <w:szCs w:val="28"/>
          <w:lang w:val="uk-UA"/>
        </w:rPr>
        <w:t> </w:t>
      </w:r>
      <w:r w:rsidRPr="002F50E1">
        <w:rPr>
          <w:rFonts w:ascii="Times New Roman" w:hAnsi="Times New Roman"/>
          <w:sz w:val="28"/>
          <w:szCs w:val="28"/>
        </w:rPr>
        <w:t>П.</w:t>
      </w:r>
      <w:r>
        <w:rPr>
          <w:rFonts w:ascii="Times New Roman" w:hAnsi="Times New Roman"/>
          <w:sz w:val="28"/>
          <w:szCs w:val="28"/>
          <w:lang w:val="uk-UA"/>
        </w:rPr>
        <w:t> </w:t>
      </w:r>
      <w:r>
        <w:rPr>
          <w:rFonts w:ascii="Times New Roman" w:hAnsi="Times New Roman"/>
          <w:sz w:val="28"/>
          <w:szCs w:val="28"/>
        </w:rPr>
        <w:t>Алексеев</w:t>
      </w:r>
      <w:r w:rsidRPr="002F50E1">
        <w:rPr>
          <w:rFonts w:ascii="Times New Roman" w:hAnsi="Times New Roman"/>
          <w:sz w:val="28"/>
          <w:szCs w:val="28"/>
        </w:rPr>
        <w:t xml:space="preserve">. </w:t>
      </w:r>
      <w:r>
        <w:rPr>
          <w:rFonts w:ascii="Times New Roman" w:hAnsi="Times New Roman"/>
          <w:sz w:val="28"/>
          <w:szCs w:val="28"/>
          <w:lang w:val="uk-UA"/>
        </w:rPr>
        <w:t xml:space="preserve">– </w:t>
      </w:r>
      <w:r w:rsidRPr="002F50E1">
        <w:rPr>
          <w:rFonts w:ascii="Times New Roman" w:hAnsi="Times New Roman"/>
          <w:sz w:val="28"/>
          <w:szCs w:val="28"/>
        </w:rPr>
        <w:t>М.</w:t>
      </w:r>
      <w:r>
        <w:rPr>
          <w:rFonts w:ascii="Times New Roman" w:hAnsi="Times New Roman"/>
          <w:sz w:val="28"/>
          <w:szCs w:val="28"/>
          <w:lang w:val="uk-UA"/>
        </w:rPr>
        <w:t> </w:t>
      </w:r>
      <w:r w:rsidRPr="002F50E1">
        <w:rPr>
          <w:rFonts w:ascii="Times New Roman" w:hAnsi="Times New Roman"/>
          <w:sz w:val="28"/>
          <w:szCs w:val="28"/>
        </w:rPr>
        <w:t>: Высш</w:t>
      </w:r>
      <w:r>
        <w:rPr>
          <w:rFonts w:ascii="Times New Roman" w:hAnsi="Times New Roman"/>
          <w:sz w:val="28"/>
          <w:szCs w:val="28"/>
          <w:lang w:val="uk-UA"/>
        </w:rPr>
        <w:t>ая</w:t>
      </w:r>
      <w:r>
        <w:rPr>
          <w:rFonts w:ascii="Times New Roman" w:hAnsi="Times New Roman"/>
          <w:sz w:val="28"/>
          <w:szCs w:val="28"/>
        </w:rPr>
        <w:t xml:space="preserve"> шк</w:t>
      </w:r>
      <w:r>
        <w:rPr>
          <w:rFonts w:ascii="Times New Roman" w:hAnsi="Times New Roman"/>
          <w:sz w:val="28"/>
          <w:szCs w:val="28"/>
          <w:lang w:val="uk-UA"/>
        </w:rPr>
        <w:t>ола</w:t>
      </w:r>
      <w:r w:rsidRPr="002F50E1">
        <w:rPr>
          <w:rFonts w:ascii="Times New Roman" w:hAnsi="Times New Roman"/>
          <w:sz w:val="28"/>
          <w:szCs w:val="28"/>
        </w:rPr>
        <w:t xml:space="preserve">, 1982. </w:t>
      </w:r>
      <w:r>
        <w:rPr>
          <w:rFonts w:ascii="Times New Roman" w:hAnsi="Times New Roman"/>
          <w:sz w:val="28"/>
          <w:szCs w:val="28"/>
          <w:lang w:val="uk-UA"/>
        </w:rPr>
        <w:t xml:space="preserve">– </w:t>
      </w:r>
      <w:r w:rsidRPr="002F50E1">
        <w:rPr>
          <w:rFonts w:ascii="Times New Roman" w:hAnsi="Times New Roman"/>
          <w:sz w:val="28"/>
          <w:szCs w:val="28"/>
        </w:rPr>
        <w:t>223 с.</w:t>
      </w:r>
    </w:p>
    <w:p w:rsidR="00382667" w:rsidRPr="00885937" w:rsidRDefault="00382667" w:rsidP="00382667">
      <w:pPr>
        <w:pStyle w:val="ae"/>
        <w:numPr>
          <w:ilvl w:val="0"/>
          <w:numId w:val="42"/>
        </w:numPr>
        <w:spacing w:after="0" w:line="240" w:lineRule="auto"/>
        <w:jc w:val="both"/>
        <w:rPr>
          <w:rFonts w:ascii="Times New Roman" w:hAnsi="Times New Roman"/>
          <w:sz w:val="28"/>
          <w:szCs w:val="28"/>
        </w:rPr>
      </w:pPr>
      <w:r>
        <w:rPr>
          <w:rFonts w:ascii="Times New Roman" w:hAnsi="Times New Roman"/>
          <w:sz w:val="28"/>
          <w:szCs w:val="28"/>
        </w:rPr>
        <w:t>Сенявская</w:t>
      </w:r>
      <w:r>
        <w:rPr>
          <w:rFonts w:ascii="Times New Roman" w:hAnsi="Times New Roman"/>
          <w:sz w:val="28"/>
          <w:szCs w:val="28"/>
          <w:lang w:val="uk-UA"/>
        </w:rPr>
        <w:t> </w:t>
      </w:r>
      <w:r w:rsidRPr="00B262FD">
        <w:rPr>
          <w:rFonts w:ascii="Times New Roman" w:hAnsi="Times New Roman"/>
          <w:sz w:val="28"/>
          <w:szCs w:val="28"/>
        </w:rPr>
        <w:t>Е.</w:t>
      </w:r>
      <w:r>
        <w:rPr>
          <w:rFonts w:ascii="Times New Roman" w:hAnsi="Times New Roman"/>
          <w:sz w:val="28"/>
          <w:szCs w:val="28"/>
          <w:lang w:val="uk-UA"/>
        </w:rPr>
        <w:t> </w:t>
      </w:r>
      <w:r w:rsidRPr="00B262FD">
        <w:rPr>
          <w:rFonts w:ascii="Times New Roman" w:hAnsi="Times New Roman"/>
          <w:sz w:val="28"/>
          <w:szCs w:val="28"/>
        </w:rPr>
        <w:t>С. Человек на войне. Историко-психологические очерки</w:t>
      </w:r>
      <w:r>
        <w:rPr>
          <w:rFonts w:ascii="Times New Roman" w:hAnsi="Times New Roman"/>
          <w:sz w:val="28"/>
          <w:szCs w:val="28"/>
          <w:lang w:val="uk-UA"/>
        </w:rPr>
        <w:t xml:space="preserve"> / </w:t>
      </w:r>
      <w:r w:rsidRPr="00B262FD">
        <w:rPr>
          <w:rFonts w:ascii="Times New Roman" w:hAnsi="Times New Roman"/>
          <w:sz w:val="28"/>
          <w:szCs w:val="28"/>
        </w:rPr>
        <w:t>Е.</w:t>
      </w:r>
      <w:r>
        <w:rPr>
          <w:rFonts w:ascii="Times New Roman" w:hAnsi="Times New Roman"/>
          <w:sz w:val="28"/>
          <w:szCs w:val="28"/>
          <w:lang w:val="uk-UA"/>
        </w:rPr>
        <w:t> </w:t>
      </w:r>
      <w:r w:rsidRPr="00B262FD">
        <w:rPr>
          <w:rFonts w:ascii="Times New Roman" w:hAnsi="Times New Roman"/>
          <w:sz w:val="28"/>
          <w:szCs w:val="28"/>
        </w:rPr>
        <w:t>С.</w:t>
      </w:r>
      <w:r>
        <w:rPr>
          <w:rFonts w:ascii="Times New Roman" w:hAnsi="Times New Roman"/>
          <w:sz w:val="28"/>
          <w:szCs w:val="28"/>
          <w:lang w:val="uk-UA"/>
        </w:rPr>
        <w:t> </w:t>
      </w:r>
      <w:r>
        <w:rPr>
          <w:rFonts w:ascii="Times New Roman" w:hAnsi="Times New Roman"/>
          <w:sz w:val="28"/>
          <w:szCs w:val="28"/>
        </w:rPr>
        <w:t>Сенявская</w:t>
      </w:r>
      <w:r w:rsidRPr="00B262FD">
        <w:rPr>
          <w:rFonts w:ascii="Times New Roman" w:hAnsi="Times New Roman"/>
          <w:sz w:val="28"/>
          <w:szCs w:val="28"/>
        </w:rPr>
        <w:t xml:space="preserve">. </w:t>
      </w:r>
      <w:r>
        <w:rPr>
          <w:rFonts w:ascii="Times New Roman" w:hAnsi="Times New Roman"/>
          <w:sz w:val="28"/>
          <w:szCs w:val="28"/>
          <w:lang w:val="uk-UA"/>
        </w:rPr>
        <w:t xml:space="preserve">– </w:t>
      </w:r>
      <w:r w:rsidRPr="00B262FD">
        <w:rPr>
          <w:rFonts w:ascii="Times New Roman" w:hAnsi="Times New Roman"/>
          <w:sz w:val="28"/>
          <w:szCs w:val="28"/>
        </w:rPr>
        <w:t>М.</w:t>
      </w:r>
      <w:r>
        <w:rPr>
          <w:rFonts w:ascii="Times New Roman" w:hAnsi="Times New Roman"/>
          <w:sz w:val="28"/>
          <w:szCs w:val="28"/>
          <w:lang w:val="uk-UA"/>
        </w:rPr>
        <w:t> </w:t>
      </w:r>
      <w:r w:rsidRPr="00B262FD">
        <w:rPr>
          <w:rFonts w:ascii="Times New Roman" w:hAnsi="Times New Roman"/>
          <w:sz w:val="28"/>
          <w:szCs w:val="28"/>
        </w:rPr>
        <w:t>: Ин-т Рос</w:t>
      </w:r>
      <w:r>
        <w:rPr>
          <w:rFonts w:ascii="Times New Roman" w:hAnsi="Times New Roman"/>
          <w:sz w:val="28"/>
          <w:szCs w:val="28"/>
          <w:lang w:val="uk-UA"/>
        </w:rPr>
        <w:t>ийской</w:t>
      </w:r>
      <w:r w:rsidRPr="00B262FD">
        <w:rPr>
          <w:rFonts w:ascii="Times New Roman" w:hAnsi="Times New Roman"/>
          <w:sz w:val="28"/>
          <w:szCs w:val="28"/>
        </w:rPr>
        <w:t xml:space="preserve"> истории РАН, 1997. </w:t>
      </w:r>
      <w:r>
        <w:rPr>
          <w:rFonts w:ascii="Times New Roman" w:hAnsi="Times New Roman"/>
          <w:sz w:val="28"/>
          <w:szCs w:val="28"/>
          <w:lang w:val="uk-UA"/>
        </w:rPr>
        <w:t xml:space="preserve">– </w:t>
      </w:r>
      <w:r w:rsidRPr="00B262FD">
        <w:rPr>
          <w:rFonts w:ascii="Times New Roman" w:hAnsi="Times New Roman"/>
          <w:sz w:val="28"/>
          <w:szCs w:val="28"/>
        </w:rPr>
        <w:t>231 с.</w:t>
      </w:r>
    </w:p>
    <w:p w:rsidR="00382667" w:rsidRPr="004E130E" w:rsidRDefault="00382667" w:rsidP="00382667">
      <w:pPr>
        <w:pStyle w:val="ae"/>
        <w:numPr>
          <w:ilvl w:val="0"/>
          <w:numId w:val="42"/>
        </w:numPr>
        <w:spacing w:after="0" w:line="240" w:lineRule="auto"/>
        <w:jc w:val="both"/>
        <w:rPr>
          <w:rFonts w:ascii="Times New Roman" w:hAnsi="Times New Roman"/>
          <w:sz w:val="28"/>
          <w:szCs w:val="28"/>
        </w:rPr>
      </w:pPr>
      <w:hyperlink r:id="rId26" w:history="1">
        <w:r w:rsidRPr="004E130E">
          <w:rPr>
            <w:rFonts w:ascii="Times New Roman" w:hAnsi="Times New Roman"/>
            <w:sz w:val="28"/>
            <w:szCs w:val="28"/>
          </w:rPr>
          <w:t>Сказки и мифы народов Чукотки и Камчатки</w:t>
        </w:r>
      </w:hyperlink>
      <w:r w:rsidRPr="004E130E">
        <w:rPr>
          <w:rFonts w:ascii="Times New Roman" w:hAnsi="Times New Roman"/>
          <w:sz w:val="28"/>
          <w:szCs w:val="28"/>
        </w:rPr>
        <w:t xml:space="preserve"> / </w:t>
      </w:r>
      <w:r>
        <w:rPr>
          <w:rFonts w:ascii="Times New Roman" w:hAnsi="Times New Roman"/>
          <w:sz w:val="28"/>
          <w:szCs w:val="28"/>
        </w:rPr>
        <w:t>сост., предисл. и примеч. Г.</w:t>
      </w:r>
      <w:r w:rsidRPr="002A60CE">
        <w:rPr>
          <w:rFonts w:ascii="Times New Roman" w:hAnsi="Times New Roman"/>
          <w:sz w:val="28"/>
          <w:szCs w:val="28"/>
        </w:rPr>
        <w:t> </w:t>
      </w:r>
      <w:r>
        <w:rPr>
          <w:rFonts w:ascii="Times New Roman" w:hAnsi="Times New Roman"/>
          <w:sz w:val="28"/>
          <w:szCs w:val="28"/>
        </w:rPr>
        <w:t>А.</w:t>
      </w:r>
      <w:r w:rsidRPr="002A60CE">
        <w:rPr>
          <w:rFonts w:ascii="Times New Roman" w:hAnsi="Times New Roman"/>
          <w:sz w:val="28"/>
          <w:szCs w:val="28"/>
        </w:rPr>
        <w:t> </w:t>
      </w:r>
      <w:r w:rsidRPr="004E130E">
        <w:rPr>
          <w:rFonts w:ascii="Times New Roman" w:hAnsi="Times New Roman"/>
          <w:sz w:val="28"/>
          <w:szCs w:val="28"/>
        </w:rPr>
        <w:t>Меновщико</w:t>
      </w:r>
      <w:r>
        <w:rPr>
          <w:rFonts w:ascii="Times New Roman" w:hAnsi="Times New Roman"/>
          <w:sz w:val="28"/>
          <w:szCs w:val="28"/>
        </w:rPr>
        <w:t>ва. </w:t>
      </w:r>
      <w:r w:rsidRPr="002A60CE">
        <w:rPr>
          <w:rFonts w:ascii="Times New Roman" w:hAnsi="Times New Roman"/>
          <w:sz w:val="28"/>
          <w:szCs w:val="28"/>
        </w:rPr>
        <w:t>–</w:t>
      </w:r>
      <w:r>
        <w:rPr>
          <w:rFonts w:ascii="Times New Roman" w:hAnsi="Times New Roman"/>
          <w:sz w:val="28"/>
          <w:szCs w:val="28"/>
        </w:rPr>
        <w:t xml:space="preserve"> М.</w:t>
      </w:r>
      <w:r w:rsidRPr="002A60CE">
        <w:rPr>
          <w:rFonts w:ascii="Times New Roman" w:hAnsi="Times New Roman"/>
          <w:sz w:val="28"/>
          <w:szCs w:val="28"/>
        </w:rPr>
        <w:t> </w:t>
      </w:r>
      <w:r>
        <w:rPr>
          <w:rFonts w:ascii="Times New Roman" w:hAnsi="Times New Roman"/>
          <w:sz w:val="28"/>
          <w:szCs w:val="28"/>
        </w:rPr>
        <w:t>: Наука, 1974. </w:t>
      </w:r>
      <w:r w:rsidRPr="002A60CE">
        <w:rPr>
          <w:rFonts w:ascii="Times New Roman" w:hAnsi="Times New Roman"/>
          <w:sz w:val="28"/>
          <w:szCs w:val="28"/>
        </w:rPr>
        <w:t>–</w:t>
      </w:r>
      <w:r>
        <w:rPr>
          <w:rFonts w:ascii="Times New Roman" w:hAnsi="Times New Roman"/>
          <w:sz w:val="28"/>
          <w:szCs w:val="28"/>
        </w:rPr>
        <w:t xml:space="preserve"> 648 с.</w:t>
      </w:r>
    </w:p>
    <w:p w:rsidR="00382667" w:rsidRPr="00594503" w:rsidRDefault="00382667" w:rsidP="00382667">
      <w:pPr>
        <w:pStyle w:val="ae"/>
        <w:numPr>
          <w:ilvl w:val="0"/>
          <w:numId w:val="42"/>
        </w:numPr>
        <w:spacing w:after="0" w:line="240" w:lineRule="auto"/>
        <w:jc w:val="both"/>
        <w:rPr>
          <w:rFonts w:ascii="Times New Roman" w:hAnsi="Times New Roman"/>
          <w:sz w:val="28"/>
          <w:szCs w:val="28"/>
        </w:rPr>
      </w:pPr>
      <w:r w:rsidRPr="00885937">
        <w:rPr>
          <w:rFonts w:ascii="Times New Roman" w:hAnsi="Times New Roman"/>
          <w:sz w:val="28"/>
          <w:szCs w:val="28"/>
        </w:rPr>
        <w:t xml:space="preserve">Сказки и мифы народов Чукотки и Камчатки. </w:t>
      </w:r>
      <w:r>
        <w:rPr>
          <w:rFonts w:ascii="Times New Roman" w:hAnsi="Times New Roman"/>
          <w:sz w:val="28"/>
          <w:szCs w:val="28"/>
          <w:lang w:val="uk-UA"/>
        </w:rPr>
        <w:t xml:space="preserve">– </w:t>
      </w:r>
      <w:r w:rsidRPr="00885937">
        <w:rPr>
          <w:rFonts w:ascii="Times New Roman" w:hAnsi="Times New Roman"/>
          <w:sz w:val="28"/>
          <w:szCs w:val="28"/>
        </w:rPr>
        <w:t>М.</w:t>
      </w:r>
      <w:r>
        <w:rPr>
          <w:rFonts w:ascii="Times New Roman" w:hAnsi="Times New Roman"/>
          <w:sz w:val="28"/>
          <w:szCs w:val="28"/>
          <w:lang w:val="uk-UA"/>
        </w:rPr>
        <w:t> </w:t>
      </w:r>
      <w:r w:rsidRPr="00885937">
        <w:rPr>
          <w:rFonts w:ascii="Times New Roman" w:hAnsi="Times New Roman"/>
          <w:sz w:val="28"/>
          <w:szCs w:val="28"/>
        </w:rPr>
        <w:t xml:space="preserve">: Наука, 1974. </w:t>
      </w:r>
      <w:r>
        <w:rPr>
          <w:rFonts w:ascii="Times New Roman" w:hAnsi="Times New Roman"/>
          <w:sz w:val="28"/>
          <w:szCs w:val="28"/>
          <w:lang w:val="uk-UA"/>
        </w:rPr>
        <w:t xml:space="preserve">– </w:t>
      </w:r>
      <w:r w:rsidRPr="00885937">
        <w:rPr>
          <w:rFonts w:ascii="Times New Roman" w:hAnsi="Times New Roman"/>
          <w:sz w:val="28"/>
          <w:szCs w:val="28"/>
        </w:rPr>
        <w:t>646 с.</w:t>
      </w:r>
    </w:p>
    <w:p w:rsidR="00382667" w:rsidRDefault="00382667" w:rsidP="00382667">
      <w:pPr>
        <w:pStyle w:val="ae"/>
        <w:numPr>
          <w:ilvl w:val="0"/>
          <w:numId w:val="42"/>
        </w:numPr>
        <w:spacing w:after="0" w:line="240" w:lineRule="auto"/>
        <w:jc w:val="both"/>
        <w:rPr>
          <w:rFonts w:ascii="Times New Roman" w:hAnsi="Times New Roman"/>
          <w:sz w:val="28"/>
          <w:szCs w:val="28"/>
        </w:rPr>
      </w:pPr>
      <w:r w:rsidRPr="004E130E">
        <w:rPr>
          <w:rFonts w:ascii="Times New Roman" w:hAnsi="Times New Roman"/>
          <w:sz w:val="28"/>
          <w:szCs w:val="28"/>
        </w:rPr>
        <w:t>Чукчи // Народы Ро</w:t>
      </w:r>
      <w:r>
        <w:rPr>
          <w:rFonts w:ascii="Times New Roman" w:hAnsi="Times New Roman"/>
          <w:sz w:val="28"/>
          <w:szCs w:val="28"/>
        </w:rPr>
        <w:t>ссии. Атлас культур и религий. </w:t>
      </w:r>
      <w:r w:rsidRPr="002A60CE">
        <w:rPr>
          <w:rFonts w:ascii="Times New Roman" w:hAnsi="Times New Roman"/>
          <w:sz w:val="28"/>
          <w:szCs w:val="28"/>
        </w:rPr>
        <w:t>–</w:t>
      </w:r>
      <w:r w:rsidRPr="004E130E">
        <w:rPr>
          <w:rFonts w:ascii="Times New Roman" w:hAnsi="Times New Roman"/>
          <w:sz w:val="28"/>
          <w:szCs w:val="28"/>
        </w:rPr>
        <w:t xml:space="preserve"> М.</w:t>
      </w:r>
      <w:r w:rsidRPr="002A60CE">
        <w:rPr>
          <w:rFonts w:ascii="Times New Roman" w:hAnsi="Times New Roman"/>
          <w:sz w:val="28"/>
          <w:szCs w:val="28"/>
        </w:rPr>
        <w:t> </w:t>
      </w:r>
      <w:r w:rsidRPr="004E130E">
        <w:rPr>
          <w:rFonts w:ascii="Times New Roman" w:hAnsi="Times New Roman"/>
          <w:sz w:val="28"/>
          <w:szCs w:val="28"/>
        </w:rPr>
        <w:t xml:space="preserve">: Дизайн. </w:t>
      </w:r>
      <w:r>
        <w:rPr>
          <w:rFonts w:ascii="Times New Roman" w:hAnsi="Times New Roman"/>
          <w:sz w:val="28"/>
          <w:szCs w:val="28"/>
        </w:rPr>
        <w:t>Информация. Картография, 2010. </w:t>
      </w:r>
      <w:r w:rsidRPr="002A60CE">
        <w:rPr>
          <w:rFonts w:ascii="Times New Roman" w:hAnsi="Times New Roman"/>
          <w:sz w:val="28"/>
          <w:szCs w:val="28"/>
        </w:rPr>
        <w:t>–</w:t>
      </w:r>
      <w:r>
        <w:rPr>
          <w:rFonts w:ascii="Times New Roman" w:hAnsi="Times New Roman"/>
          <w:sz w:val="28"/>
          <w:szCs w:val="28"/>
        </w:rPr>
        <w:t xml:space="preserve"> 320 с.</w:t>
      </w:r>
    </w:p>
    <w:p w:rsidR="00382667" w:rsidRPr="009570D5" w:rsidRDefault="00382667" w:rsidP="00382667">
      <w:pPr>
        <w:pStyle w:val="ae"/>
        <w:numPr>
          <w:ilvl w:val="0"/>
          <w:numId w:val="42"/>
        </w:numPr>
        <w:spacing w:after="0" w:line="240" w:lineRule="auto"/>
        <w:jc w:val="both"/>
        <w:rPr>
          <w:rFonts w:ascii="Times New Roman" w:hAnsi="Times New Roman"/>
          <w:sz w:val="28"/>
          <w:szCs w:val="28"/>
        </w:rPr>
      </w:pPr>
      <w:r>
        <w:rPr>
          <w:rFonts w:ascii="Times New Roman" w:hAnsi="Times New Roman"/>
          <w:sz w:val="28"/>
          <w:szCs w:val="28"/>
        </w:rPr>
        <w:t>Шнирельман</w:t>
      </w:r>
      <w:r>
        <w:rPr>
          <w:rFonts w:ascii="Times New Roman" w:hAnsi="Times New Roman"/>
          <w:sz w:val="28"/>
          <w:szCs w:val="28"/>
          <w:lang w:val="uk-UA"/>
        </w:rPr>
        <w:t> </w:t>
      </w:r>
      <w:r w:rsidRPr="00594503">
        <w:rPr>
          <w:rFonts w:ascii="Times New Roman" w:hAnsi="Times New Roman"/>
          <w:sz w:val="28"/>
          <w:szCs w:val="28"/>
        </w:rPr>
        <w:t>В.</w:t>
      </w:r>
      <w:r>
        <w:rPr>
          <w:rFonts w:ascii="Times New Roman" w:hAnsi="Times New Roman"/>
          <w:sz w:val="28"/>
          <w:szCs w:val="28"/>
          <w:lang w:val="uk-UA"/>
        </w:rPr>
        <w:t> </w:t>
      </w:r>
      <w:r w:rsidRPr="00594503">
        <w:rPr>
          <w:rFonts w:ascii="Times New Roman" w:hAnsi="Times New Roman"/>
          <w:sz w:val="28"/>
          <w:szCs w:val="28"/>
        </w:rPr>
        <w:t xml:space="preserve">А. Война и мир в традиционных обществах (по материалам западных исследований): Науч.-аналит. обзор. </w:t>
      </w:r>
      <w:r>
        <w:rPr>
          <w:rFonts w:ascii="Times New Roman" w:hAnsi="Times New Roman"/>
          <w:sz w:val="28"/>
          <w:szCs w:val="28"/>
          <w:lang w:val="uk-UA"/>
        </w:rPr>
        <w:t xml:space="preserve">– </w:t>
      </w:r>
      <w:r w:rsidRPr="00594503">
        <w:rPr>
          <w:rFonts w:ascii="Times New Roman" w:hAnsi="Times New Roman"/>
          <w:sz w:val="28"/>
          <w:szCs w:val="28"/>
        </w:rPr>
        <w:t>М.</w:t>
      </w:r>
      <w:r>
        <w:rPr>
          <w:rFonts w:ascii="Times New Roman" w:hAnsi="Times New Roman"/>
          <w:sz w:val="28"/>
          <w:szCs w:val="28"/>
          <w:lang w:val="uk-UA"/>
        </w:rPr>
        <w:t xml:space="preserve"> </w:t>
      </w:r>
      <w:r w:rsidRPr="00594503">
        <w:rPr>
          <w:rFonts w:ascii="Times New Roman" w:hAnsi="Times New Roman"/>
          <w:sz w:val="28"/>
          <w:szCs w:val="28"/>
        </w:rPr>
        <w:t xml:space="preserve">: ИНИОН; Ин-т этнол. и антропол. РАН, 1992. </w:t>
      </w:r>
      <w:r>
        <w:rPr>
          <w:rFonts w:ascii="Times New Roman" w:hAnsi="Times New Roman"/>
          <w:sz w:val="28"/>
          <w:szCs w:val="28"/>
          <w:lang w:val="uk-UA"/>
        </w:rPr>
        <w:t xml:space="preserve">– </w:t>
      </w:r>
      <w:r w:rsidRPr="00594503">
        <w:rPr>
          <w:rFonts w:ascii="Times New Roman" w:hAnsi="Times New Roman"/>
          <w:sz w:val="28"/>
          <w:szCs w:val="28"/>
        </w:rPr>
        <w:t>64 с</w:t>
      </w:r>
      <w:r>
        <w:rPr>
          <w:rFonts w:ascii="Times New Roman" w:hAnsi="Times New Roman"/>
          <w:sz w:val="28"/>
          <w:szCs w:val="28"/>
          <w:lang w:val="uk-UA"/>
        </w:rPr>
        <w:t>.</w:t>
      </w:r>
    </w:p>
    <w:p w:rsidR="00382667" w:rsidRPr="002F50E1" w:rsidRDefault="00382667" w:rsidP="00382667">
      <w:pPr>
        <w:pStyle w:val="ae"/>
        <w:numPr>
          <w:ilvl w:val="0"/>
          <w:numId w:val="42"/>
        </w:numPr>
        <w:spacing w:after="0" w:line="240" w:lineRule="auto"/>
        <w:jc w:val="both"/>
        <w:rPr>
          <w:rFonts w:ascii="Times New Roman" w:hAnsi="Times New Roman"/>
          <w:sz w:val="28"/>
          <w:szCs w:val="28"/>
        </w:rPr>
      </w:pPr>
      <w:r>
        <w:rPr>
          <w:rFonts w:ascii="Times New Roman" w:hAnsi="Times New Roman"/>
          <w:sz w:val="28"/>
          <w:szCs w:val="28"/>
        </w:rPr>
        <w:t>Шнирельман</w:t>
      </w:r>
      <w:r>
        <w:rPr>
          <w:rFonts w:ascii="Times New Roman" w:hAnsi="Times New Roman"/>
          <w:sz w:val="28"/>
          <w:szCs w:val="28"/>
          <w:lang w:val="uk-UA"/>
        </w:rPr>
        <w:t> </w:t>
      </w:r>
      <w:r w:rsidRPr="009570D5">
        <w:rPr>
          <w:rFonts w:ascii="Times New Roman" w:hAnsi="Times New Roman"/>
          <w:sz w:val="28"/>
          <w:szCs w:val="28"/>
        </w:rPr>
        <w:t>В.</w:t>
      </w:r>
      <w:r>
        <w:rPr>
          <w:rFonts w:ascii="Times New Roman" w:hAnsi="Times New Roman"/>
          <w:sz w:val="28"/>
          <w:szCs w:val="28"/>
          <w:lang w:val="uk-UA"/>
        </w:rPr>
        <w:t> </w:t>
      </w:r>
      <w:r w:rsidRPr="009570D5">
        <w:rPr>
          <w:rFonts w:ascii="Times New Roman" w:hAnsi="Times New Roman"/>
          <w:sz w:val="28"/>
          <w:szCs w:val="28"/>
        </w:rPr>
        <w:t xml:space="preserve">А. У истоков войны и мира // Война и мир в ранней истории человечества: В 2 т. </w:t>
      </w:r>
      <w:r>
        <w:rPr>
          <w:rFonts w:ascii="Times New Roman" w:hAnsi="Times New Roman"/>
          <w:sz w:val="28"/>
          <w:szCs w:val="28"/>
          <w:lang w:val="uk-UA"/>
        </w:rPr>
        <w:t xml:space="preserve">– </w:t>
      </w:r>
      <w:r w:rsidRPr="009570D5">
        <w:rPr>
          <w:rFonts w:ascii="Times New Roman" w:hAnsi="Times New Roman"/>
          <w:sz w:val="28"/>
          <w:szCs w:val="28"/>
        </w:rPr>
        <w:t>М.</w:t>
      </w:r>
      <w:r>
        <w:rPr>
          <w:rFonts w:ascii="Times New Roman" w:hAnsi="Times New Roman"/>
          <w:sz w:val="28"/>
          <w:szCs w:val="28"/>
          <w:lang w:val="uk-UA"/>
        </w:rPr>
        <w:t xml:space="preserve"> </w:t>
      </w:r>
      <w:r>
        <w:rPr>
          <w:rFonts w:ascii="Times New Roman" w:hAnsi="Times New Roman"/>
          <w:sz w:val="28"/>
          <w:szCs w:val="28"/>
        </w:rPr>
        <w:t>: Ин-т этнол. и антропол. РАН</w:t>
      </w:r>
      <w:r>
        <w:rPr>
          <w:rFonts w:ascii="Times New Roman" w:hAnsi="Times New Roman"/>
          <w:sz w:val="28"/>
          <w:szCs w:val="28"/>
          <w:lang w:val="uk-UA"/>
        </w:rPr>
        <w:t>,</w:t>
      </w:r>
      <w:r w:rsidRPr="009570D5">
        <w:rPr>
          <w:rFonts w:ascii="Times New Roman" w:hAnsi="Times New Roman"/>
          <w:sz w:val="28"/>
          <w:szCs w:val="28"/>
        </w:rPr>
        <w:t xml:space="preserve"> 1994. </w:t>
      </w:r>
      <w:r>
        <w:rPr>
          <w:rFonts w:ascii="Times New Roman" w:hAnsi="Times New Roman"/>
          <w:sz w:val="28"/>
          <w:szCs w:val="28"/>
          <w:lang w:val="uk-UA"/>
        </w:rPr>
        <w:t>–</w:t>
      </w:r>
      <w:r>
        <w:rPr>
          <w:rFonts w:ascii="Times New Roman" w:hAnsi="Times New Roman"/>
          <w:sz w:val="28"/>
          <w:szCs w:val="28"/>
        </w:rPr>
        <w:t>Т.</w:t>
      </w:r>
      <w:r>
        <w:rPr>
          <w:rFonts w:ascii="Times New Roman" w:hAnsi="Times New Roman"/>
          <w:sz w:val="28"/>
          <w:szCs w:val="28"/>
          <w:lang w:val="uk-UA"/>
        </w:rPr>
        <w:t> </w:t>
      </w:r>
      <w:r w:rsidRPr="009570D5">
        <w:rPr>
          <w:rFonts w:ascii="Times New Roman" w:hAnsi="Times New Roman"/>
          <w:sz w:val="28"/>
          <w:szCs w:val="28"/>
        </w:rPr>
        <w:t xml:space="preserve">1. </w:t>
      </w:r>
      <w:r>
        <w:rPr>
          <w:rFonts w:ascii="Times New Roman" w:hAnsi="Times New Roman"/>
          <w:sz w:val="28"/>
          <w:szCs w:val="28"/>
          <w:lang w:val="uk-UA"/>
        </w:rPr>
        <w:t xml:space="preserve">– </w:t>
      </w:r>
      <w:r w:rsidRPr="009570D5">
        <w:rPr>
          <w:rFonts w:ascii="Times New Roman" w:hAnsi="Times New Roman"/>
          <w:sz w:val="28"/>
          <w:szCs w:val="28"/>
        </w:rPr>
        <w:t>176 с.</w:t>
      </w:r>
    </w:p>
    <w:p w:rsidR="00382667" w:rsidRPr="00557492" w:rsidRDefault="00382667" w:rsidP="00382667">
      <w:pPr>
        <w:pStyle w:val="ae"/>
        <w:numPr>
          <w:ilvl w:val="0"/>
          <w:numId w:val="42"/>
        </w:numPr>
        <w:spacing w:after="0" w:line="240" w:lineRule="auto"/>
        <w:jc w:val="both"/>
        <w:rPr>
          <w:rFonts w:ascii="Times New Roman" w:hAnsi="Times New Roman"/>
          <w:sz w:val="28"/>
          <w:szCs w:val="28"/>
          <w:lang w:val="uk-UA"/>
        </w:rPr>
      </w:pPr>
      <w:r w:rsidRPr="00557492">
        <w:rPr>
          <w:rFonts w:ascii="Times New Roman" w:hAnsi="Times New Roman"/>
          <w:sz w:val="28"/>
          <w:szCs w:val="28"/>
        </w:rPr>
        <w:t xml:space="preserve">Эскимосы // </w:t>
      </w:r>
      <w:hyperlink r:id="rId27" w:tooltip="Народы России. Атлас культур и религий (страница отсутствует)" w:history="1">
        <w:r w:rsidRPr="00557492">
          <w:rPr>
            <w:rFonts w:ascii="Times New Roman" w:hAnsi="Times New Roman"/>
            <w:sz w:val="28"/>
            <w:szCs w:val="28"/>
          </w:rPr>
          <w:t>Народы России. Атлас культур и религий</w:t>
        </w:r>
      </w:hyperlink>
      <w:r w:rsidRPr="00557492">
        <w:rPr>
          <w:rFonts w:ascii="Times New Roman" w:hAnsi="Times New Roman"/>
          <w:sz w:val="28"/>
          <w:szCs w:val="28"/>
        </w:rPr>
        <w:t>. – М. : Дизайн. Информация. Картография, 2010. – 320 с.</w:t>
      </w:r>
    </w:p>
    <w:p w:rsidR="00382667" w:rsidRDefault="00382667">
      <w:pPr>
        <w:rPr>
          <w:rFonts w:ascii="Times New Roman" w:hAnsi="Times New Roman"/>
          <w:sz w:val="28"/>
          <w:szCs w:val="28"/>
          <w:lang w:val="uk-UA"/>
        </w:rPr>
      </w:pPr>
      <w:r>
        <w:rPr>
          <w:rFonts w:ascii="Times New Roman" w:hAnsi="Times New Roman"/>
          <w:sz w:val="28"/>
          <w:szCs w:val="28"/>
          <w:lang w:val="uk-UA"/>
        </w:rPr>
        <w:br w:type="page"/>
      </w:r>
    </w:p>
    <w:p w:rsidR="00882279" w:rsidRDefault="00882279" w:rsidP="00882279">
      <w:pPr>
        <w:spacing w:after="0" w:line="240" w:lineRule="auto"/>
        <w:jc w:val="center"/>
        <w:rPr>
          <w:rFonts w:ascii="Times New Roman" w:hAnsi="Times New Roman"/>
          <w:sz w:val="28"/>
          <w:szCs w:val="28"/>
          <w:lang w:val="uk-UA"/>
        </w:rPr>
      </w:pPr>
      <w:r>
        <w:rPr>
          <w:rFonts w:ascii="Times New Roman" w:hAnsi="Times New Roman"/>
          <w:sz w:val="28"/>
          <w:szCs w:val="28"/>
          <w:lang w:val="uk-UA"/>
        </w:rPr>
        <w:lastRenderedPageBreak/>
        <w:t>ТЕМА 8</w:t>
      </w:r>
      <w:r w:rsidRPr="00F40AC7">
        <w:rPr>
          <w:rFonts w:ascii="Times New Roman" w:hAnsi="Times New Roman"/>
          <w:sz w:val="28"/>
          <w:szCs w:val="28"/>
          <w:lang w:val="uk-UA"/>
        </w:rPr>
        <w:t xml:space="preserve">. </w:t>
      </w:r>
      <w:r w:rsidRPr="00A86CC0">
        <w:rPr>
          <w:rFonts w:ascii="Times New Roman" w:hAnsi="Times New Roman"/>
          <w:sz w:val="28"/>
          <w:szCs w:val="28"/>
          <w:lang w:val="uk-UA"/>
        </w:rPr>
        <w:t>ТРАДИЦ</w:t>
      </w:r>
      <w:r>
        <w:rPr>
          <w:rFonts w:ascii="Times New Roman" w:hAnsi="Times New Roman"/>
          <w:sz w:val="28"/>
          <w:szCs w:val="28"/>
          <w:lang w:val="uk-UA"/>
        </w:rPr>
        <w:t>ІЙНА ВІЙСЬКОВА КУЛЬТУРА НАРОДІВ</w:t>
      </w:r>
    </w:p>
    <w:p w:rsidR="00882279" w:rsidRDefault="00882279" w:rsidP="00882279">
      <w:pPr>
        <w:spacing w:after="0" w:line="240" w:lineRule="auto"/>
        <w:jc w:val="center"/>
        <w:rPr>
          <w:rFonts w:ascii="Times New Roman" w:hAnsi="Times New Roman"/>
          <w:sz w:val="28"/>
          <w:szCs w:val="28"/>
          <w:lang w:val="uk-UA"/>
        </w:rPr>
      </w:pPr>
      <w:r w:rsidRPr="00A86CC0">
        <w:rPr>
          <w:rFonts w:ascii="Times New Roman" w:hAnsi="Times New Roman"/>
          <w:sz w:val="28"/>
          <w:szCs w:val="28"/>
          <w:lang w:val="uk-UA"/>
        </w:rPr>
        <w:t>ПІВДЕННОЇ АМЕРИКИ</w:t>
      </w:r>
    </w:p>
    <w:p w:rsidR="00882279" w:rsidRDefault="00882279" w:rsidP="00882279">
      <w:pPr>
        <w:spacing w:after="0" w:line="240" w:lineRule="auto"/>
        <w:jc w:val="center"/>
        <w:rPr>
          <w:rFonts w:ascii="Times New Roman" w:hAnsi="Times New Roman"/>
          <w:sz w:val="28"/>
          <w:szCs w:val="28"/>
          <w:lang w:val="uk-UA"/>
        </w:rPr>
      </w:pPr>
      <w:r>
        <w:rPr>
          <w:rFonts w:ascii="Times New Roman" w:hAnsi="Times New Roman"/>
          <w:sz w:val="28"/>
          <w:szCs w:val="28"/>
          <w:lang w:val="uk-UA"/>
        </w:rPr>
        <w:t>План</w:t>
      </w:r>
    </w:p>
    <w:p w:rsidR="00882279" w:rsidRDefault="00882279" w:rsidP="00882279">
      <w:pPr>
        <w:pStyle w:val="ae"/>
        <w:numPr>
          <w:ilvl w:val="0"/>
          <w:numId w:val="48"/>
        </w:numPr>
        <w:spacing w:after="0" w:line="240" w:lineRule="auto"/>
        <w:jc w:val="both"/>
        <w:rPr>
          <w:rFonts w:ascii="Times New Roman" w:hAnsi="Times New Roman"/>
          <w:sz w:val="28"/>
          <w:szCs w:val="28"/>
          <w:lang w:val="uk-UA"/>
        </w:rPr>
      </w:pPr>
      <w:r>
        <w:rPr>
          <w:rFonts w:ascii="Times New Roman" w:hAnsi="Times New Roman"/>
          <w:sz w:val="28"/>
          <w:szCs w:val="28"/>
          <w:lang w:val="uk-UA"/>
        </w:rPr>
        <w:t>Військова культура мезоамерики (мая, ацтеки)</w:t>
      </w:r>
    </w:p>
    <w:p w:rsidR="00882279" w:rsidRDefault="00882279" w:rsidP="00882279">
      <w:pPr>
        <w:pStyle w:val="ae"/>
        <w:numPr>
          <w:ilvl w:val="0"/>
          <w:numId w:val="48"/>
        </w:numPr>
        <w:spacing w:after="0" w:line="240" w:lineRule="auto"/>
        <w:jc w:val="both"/>
        <w:rPr>
          <w:rFonts w:ascii="Times New Roman" w:hAnsi="Times New Roman"/>
          <w:sz w:val="28"/>
          <w:szCs w:val="28"/>
          <w:lang w:val="uk-UA"/>
        </w:rPr>
      </w:pPr>
      <w:r>
        <w:rPr>
          <w:rFonts w:ascii="Times New Roman" w:hAnsi="Times New Roman"/>
          <w:sz w:val="28"/>
          <w:szCs w:val="28"/>
          <w:lang w:val="uk-UA"/>
        </w:rPr>
        <w:t>Традиційна мілітарна андська культура (араукани (мапуче))</w:t>
      </w:r>
    </w:p>
    <w:p w:rsidR="00882279" w:rsidRPr="001404EC" w:rsidRDefault="00882279" w:rsidP="00882279">
      <w:pPr>
        <w:spacing w:after="0" w:line="240" w:lineRule="auto"/>
        <w:ind w:left="360"/>
        <w:jc w:val="both"/>
        <w:rPr>
          <w:rFonts w:ascii="Times New Roman" w:hAnsi="Times New Roman"/>
          <w:sz w:val="28"/>
          <w:szCs w:val="28"/>
          <w:lang w:val="uk-UA"/>
        </w:rPr>
      </w:pPr>
    </w:p>
    <w:p w:rsidR="00882279" w:rsidRDefault="00882279" w:rsidP="00882279">
      <w:pPr>
        <w:spacing w:after="0" w:line="240" w:lineRule="auto"/>
        <w:jc w:val="center"/>
        <w:rPr>
          <w:rFonts w:ascii="Times New Roman" w:hAnsi="Times New Roman"/>
          <w:sz w:val="28"/>
          <w:szCs w:val="28"/>
          <w:lang w:val="uk-UA"/>
        </w:rPr>
      </w:pPr>
      <w:r>
        <w:rPr>
          <w:rFonts w:ascii="Times New Roman" w:hAnsi="Times New Roman"/>
          <w:sz w:val="28"/>
          <w:szCs w:val="28"/>
          <w:lang w:val="uk-UA"/>
        </w:rPr>
        <w:t>ЛІТЕРАТУРА</w:t>
      </w:r>
    </w:p>
    <w:p w:rsidR="00882279" w:rsidRDefault="00882279" w:rsidP="00882279">
      <w:pPr>
        <w:pStyle w:val="ae"/>
        <w:numPr>
          <w:ilvl w:val="0"/>
          <w:numId w:val="36"/>
        </w:numPr>
        <w:spacing w:after="0" w:line="240" w:lineRule="auto"/>
        <w:jc w:val="both"/>
        <w:rPr>
          <w:rFonts w:ascii="Times New Roman" w:hAnsi="Times New Roman"/>
          <w:sz w:val="28"/>
          <w:szCs w:val="28"/>
        </w:rPr>
      </w:pPr>
      <w:hyperlink r:id="rId28" w:history="1">
        <w:r w:rsidRPr="00717EFC">
          <w:rPr>
            <w:rFonts w:ascii="Times New Roman" w:hAnsi="Times New Roman"/>
            <w:sz w:val="28"/>
            <w:szCs w:val="28"/>
          </w:rPr>
          <w:t>Берёзкин Ю. Е.</w:t>
        </w:r>
      </w:hyperlink>
      <w:r w:rsidRPr="00717EFC">
        <w:rPr>
          <w:rFonts w:ascii="Times New Roman" w:hAnsi="Times New Roman"/>
          <w:sz w:val="28"/>
          <w:szCs w:val="28"/>
        </w:rPr>
        <w:t xml:space="preserve"> Арауканы</w:t>
      </w:r>
      <w:r>
        <w:rPr>
          <w:rFonts w:ascii="Times New Roman" w:hAnsi="Times New Roman"/>
          <w:sz w:val="28"/>
          <w:szCs w:val="28"/>
        </w:rPr>
        <w:t xml:space="preserve"> / Ю. Е. Березкин </w:t>
      </w:r>
      <w:r w:rsidRPr="00641C49">
        <w:rPr>
          <w:rFonts w:ascii="Times New Roman" w:hAnsi="Times New Roman"/>
          <w:sz w:val="28"/>
          <w:szCs w:val="28"/>
        </w:rPr>
        <w:t xml:space="preserve"> </w:t>
      </w:r>
      <w:r w:rsidRPr="00717EFC">
        <w:rPr>
          <w:rFonts w:ascii="Times New Roman" w:hAnsi="Times New Roman"/>
          <w:sz w:val="28"/>
          <w:szCs w:val="28"/>
        </w:rPr>
        <w:t xml:space="preserve">// Народы и религии мира / Глав. ред. </w:t>
      </w:r>
      <w:hyperlink r:id="rId29" w:history="1">
        <w:r w:rsidRPr="00717EFC">
          <w:rPr>
            <w:rFonts w:ascii="Times New Roman" w:hAnsi="Times New Roman"/>
            <w:sz w:val="28"/>
            <w:szCs w:val="28"/>
          </w:rPr>
          <w:t>В. А. Тишков</w:t>
        </w:r>
      </w:hyperlink>
      <w:r w:rsidRPr="00717EFC">
        <w:rPr>
          <w:rFonts w:ascii="Times New Roman" w:hAnsi="Times New Roman"/>
          <w:sz w:val="28"/>
          <w:szCs w:val="28"/>
        </w:rPr>
        <w:t xml:space="preserve">. </w:t>
      </w:r>
      <w:r>
        <w:rPr>
          <w:rFonts w:ascii="Times New Roman" w:hAnsi="Times New Roman"/>
          <w:sz w:val="28"/>
          <w:szCs w:val="28"/>
        </w:rPr>
        <w:t xml:space="preserve">– </w:t>
      </w:r>
      <w:r w:rsidRPr="00717EFC">
        <w:rPr>
          <w:rFonts w:ascii="Times New Roman" w:hAnsi="Times New Roman"/>
          <w:sz w:val="28"/>
          <w:szCs w:val="28"/>
        </w:rPr>
        <w:t>М.</w:t>
      </w:r>
      <w:r>
        <w:rPr>
          <w:rFonts w:ascii="Times New Roman" w:hAnsi="Times New Roman"/>
          <w:sz w:val="28"/>
          <w:szCs w:val="28"/>
        </w:rPr>
        <w:t> </w:t>
      </w:r>
      <w:r w:rsidRPr="00717EFC">
        <w:rPr>
          <w:rFonts w:ascii="Times New Roman" w:hAnsi="Times New Roman"/>
          <w:sz w:val="28"/>
          <w:szCs w:val="28"/>
        </w:rPr>
        <w:t>: Большая Российская Энциклопедия, 1999. С. 54</w:t>
      </w:r>
      <w:r>
        <w:rPr>
          <w:rFonts w:ascii="Times New Roman" w:hAnsi="Times New Roman"/>
          <w:sz w:val="28"/>
          <w:szCs w:val="28"/>
        </w:rPr>
        <w:t xml:space="preserve"> </w:t>
      </w:r>
      <w:r w:rsidRPr="00717EFC">
        <w:rPr>
          <w:rFonts w:ascii="Times New Roman" w:hAnsi="Times New Roman"/>
          <w:sz w:val="28"/>
          <w:szCs w:val="28"/>
        </w:rPr>
        <w:t>-</w:t>
      </w:r>
      <w:r>
        <w:rPr>
          <w:rFonts w:ascii="Times New Roman" w:hAnsi="Times New Roman"/>
          <w:sz w:val="28"/>
          <w:szCs w:val="28"/>
        </w:rPr>
        <w:t xml:space="preserve"> </w:t>
      </w:r>
      <w:r w:rsidRPr="00717EFC">
        <w:rPr>
          <w:rFonts w:ascii="Times New Roman" w:hAnsi="Times New Roman"/>
          <w:sz w:val="28"/>
          <w:szCs w:val="28"/>
        </w:rPr>
        <w:t>55.</w:t>
      </w:r>
    </w:p>
    <w:p w:rsidR="00882279" w:rsidRPr="00641C49" w:rsidRDefault="00882279" w:rsidP="00882279">
      <w:pPr>
        <w:pStyle w:val="ae"/>
        <w:numPr>
          <w:ilvl w:val="0"/>
          <w:numId w:val="36"/>
        </w:numPr>
        <w:spacing w:after="0" w:line="240" w:lineRule="auto"/>
        <w:jc w:val="both"/>
        <w:rPr>
          <w:rFonts w:ascii="Times New Roman" w:hAnsi="Times New Roman"/>
          <w:sz w:val="28"/>
          <w:szCs w:val="28"/>
        </w:rPr>
      </w:pPr>
      <w:hyperlink r:id="rId30" w:history="1">
        <w:r w:rsidRPr="00641C49">
          <w:rPr>
            <w:rFonts w:ascii="Times New Roman" w:hAnsi="Times New Roman"/>
            <w:sz w:val="28"/>
            <w:szCs w:val="28"/>
          </w:rPr>
          <w:t>Берёзкин Ю. Е.</w:t>
        </w:r>
      </w:hyperlink>
      <w:r w:rsidRPr="00641C49">
        <w:rPr>
          <w:rFonts w:ascii="Times New Roman" w:hAnsi="Times New Roman"/>
          <w:sz w:val="28"/>
          <w:szCs w:val="28"/>
        </w:rPr>
        <w:t xml:space="preserve"> Этническая история Чили</w:t>
      </w:r>
      <w:r>
        <w:rPr>
          <w:rFonts w:ascii="Times New Roman" w:hAnsi="Times New Roman"/>
          <w:sz w:val="28"/>
          <w:szCs w:val="28"/>
        </w:rPr>
        <w:t xml:space="preserve"> / Ю. Е. Березкин </w:t>
      </w:r>
      <w:r w:rsidRPr="00641C49">
        <w:rPr>
          <w:rFonts w:ascii="Times New Roman" w:hAnsi="Times New Roman"/>
          <w:sz w:val="28"/>
          <w:szCs w:val="28"/>
        </w:rPr>
        <w:t xml:space="preserve"> // Этнические процессы в странах Южной Америки. </w:t>
      </w:r>
      <w:r>
        <w:rPr>
          <w:rFonts w:ascii="Times New Roman" w:hAnsi="Times New Roman"/>
          <w:sz w:val="28"/>
          <w:szCs w:val="28"/>
        </w:rPr>
        <w:t xml:space="preserve">– </w:t>
      </w:r>
      <w:r w:rsidRPr="00641C49">
        <w:rPr>
          <w:rFonts w:ascii="Times New Roman" w:hAnsi="Times New Roman"/>
          <w:sz w:val="28"/>
          <w:szCs w:val="28"/>
        </w:rPr>
        <w:t xml:space="preserve">М., 1981. </w:t>
      </w:r>
      <w:r>
        <w:rPr>
          <w:rFonts w:ascii="Times New Roman" w:hAnsi="Times New Roman"/>
          <w:sz w:val="28"/>
          <w:szCs w:val="28"/>
        </w:rPr>
        <w:t xml:space="preserve">– </w:t>
      </w:r>
      <w:r w:rsidRPr="00641C49">
        <w:rPr>
          <w:rFonts w:ascii="Times New Roman" w:hAnsi="Times New Roman"/>
          <w:sz w:val="28"/>
          <w:szCs w:val="28"/>
        </w:rPr>
        <w:t>С. 223</w:t>
      </w:r>
      <w:r>
        <w:rPr>
          <w:rFonts w:ascii="Times New Roman" w:hAnsi="Times New Roman"/>
          <w:sz w:val="28"/>
          <w:szCs w:val="28"/>
        </w:rPr>
        <w:t xml:space="preserve"> </w:t>
      </w:r>
      <w:r w:rsidRPr="00641C49">
        <w:rPr>
          <w:rFonts w:ascii="Times New Roman" w:hAnsi="Times New Roman"/>
          <w:sz w:val="28"/>
          <w:szCs w:val="28"/>
        </w:rPr>
        <w:t>-</w:t>
      </w:r>
      <w:r>
        <w:rPr>
          <w:rFonts w:ascii="Times New Roman" w:hAnsi="Times New Roman"/>
          <w:sz w:val="28"/>
          <w:szCs w:val="28"/>
        </w:rPr>
        <w:t xml:space="preserve"> </w:t>
      </w:r>
      <w:r w:rsidRPr="00641C49">
        <w:rPr>
          <w:rFonts w:ascii="Times New Roman" w:hAnsi="Times New Roman"/>
          <w:sz w:val="28"/>
          <w:szCs w:val="28"/>
        </w:rPr>
        <w:t>61.</w:t>
      </w:r>
    </w:p>
    <w:p w:rsidR="00882279" w:rsidRDefault="00882279" w:rsidP="00882279">
      <w:pPr>
        <w:pStyle w:val="ae"/>
        <w:numPr>
          <w:ilvl w:val="0"/>
          <w:numId w:val="36"/>
        </w:numPr>
        <w:spacing w:after="0" w:line="240" w:lineRule="auto"/>
        <w:jc w:val="both"/>
        <w:rPr>
          <w:rFonts w:ascii="Times New Roman" w:hAnsi="Times New Roman"/>
          <w:sz w:val="28"/>
          <w:szCs w:val="28"/>
        </w:rPr>
      </w:pPr>
      <w:hyperlink r:id="rId31" w:tooltip="Галич, Мануэль (страница отсутствует)" w:history="1">
        <w:r>
          <w:rPr>
            <w:rFonts w:ascii="Times New Roman" w:hAnsi="Times New Roman"/>
            <w:sz w:val="28"/>
            <w:szCs w:val="28"/>
          </w:rPr>
          <w:t>Галич М</w:t>
        </w:r>
        <w:r w:rsidRPr="001C3713">
          <w:rPr>
            <w:rFonts w:ascii="Times New Roman" w:hAnsi="Times New Roman"/>
            <w:sz w:val="28"/>
            <w:szCs w:val="28"/>
          </w:rPr>
          <w:t>.</w:t>
        </w:r>
      </w:hyperlink>
      <w:r w:rsidRPr="001C3713">
        <w:rPr>
          <w:rFonts w:ascii="Times New Roman" w:hAnsi="Times New Roman"/>
          <w:sz w:val="28"/>
          <w:szCs w:val="28"/>
        </w:rPr>
        <w:t xml:space="preserve"> История доколумбовых цивилизаций / М</w:t>
      </w:r>
      <w:r>
        <w:rPr>
          <w:rFonts w:ascii="Times New Roman" w:hAnsi="Times New Roman"/>
          <w:sz w:val="28"/>
          <w:szCs w:val="28"/>
        </w:rPr>
        <w:t>.</w:t>
      </w:r>
      <w:r w:rsidRPr="001C3713">
        <w:rPr>
          <w:rFonts w:ascii="Times New Roman" w:hAnsi="Times New Roman"/>
          <w:sz w:val="28"/>
          <w:szCs w:val="28"/>
        </w:rPr>
        <w:t xml:space="preserve"> Галич; Пер. с исп</w:t>
      </w:r>
      <w:r>
        <w:rPr>
          <w:rFonts w:ascii="Times New Roman" w:hAnsi="Times New Roman"/>
          <w:sz w:val="28"/>
          <w:szCs w:val="28"/>
        </w:rPr>
        <w:t>. М. М. Гурвиц, Г. Г. Ершовой. –</w:t>
      </w:r>
      <w:r w:rsidRPr="001C3713">
        <w:rPr>
          <w:rFonts w:ascii="Times New Roman" w:hAnsi="Times New Roman"/>
          <w:sz w:val="28"/>
          <w:szCs w:val="28"/>
        </w:rPr>
        <w:t xml:space="preserve"> М.</w:t>
      </w:r>
      <w:r>
        <w:rPr>
          <w:rFonts w:ascii="Times New Roman" w:hAnsi="Times New Roman"/>
          <w:sz w:val="28"/>
          <w:szCs w:val="28"/>
        </w:rPr>
        <w:t> </w:t>
      </w:r>
      <w:r w:rsidRPr="001C3713">
        <w:rPr>
          <w:rFonts w:ascii="Times New Roman" w:hAnsi="Times New Roman"/>
          <w:sz w:val="28"/>
          <w:szCs w:val="28"/>
        </w:rPr>
        <w:t>: Мысль, 1990. </w:t>
      </w:r>
      <w:r>
        <w:rPr>
          <w:rFonts w:ascii="Times New Roman" w:hAnsi="Times New Roman"/>
          <w:sz w:val="28"/>
          <w:szCs w:val="28"/>
        </w:rPr>
        <w:t>–</w:t>
      </w:r>
      <w:r w:rsidRPr="001C3713">
        <w:rPr>
          <w:rFonts w:ascii="Times New Roman" w:hAnsi="Times New Roman"/>
          <w:sz w:val="28"/>
          <w:szCs w:val="28"/>
        </w:rPr>
        <w:t xml:space="preserve"> 408 с.</w:t>
      </w:r>
      <w:r w:rsidRPr="00717EFC">
        <w:rPr>
          <w:rFonts w:ascii="Times New Roman" w:hAnsi="Times New Roman"/>
          <w:sz w:val="28"/>
          <w:szCs w:val="28"/>
        </w:rPr>
        <w:t xml:space="preserve"> </w:t>
      </w:r>
    </w:p>
    <w:p w:rsidR="00882279" w:rsidRDefault="00882279" w:rsidP="00882279">
      <w:pPr>
        <w:pStyle w:val="ae"/>
        <w:numPr>
          <w:ilvl w:val="0"/>
          <w:numId w:val="36"/>
        </w:numPr>
        <w:spacing w:after="0" w:line="240" w:lineRule="auto"/>
        <w:jc w:val="both"/>
        <w:rPr>
          <w:rFonts w:ascii="Times New Roman" w:hAnsi="Times New Roman"/>
          <w:sz w:val="28"/>
          <w:szCs w:val="28"/>
        </w:rPr>
      </w:pPr>
      <w:r>
        <w:rPr>
          <w:rFonts w:ascii="Times New Roman" w:hAnsi="Times New Roman"/>
          <w:sz w:val="28"/>
          <w:szCs w:val="28"/>
        </w:rPr>
        <w:t>Дрю Д</w:t>
      </w:r>
      <w:r w:rsidRPr="00B63A24">
        <w:rPr>
          <w:rFonts w:ascii="Times New Roman" w:hAnsi="Times New Roman"/>
          <w:sz w:val="28"/>
          <w:szCs w:val="28"/>
        </w:rPr>
        <w:t>. Майя</w:t>
      </w:r>
      <w:r>
        <w:rPr>
          <w:rFonts w:ascii="Times New Roman" w:hAnsi="Times New Roman"/>
          <w:sz w:val="28"/>
          <w:szCs w:val="28"/>
        </w:rPr>
        <w:t>. Загадки великой цивилизации / Д. Дрю. –</w:t>
      </w:r>
      <w:r w:rsidRPr="00B63A24">
        <w:rPr>
          <w:rFonts w:ascii="Times New Roman" w:hAnsi="Times New Roman"/>
          <w:sz w:val="28"/>
          <w:szCs w:val="28"/>
        </w:rPr>
        <w:t xml:space="preserve"> Смоленск</w:t>
      </w:r>
      <w:r>
        <w:rPr>
          <w:rFonts w:ascii="Times New Roman" w:hAnsi="Times New Roman"/>
          <w:sz w:val="28"/>
          <w:szCs w:val="28"/>
        </w:rPr>
        <w:t> </w:t>
      </w:r>
      <w:r w:rsidRPr="00B63A24">
        <w:rPr>
          <w:rFonts w:ascii="Times New Roman" w:hAnsi="Times New Roman"/>
          <w:sz w:val="28"/>
          <w:szCs w:val="28"/>
        </w:rPr>
        <w:t>: Русич, 2012. </w:t>
      </w:r>
      <w:r>
        <w:rPr>
          <w:rFonts w:ascii="Times New Roman" w:hAnsi="Times New Roman"/>
          <w:sz w:val="28"/>
          <w:szCs w:val="28"/>
        </w:rPr>
        <w:t>–</w:t>
      </w:r>
      <w:r w:rsidRPr="00B63A24">
        <w:rPr>
          <w:rFonts w:ascii="Times New Roman" w:hAnsi="Times New Roman"/>
          <w:sz w:val="28"/>
          <w:szCs w:val="28"/>
        </w:rPr>
        <w:t xml:space="preserve"> 416 с.</w:t>
      </w:r>
    </w:p>
    <w:p w:rsidR="00882279" w:rsidRDefault="00882279" w:rsidP="00882279">
      <w:pPr>
        <w:pStyle w:val="ae"/>
        <w:numPr>
          <w:ilvl w:val="0"/>
          <w:numId w:val="36"/>
        </w:numPr>
        <w:spacing w:after="0" w:line="240" w:lineRule="auto"/>
        <w:jc w:val="both"/>
        <w:rPr>
          <w:rFonts w:ascii="Times New Roman" w:hAnsi="Times New Roman"/>
          <w:sz w:val="28"/>
          <w:szCs w:val="28"/>
        </w:rPr>
      </w:pPr>
      <w:hyperlink r:id="rId32" w:history="1">
        <w:r>
          <w:rPr>
            <w:rFonts w:ascii="Times New Roman" w:hAnsi="Times New Roman"/>
            <w:sz w:val="28"/>
            <w:szCs w:val="28"/>
          </w:rPr>
          <w:t>Ершова Г. </w:t>
        </w:r>
        <w:r w:rsidRPr="00F36619">
          <w:rPr>
            <w:rFonts w:ascii="Times New Roman" w:hAnsi="Times New Roman"/>
            <w:sz w:val="28"/>
            <w:szCs w:val="28"/>
          </w:rPr>
          <w:t>Г.</w:t>
        </w:r>
      </w:hyperlink>
      <w:r w:rsidRPr="00F36619">
        <w:rPr>
          <w:rFonts w:ascii="Times New Roman" w:hAnsi="Times New Roman"/>
          <w:sz w:val="28"/>
          <w:szCs w:val="28"/>
        </w:rPr>
        <w:t xml:space="preserve"> Древняя Америка : полёт во времени и пространстве</w:t>
      </w:r>
      <w:r>
        <w:rPr>
          <w:rFonts w:ascii="Times New Roman" w:hAnsi="Times New Roman"/>
          <w:sz w:val="28"/>
          <w:szCs w:val="28"/>
        </w:rPr>
        <w:t> : Мезоамерика / Г. Г. Ершова. –</w:t>
      </w:r>
      <w:r w:rsidRPr="00F36619">
        <w:rPr>
          <w:rFonts w:ascii="Times New Roman" w:hAnsi="Times New Roman"/>
          <w:sz w:val="28"/>
          <w:szCs w:val="28"/>
        </w:rPr>
        <w:t xml:space="preserve"> M. : Алетейя, 2002. </w:t>
      </w:r>
      <w:r>
        <w:rPr>
          <w:rFonts w:ascii="Times New Roman" w:hAnsi="Times New Roman"/>
          <w:sz w:val="28"/>
          <w:szCs w:val="28"/>
        </w:rPr>
        <w:t>–</w:t>
      </w:r>
      <w:r w:rsidRPr="00F36619">
        <w:rPr>
          <w:rFonts w:ascii="Times New Roman" w:hAnsi="Times New Roman"/>
          <w:sz w:val="28"/>
          <w:szCs w:val="28"/>
        </w:rPr>
        <w:t xml:space="preserve"> 392 с.</w:t>
      </w:r>
    </w:p>
    <w:p w:rsidR="00882279" w:rsidRPr="005F1A52" w:rsidRDefault="00882279" w:rsidP="00882279">
      <w:pPr>
        <w:pStyle w:val="ae"/>
        <w:numPr>
          <w:ilvl w:val="0"/>
          <w:numId w:val="36"/>
        </w:numPr>
        <w:spacing w:after="0" w:line="240" w:lineRule="auto"/>
        <w:jc w:val="both"/>
        <w:rPr>
          <w:rFonts w:ascii="Times New Roman" w:hAnsi="Times New Roman"/>
          <w:sz w:val="28"/>
          <w:szCs w:val="28"/>
        </w:rPr>
      </w:pPr>
      <w:r w:rsidRPr="005F1A52">
        <w:rPr>
          <w:rFonts w:ascii="Times New Roman" w:hAnsi="Times New Roman"/>
          <w:sz w:val="28"/>
          <w:szCs w:val="28"/>
        </w:rPr>
        <w:t>История боевых искусств. От Нового Света до Чорного Континента / Под общей редакцией Г.</w:t>
      </w:r>
      <w:r w:rsidRPr="00FA67BD">
        <w:rPr>
          <w:rFonts w:ascii="Times New Roman" w:hAnsi="Times New Roman"/>
          <w:sz w:val="28"/>
          <w:szCs w:val="28"/>
          <w:lang w:val="en-US"/>
        </w:rPr>
        <w:t> </w:t>
      </w:r>
      <w:r w:rsidRPr="005F1A52">
        <w:rPr>
          <w:rFonts w:ascii="Times New Roman" w:hAnsi="Times New Roman"/>
          <w:sz w:val="28"/>
          <w:szCs w:val="28"/>
        </w:rPr>
        <w:t>К.</w:t>
      </w:r>
      <w:r w:rsidRPr="00FA67BD">
        <w:rPr>
          <w:rFonts w:ascii="Times New Roman" w:hAnsi="Times New Roman"/>
          <w:sz w:val="28"/>
          <w:szCs w:val="28"/>
          <w:lang w:val="en-US"/>
        </w:rPr>
        <w:t> </w:t>
      </w:r>
      <w:r w:rsidRPr="005F1A52">
        <w:rPr>
          <w:rFonts w:ascii="Times New Roman" w:hAnsi="Times New Roman"/>
          <w:sz w:val="28"/>
          <w:szCs w:val="28"/>
        </w:rPr>
        <w:t>Панченко. – М.</w:t>
      </w:r>
      <w:r w:rsidRPr="00FA67BD">
        <w:rPr>
          <w:rFonts w:ascii="Times New Roman" w:hAnsi="Times New Roman"/>
          <w:sz w:val="28"/>
          <w:szCs w:val="28"/>
          <w:lang w:val="en-US"/>
        </w:rPr>
        <w:t> </w:t>
      </w:r>
      <w:r w:rsidRPr="005F1A52">
        <w:rPr>
          <w:rFonts w:ascii="Times New Roman" w:hAnsi="Times New Roman"/>
          <w:sz w:val="28"/>
          <w:szCs w:val="28"/>
        </w:rPr>
        <w:t>: Олимп; ООО «Издательство АСТ», 1997. – 512 с.</w:t>
      </w:r>
    </w:p>
    <w:p w:rsidR="00882279" w:rsidRDefault="00882279" w:rsidP="00882279">
      <w:pPr>
        <w:pStyle w:val="ae"/>
        <w:numPr>
          <w:ilvl w:val="0"/>
          <w:numId w:val="36"/>
        </w:numPr>
        <w:spacing w:after="0" w:line="240" w:lineRule="auto"/>
        <w:jc w:val="both"/>
        <w:rPr>
          <w:rFonts w:ascii="Times New Roman" w:hAnsi="Times New Roman"/>
          <w:sz w:val="28"/>
          <w:szCs w:val="28"/>
        </w:rPr>
      </w:pPr>
      <w:hyperlink r:id="rId33" w:tooltip="Кинжалов, Ростислав Васильевич" w:history="1">
        <w:r w:rsidRPr="00BF1472">
          <w:rPr>
            <w:rFonts w:ascii="Times New Roman" w:hAnsi="Times New Roman"/>
            <w:sz w:val="28"/>
            <w:szCs w:val="28"/>
          </w:rPr>
          <w:t>Кинжалов Р. В.</w:t>
        </w:r>
      </w:hyperlink>
      <w:r w:rsidRPr="00BF1472">
        <w:rPr>
          <w:rFonts w:ascii="Times New Roman" w:hAnsi="Times New Roman"/>
          <w:sz w:val="28"/>
          <w:szCs w:val="28"/>
        </w:rPr>
        <w:t xml:space="preserve"> Культура древних майя</w:t>
      </w:r>
      <w:r>
        <w:rPr>
          <w:rFonts w:ascii="Times New Roman" w:hAnsi="Times New Roman"/>
          <w:sz w:val="28"/>
          <w:szCs w:val="28"/>
        </w:rPr>
        <w:t xml:space="preserve"> / Р. В</w:t>
      </w:r>
      <w:r w:rsidRPr="00BF1472">
        <w:rPr>
          <w:rFonts w:ascii="Times New Roman" w:hAnsi="Times New Roman"/>
          <w:sz w:val="28"/>
          <w:szCs w:val="28"/>
        </w:rPr>
        <w:t>.</w:t>
      </w:r>
      <w:r>
        <w:rPr>
          <w:rFonts w:ascii="Times New Roman" w:hAnsi="Times New Roman"/>
          <w:sz w:val="28"/>
          <w:szCs w:val="28"/>
        </w:rPr>
        <w:t> Кинжалов.</w:t>
      </w:r>
      <w:r w:rsidRPr="00BF1472">
        <w:rPr>
          <w:rFonts w:ascii="Times New Roman" w:hAnsi="Times New Roman"/>
          <w:sz w:val="28"/>
          <w:szCs w:val="28"/>
        </w:rPr>
        <w:t> </w:t>
      </w:r>
      <w:r>
        <w:rPr>
          <w:rFonts w:ascii="Times New Roman" w:hAnsi="Times New Roman"/>
          <w:sz w:val="28"/>
          <w:szCs w:val="28"/>
        </w:rPr>
        <w:t>–</w:t>
      </w:r>
      <w:r w:rsidRPr="00BF1472">
        <w:rPr>
          <w:rFonts w:ascii="Times New Roman" w:hAnsi="Times New Roman"/>
          <w:sz w:val="28"/>
          <w:szCs w:val="28"/>
        </w:rPr>
        <w:t xml:space="preserve"> М.</w:t>
      </w:r>
      <w:r>
        <w:rPr>
          <w:rFonts w:ascii="Times New Roman" w:hAnsi="Times New Roman"/>
          <w:sz w:val="28"/>
          <w:szCs w:val="28"/>
        </w:rPr>
        <w:t> : Наука, 1971. –</w:t>
      </w:r>
      <w:r w:rsidRPr="00BF1472">
        <w:rPr>
          <w:rFonts w:ascii="Times New Roman" w:hAnsi="Times New Roman"/>
          <w:sz w:val="28"/>
          <w:szCs w:val="28"/>
        </w:rPr>
        <w:t xml:space="preserve"> 364 с.</w:t>
      </w:r>
      <w:r w:rsidRPr="00717EFC">
        <w:rPr>
          <w:rFonts w:ascii="Times New Roman" w:hAnsi="Times New Roman"/>
          <w:sz w:val="28"/>
          <w:szCs w:val="28"/>
        </w:rPr>
        <w:t xml:space="preserve"> </w:t>
      </w:r>
    </w:p>
    <w:p w:rsidR="00882279" w:rsidRDefault="00882279" w:rsidP="00882279">
      <w:pPr>
        <w:pStyle w:val="ae"/>
        <w:numPr>
          <w:ilvl w:val="0"/>
          <w:numId w:val="36"/>
        </w:numPr>
        <w:spacing w:after="0" w:line="240" w:lineRule="auto"/>
        <w:jc w:val="both"/>
        <w:rPr>
          <w:rFonts w:ascii="Times New Roman" w:hAnsi="Times New Roman"/>
          <w:sz w:val="28"/>
          <w:szCs w:val="28"/>
          <w:lang w:val="uk-UA"/>
        </w:rPr>
      </w:pPr>
      <w:r>
        <w:rPr>
          <w:rFonts w:ascii="Times New Roman" w:hAnsi="Times New Roman"/>
          <w:sz w:val="28"/>
          <w:szCs w:val="28"/>
          <w:lang w:val="uk-UA"/>
        </w:rPr>
        <w:t>Пол Д.</w:t>
      </w:r>
      <w:r w:rsidRPr="002C2BDC">
        <w:rPr>
          <w:rFonts w:ascii="Times New Roman" w:hAnsi="Times New Roman"/>
          <w:sz w:val="28"/>
          <w:szCs w:val="28"/>
          <w:lang w:val="uk-UA"/>
        </w:rPr>
        <w:t xml:space="preserve"> Ацтеки и конкистадоры: Гибель великой цивилизации / Д.</w:t>
      </w:r>
      <w:r>
        <w:rPr>
          <w:rFonts w:ascii="Times New Roman" w:hAnsi="Times New Roman"/>
          <w:sz w:val="28"/>
          <w:szCs w:val="28"/>
        </w:rPr>
        <w:t> </w:t>
      </w:r>
      <w:r w:rsidRPr="002C2BDC">
        <w:rPr>
          <w:rFonts w:ascii="Times New Roman" w:hAnsi="Times New Roman"/>
          <w:sz w:val="28"/>
          <w:szCs w:val="28"/>
          <w:lang w:val="uk-UA"/>
        </w:rPr>
        <w:t>Пол,</w:t>
      </w:r>
      <w:r>
        <w:rPr>
          <w:rFonts w:ascii="Times New Roman" w:hAnsi="Times New Roman"/>
          <w:sz w:val="28"/>
          <w:szCs w:val="28"/>
          <w:lang w:val="uk-UA"/>
        </w:rPr>
        <w:t xml:space="preserve"> Ч. М. Робинсон. – М. : Эксмо, 2009. – 176 с.</w:t>
      </w:r>
    </w:p>
    <w:p w:rsidR="00882279" w:rsidRDefault="00882279" w:rsidP="00882279">
      <w:pPr>
        <w:pStyle w:val="ae"/>
        <w:numPr>
          <w:ilvl w:val="0"/>
          <w:numId w:val="36"/>
        </w:numPr>
        <w:spacing w:after="0" w:line="240" w:lineRule="auto"/>
        <w:jc w:val="both"/>
        <w:rPr>
          <w:rFonts w:ascii="Times New Roman" w:hAnsi="Times New Roman"/>
          <w:sz w:val="28"/>
          <w:szCs w:val="28"/>
        </w:rPr>
      </w:pPr>
      <w:hyperlink r:id="rId34" w:tooltip="Рус, Альберто (страница отсутствует)" w:history="1">
        <w:r w:rsidRPr="000404E3">
          <w:rPr>
            <w:rFonts w:ascii="Times New Roman" w:hAnsi="Times New Roman"/>
            <w:sz w:val="28"/>
            <w:szCs w:val="28"/>
          </w:rPr>
          <w:t>Рус А</w:t>
        </w:r>
      </w:hyperlink>
      <w:r w:rsidRPr="000404E3">
        <w:rPr>
          <w:rFonts w:ascii="Times New Roman" w:hAnsi="Times New Roman"/>
          <w:sz w:val="28"/>
          <w:szCs w:val="28"/>
        </w:rPr>
        <w:t>. Народ майя</w:t>
      </w:r>
      <w:r>
        <w:rPr>
          <w:rFonts w:ascii="Times New Roman" w:hAnsi="Times New Roman"/>
          <w:sz w:val="28"/>
          <w:szCs w:val="28"/>
        </w:rPr>
        <w:t xml:space="preserve"> / А. Рус</w:t>
      </w:r>
      <w:r w:rsidRPr="000404E3">
        <w:rPr>
          <w:rFonts w:ascii="Times New Roman" w:hAnsi="Times New Roman"/>
          <w:sz w:val="28"/>
          <w:szCs w:val="28"/>
        </w:rPr>
        <w:t>. </w:t>
      </w:r>
      <w:r>
        <w:rPr>
          <w:rFonts w:ascii="Times New Roman" w:hAnsi="Times New Roman"/>
          <w:sz w:val="28"/>
          <w:szCs w:val="28"/>
        </w:rPr>
        <w:t>–</w:t>
      </w:r>
      <w:r w:rsidRPr="000404E3">
        <w:rPr>
          <w:rFonts w:ascii="Times New Roman" w:hAnsi="Times New Roman"/>
          <w:sz w:val="28"/>
          <w:szCs w:val="28"/>
        </w:rPr>
        <w:t xml:space="preserve"> М.</w:t>
      </w:r>
      <w:r>
        <w:rPr>
          <w:rFonts w:ascii="Times New Roman" w:hAnsi="Times New Roman"/>
          <w:sz w:val="28"/>
          <w:szCs w:val="28"/>
        </w:rPr>
        <w:t> </w:t>
      </w:r>
      <w:r w:rsidRPr="000404E3">
        <w:rPr>
          <w:rFonts w:ascii="Times New Roman" w:hAnsi="Times New Roman"/>
          <w:sz w:val="28"/>
          <w:szCs w:val="28"/>
        </w:rPr>
        <w:t>: Мысль, 1986. </w:t>
      </w:r>
      <w:r>
        <w:rPr>
          <w:rFonts w:ascii="Times New Roman" w:hAnsi="Times New Roman"/>
          <w:sz w:val="28"/>
          <w:szCs w:val="28"/>
        </w:rPr>
        <w:t>–</w:t>
      </w:r>
      <w:r w:rsidRPr="000404E3">
        <w:rPr>
          <w:rFonts w:ascii="Times New Roman" w:hAnsi="Times New Roman"/>
          <w:sz w:val="28"/>
          <w:szCs w:val="28"/>
        </w:rPr>
        <w:t xml:space="preserve"> 256 с.</w:t>
      </w:r>
    </w:p>
    <w:p w:rsidR="00882279" w:rsidRPr="00641C49" w:rsidRDefault="00882279" w:rsidP="00882279">
      <w:pPr>
        <w:pStyle w:val="ae"/>
        <w:numPr>
          <w:ilvl w:val="0"/>
          <w:numId w:val="36"/>
        </w:numPr>
        <w:spacing w:after="0" w:line="240" w:lineRule="auto"/>
        <w:jc w:val="both"/>
        <w:rPr>
          <w:rFonts w:ascii="Times New Roman" w:hAnsi="Times New Roman"/>
          <w:sz w:val="28"/>
          <w:szCs w:val="28"/>
          <w:lang w:val="uk-UA"/>
        </w:rPr>
      </w:pPr>
      <w:r>
        <w:rPr>
          <w:rFonts w:ascii="Times New Roman" w:hAnsi="Times New Roman"/>
          <w:sz w:val="28"/>
          <w:szCs w:val="28"/>
          <w:lang w:val="uk-UA"/>
        </w:rPr>
        <w:t>Смитсон Д.</w:t>
      </w:r>
      <w:r>
        <w:rPr>
          <w:rFonts w:ascii="Times New Roman" w:hAnsi="Times New Roman"/>
          <w:sz w:val="28"/>
          <w:szCs w:val="28"/>
        </w:rPr>
        <w:t xml:space="preserve"> Индейцы мапуче и их армия. – Режим доступу: </w:t>
      </w:r>
      <w:hyperlink r:id="rId35" w:history="1">
        <w:r w:rsidRPr="00EF206F">
          <w:rPr>
            <w:rStyle w:val="a9"/>
            <w:rFonts w:ascii="Times New Roman" w:hAnsi="Times New Roman"/>
            <w:color w:val="auto"/>
            <w:sz w:val="28"/>
            <w:szCs w:val="28"/>
            <w:u w:val="none"/>
          </w:rPr>
          <w:t>http://www.mezoamerica.ru/indians/south/mapuche.html</w:t>
        </w:r>
      </w:hyperlink>
      <w:r w:rsidRPr="00EF206F">
        <w:rPr>
          <w:rFonts w:ascii="Times New Roman" w:hAnsi="Times New Roman"/>
          <w:sz w:val="28"/>
          <w:szCs w:val="28"/>
        </w:rPr>
        <w:t>.</w:t>
      </w:r>
      <w:r>
        <w:rPr>
          <w:rFonts w:ascii="Times New Roman" w:hAnsi="Times New Roman"/>
          <w:sz w:val="28"/>
          <w:szCs w:val="28"/>
        </w:rPr>
        <w:t xml:space="preserve"> – Назва з екрану.</w:t>
      </w:r>
    </w:p>
    <w:p w:rsidR="00882279" w:rsidRPr="00717EFC" w:rsidRDefault="00882279" w:rsidP="00882279">
      <w:pPr>
        <w:pStyle w:val="ae"/>
        <w:numPr>
          <w:ilvl w:val="0"/>
          <w:numId w:val="36"/>
        </w:numPr>
        <w:spacing w:after="0" w:line="240" w:lineRule="auto"/>
        <w:jc w:val="both"/>
        <w:rPr>
          <w:rFonts w:ascii="Times New Roman" w:hAnsi="Times New Roman"/>
          <w:sz w:val="28"/>
          <w:szCs w:val="28"/>
        </w:rPr>
      </w:pPr>
      <w:hyperlink r:id="rId36" w:tooltip="Соди, Деметрио (страница отсутствует)" w:history="1">
        <w:r>
          <w:rPr>
            <w:rFonts w:ascii="Times New Roman" w:hAnsi="Times New Roman"/>
            <w:sz w:val="28"/>
            <w:szCs w:val="28"/>
          </w:rPr>
          <w:t>Соди </w:t>
        </w:r>
        <w:r w:rsidRPr="000F4625">
          <w:rPr>
            <w:rFonts w:ascii="Times New Roman" w:hAnsi="Times New Roman"/>
            <w:sz w:val="28"/>
            <w:szCs w:val="28"/>
          </w:rPr>
          <w:t>Д</w:t>
        </w:r>
      </w:hyperlink>
      <w:r w:rsidRPr="000F4625">
        <w:rPr>
          <w:rFonts w:ascii="Times New Roman" w:hAnsi="Times New Roman"/>
          <w:sz w:val="28"/>
          <w:szCs w:val="28"/>
        </w:rPr>
        <w:t xml:space="preserve">. </w:t>
      </w:r>
      <w:hyperlink r:id="rId37" w:history="1">
        <w:r w:rsidRPr="000F4625">
          <w:rPr>
            <w:rFonts w:ascii="Times New Roman" w:hAnsi="Times New Roman"/>
            <w:sz w:val="28"/>
            <w:szCs w:val="28"/>
          </w:rPr>
          <w:t>Великие культуры Месоамерики</w:t>
        </w:r>
      </w:hyperlink>
      <w:r w:rsidRPr="000F4625">
        <w:rPr>
          <w:rFonts w:ascii="Times New Roman" w:hAnsi="Times New Roman"/>
          <w:sz w:val="28"/>
          <w:szCs w:val="28"/>
        </w:rPr>
        <w:t xml:space="preserve"> / Пер. с исп. З. В. Ивановс</w:t>
      </w:r>
      <w:r>
        <w:rPr>
          <w:rFonts w:ascii="Times New Roman" w:hAnsi="Times New Roman"/>
          <w:sz w:val="28"/>
          <w:szCs w:val="28"/>
        </w:rPr>
        <w:t>кого. –</w:t>
      </w:r>
      <w:r w:rsidRPr="000F4625">
        <w:rPr>
          <w:rFonts w:ascii="Times New Roman" w:hAnsi="Times New Roman"/>
          <w:sz w:val="28"/>
          <w:szCs w:val="28"/>
        </w:rPr>
        <w:t xml:space="preserve"> М.</w:t>
      </w:r>
      <w:r>
        <w:rPr>
          <w:rFonts w:ascii="Times New Roman" w:hAnsi="Times New Roman"/>
          <w:sz w:val="28"/>
          <w:szCs w:val="28"/>
        </w:rPr>
        <w:t xml:space="preserve"> </w:t>
      </w:r>
      <w:r w:rsidRPr="000F4625">
        <w:rPr>
          <w:rFonts w:ascii="Times New Roman" w:hAnsi="Times New Roman"/>
          <w:sz w:val="28"/>
          <w:szCs w:val="28"/>
        </w:rPr>
        <w:t>: Знание, 1985. </w:t>
      </w:r>
      <w:r>
        <w:rPr>
          <w:rFonts w:ascii="Times New Roman" w:hAnsi="Times New Roman"/>
          <w:sz w:val="28"/>
          <w:szCs w:val="28"/>
        </w:rPr>
        <w:t>–</w:t>
      </w:r>
      <w:r w:rsidRPr="000F4625">
        <w:rPr>
          <w:rFonts w:ascii="Times New Roman" w:hAnsi="Times New Roman"/>
          <w:sz w:val="28"/>
          <w:szCs w:val="28"/>
        </w:rPr>
        <w:t xml:space="preserve"> 208 с</w:t>
      </w:r>
      <w:r>
        <w:rPr>
          <w:rFonts w:ascii="Times New Roman" w:hAnsi="Times New Roman"/>
          <w:sz w:val="28"/>
          <w:szCs w:val="28"/>
        </w:rPr>
        <w:t>.</w:t>
      </w:r>
      <w:r w:rsidRPr="00717EFC">
        <w:rPr>
          <w:rFonts w:ascii="Times New Roman" w:hAnsi="Times New Roman"/>
          <w:sz w:val="28"/>
          <w:szCs w:val="28"/>
        </w:rPr>
        <w:t xml:space="preserve"> </w:t>
      </w:r>
      <w:r w:rsidRPr="00717EFC">
        <w:rPr>
          <w:rFonts w:ascii="Times New Roman" w:hAnsi="Times New Roman"/>
          <w:sz w:val="28"/>
          <w:szCs w:val="28"/>
        </w:rPr>
        <w:br w:type="page"/>
      </w:r>
    </w:p>
    <w:p w:rsidR="00802335" w:rsidRDefault="00476B03" w:rsidP="002C4F73">
      <w:pPr>
        <w:spacing w:after="0" w:line="240" w:lineRule="auto"/>
        <w:jc w:val="center"/>
        <w:rPr>
          <w:rFonts w:ascii="Times New Roman" w:hAnsi="Times New Roman"/>
          <w:sz w:val="28"/>
          <w:szCs w:val="28"/>
          <w:lang w:val="uk-UA"/>
        </w:rPr>
      </w:pPr>
      <w:r>
        <w:rPr>
          <w:rFonts w:ascii="Times New Roman" w:hAnsi="Times New Roman"/>
          <w:sz w:val="28"/>
          <w:szCs w:val="28"/>
          <w:lang w:val="uk-UA"/>
        </w:rPr>
        <w:lastRenderedPageBreak/>
        <w:t>ТЕМА 9</w:t>
      </w:r>
      <w:r w:rsidR="00802335" w:rsidRPr="00A46720">
        <w:rPr>
          <w:rFonts w:ascii="Times New Roman" w:hAnsi="Times New Roman"/>
          <w:sz w:val="28"/>
          <w:szCs w:val="28"/>
          <w:lang w:val="uk-UA"/>
        </w:rPr>
        <w:t xml:space="preserve">. </w:t>
      </w:r>
      <w:r w:rsidR="00802335" w:rsidRPr="00D5690B">
        <w:rPr>
          <w:rFonts w:ascii="Times New Roman" w:hAnsi="Times New Roman"/>
          <w:sz w:val="28"/>
          <w:szCs w:val="28"/>
          <w:lang w:val="uk-UA"/>
        </w:rPr>
        <w:t>ВІЙСЬКОВА КУЛЬТУРА НАРОДІВ ПІВНІЧНОЇ ЄВРОПИ</w:t>
      </w:r>
    </w:p>
    <w:p w:rsidR="00802335" w:rsidRPr="00F61EE1" w:rsidRDefault="0064130E" w:rsidP="002C4F73">
      <w:pPr>
        <w:spacing w:after="0" w:line="240" w:lineRule="auto"/>
        <w:jc w:val="center"/>
        <w:rPr>
          <w:rFonts w:ascii="Times New Roman" w:hAnsi="Times New Roman"/>
          <w:sz w:val="28"/>
          <w:szCs w:val="28"/>
          <w:lang w:val="uk-UA"/>
        </w:rPr>
      </w:pPr>
      <w:r>
        <w:rPr>
          <w:rFonts w:ascii="Times New Roman" w:hAnsi="Times New Roman"/>
          <w:sz w:val="28"/>
          <w:szCs w:val="28"/>
          <w:lang w:val="uk-UA"/>
        </w:rPr>
        <w:t>План</w:t>
      </w:r>
    </w:p>
    <w:p w:rsidR="00802335" w:rsidRDefault="00802335" w:rsidP="002C4F73">
      <w:pPr>
        <w:pStyle w:val="ae"/>
        <w:numPr>
          <w:ilvl w:val="0"/>
          <w:numId w:val="14"/>
        </w:numPr>
        <w:spacing w:after="0" w:line="240" w:lineRule="auto"/>
        <w:ind w:left="0" w:firstLine="851"/>
        <w:jc w:val="both"/>
        <w:rPr>
          <w:rFonts w:ascii="Times New Roman" w:hAnsi="Times New Roman"/>
          <w:sz w:val="28"/>
          <w:szCs w:val="28"/>
          <w:lang w:val="uk-UA"/>
        </w:rPr>
      </w:pPr>
      <w:r w:rsidRPr="00116BC4">
        <w:rPr>
          <w:rFonts w:ascii="Times New Roman" w:hAnsi="Times New Roman"/>
          <w:sz w:val="28"/>
          <w:szCs w:val="28"/>
          <w:lang w:val="uk-UA"/>
        </w:rPr>
        <w:t>Традиційна мілітарна культура</w:t>
      </w:r>
      <w:r>
        <w:rPr>
          <w:rFonts w:ascii="Times New Roman" w:hAnsi="Times New Roman"/>
          <w:sz w:val="28"/>
          <w:szCs w:val="28"/>
          <w:lang w:val="uk-UA"/>
        </w:rPr>
        <w:t>.</w:t>
      </w:r>
    </w:p>
    <w:p w:rsidR="00802335" w:rsidRDefault="00802335" w:rsidP="002C4F73">
      <w:pPr>
        <w:pStyle w:val="ae"/>
        <w:numPr>
          <w:ilvl w:val="0"/>
          <w:numId w:val="14"/>
        </w:numPr>
        <w:spacing w:after="0" w:line="240" w:lineRule="auto"/>
        <w:ind w:left="0" w:firstLine="851"/>
        <w:jc w:val="both"/>
        <w:rPr>
          <w:rFonts w:ascii="Times New Roman" w:hAnsi="Times New Roman"/>
          <w:sz w:val="28"/>
          <w:szCs w:val="28"/>
          <w:lang w:val="uk-UA"/>
        </w:rPr>
      </w:pPr>
      <w:bookmarkStart w:id="0" w:name="_GoBack"/>
      <w:bookmarkEnd w:id="0"/>
      <w:r w:rsidRPr="00116BC4">
        <w:rPr>
          <w:rFonts w:ascii="Times New Roman" w:hAnsi="Times New Roman"/>
          <w:sz w:val="28"/>
          <w:szCs w:val="28"/>
          <w:lang w:val="uk-UA"/>
        </w:rPr>
        <w:t xml:space="preserve">Мілітарна </w:t>
      </w:r>
      <w:r>
        <w:rPr>
          <w:rFonts w:ascii="Times New Roman" w:hAnsi="Times New Roman"/>
          <w:sz w:val="28"/>
          <w:szCs w:val="28"/>
          <w:lang w:val="uk-UA"/>
        </w:rPr>
        <w:t xml:space="preserve">традиційна </w:t>
      </w:r>
      <w:r w:rsidRPr="00116BC4">
        <w:rPr>
          <w:rFonts w:ascii="Times New Roman" w:hAnsi="Times New Roman"/>
          <w:sz w:val="28"/>
          <w:szCs w:val="28"/>
          <w:lang w:val="uk-UA"/>
        </w:rPr>
        <w:t>культура країн Північної Європи</w:t>
      </w:r>
    </w:p>
    <w:p w:rsidR="00802335" w:rsidRDefault="00802335" w:rsidP="002C4F73">
      <w:pPr>
        <w:pStyle w:val="ae"/>
        <w:spacing w:after="0" w:line="240" w:lineRule="auto"/>
        <w:ind w:left="0" w:firstLine="851"/>
        <w:jc w:val="both"/>
        <w:rPr>
          <w:rFonts w:ascii="Times New Roman" w:hAnsi="Times New Roman"/>
          <w:sz w:val="28"/>
          <w:szCs w:val="28"/>
          <w:lang w:val="uk-UA"/>
        </w:rPr>
      </w:pPr>
      <w:r>
        <w:rPr>
          <w:rFonts w:ascii="Times New Roman" w:hAnsi="Times New Roman"/>
          <w:sz w:val="28"/>
          <w:szCs w:val="28"/>
          <w:lang w:val="uk-UA"/>
        </w:rPr>
        <w:t>а) матеріальна культура;</w:t>
      </w:r>
    </w:p>
    <w:p w:rsidR="00802335" w:rsidRPr="00116BC4" w:rsidRDefault="00802335" w:rsidP="002C4F73">
      <w:pPr>
        <w:pStyle w:val="ae"/>
        <w:spacing w:after="0" w:line="240" w:lineRule="auto"/>
        <w:ind w:left="0" w:firstLine="851"/>
        <w:jc w:val="both"/>
        <w:rPr>
          <w:rFonts w:ascii="Times New Roman" w:hAnsi="Times New Roman"/>
          <w:sz w:val="28"/>
          <w:szCs w:val="28"/>
          <w:lang w:val="uk-UA"/>
        </w:rPr>
      </w:pPr>
      <w:r>
        <w:rPr>
          <w:rFonts w:ascii="Times New Roman" w:hAnsi="Times New Roman"/>
          <w:sz w:val="28"/>
          <w:szCs w:val="28"/>
          <w:lang w:val="uk-UA"/>
        </w:rPr>
        <w:t>б) духована культура.</w:t>
      </w:r>
    </w:p>
    <w:p w:rsidR="00802335" w:rsidRPr="00A46720" w:rsidRDefault="00802335" w:rsidP="00802335">
      <w:pPr>
        <w:suppressAutoHyphens/>
        <w:spacing w:after="0" w:line="360" w:lineRule="auto"/>
        <w:jc w:val="center"/>
        <w:rPr>
          <w:rFonts w:ascii="Times New Roman" w:hAnsi="Times New Roman"/>
          <w:sz w:val="28"/>
          <w:szCs w:val="28"/>
          <w:lang w:val="uk-UA"/>
        </w:rPr>
      </w:pPr>
      <w:r w:rsidRPr="00A46720">
        <w:rPr>
          <w:rFonts w:ascii="Times New Roman" w:hAnsi="Times New Roman"/>
          <w:iCs/>
          <w:sz w:val="28"/>
          <w:szCs w:val="28"/>
          <w:lang w:val="uk-UA"/>
        </w:rPr>
        <w:t>ЛІТЕРАТУРА</w:t>
      </w:r>
    </w:p>
    <w:p w:rsidR="00802335" w:rsidRPr="00672AF9" w:rsidRDefault="00802335" w:rsidP="00802335">
      <w:pPr>
        <w:pStyle w:val="ae"/>
        <w:numPr>
          <w:ilvl w:val="0"/>
          <w:numId w:val="27"/>
        </w:numPr>
        <w:spacing w:after="0" w:line="240" w:lineRule="auto"/>
        <w:jc w:val="both"/>
        <w:rPr>
          <w:rFonts w:ascii="Times New Roman" w:hAnsi="Times New Roman"/>
          <w:sz w:val="28"/>
          <w:szCs w:val="28"/>
        </w:rPr>
      </w:pPr>
      <w:r>
        <w:rPr>
          <w:rFonts w:ascii="Times New Roman" w:hAnsi="Times New Roman"/>
          <w:sz w:val="28"/>
          <w:szCs w:val="28"/>
        </w:rPr>
        <w:t>Акунов</w:t>
      </w:r>
      <w:r>
        <w:rPr>
          <w:rFonts w:ascii="Times New Roman" w:hAnsi="Times New Roman"/>
          <w:sz w:val="28"/>
          <w:szCs w:val="28"/>
          <w:lang w:val="uk-UA"/>
        </w:rPr>
        <w:t> </w:t>
      </w:r>
      <w:r>
        <w:rPr>
          <w:rFonts w:ascii="Times New Roman" w:hAnsi="Times New Roman"/>
          <w:sz w:val="28"/>
          <w:szCs w:val="28"/>
        </w:rPr>
        <w:t>В.</w:t>
      </w:r>
      <w:r>
        <w:rPr>
          <w:rFonts w:ascii="Times New Roman" w:hAnsi="Times New Roman"/>
          <w:sz w:val="28"/>
          <w:szCs w:val="28"/>
          <w:lang w:val="uk-UA"/>
        </w:rPr>
        <w:t> </w:t>
      </w:r>
      <w:r w:rsidRPr="00B04E17">
        <w:rPr>
          <w:rFonts w:ascii="Times New Roman" w:hAnsi="Times New Roman"/>
          <w:sz w:val="28"/>
          <w:szCs w:val="28"/>
        </w:rPr>
        <w:t>В. Берсерки. Воины-медведи древ</w:t>
      </w:r>
      <w:r>
        <w:rPr>
          <w:rFonts w:ascii="Times New Roman" w:hAnsi="Times New Roman"/>
          <w:sz w:val="28"/>
          <w:szCs w:val="28"/>
        </w:rPr>
        <w:t>него Севера. </w:t>
      </w:r>
      <w:r>
        <w:rPr>
          <w:rFonts w:ascii="Times New Roman" w:hAnsi="Times New Roman"/>
          <w:sz w:val="28"/>
          <w:szCs w:val="28"/>
          <w:lang w:val="uk-UA"/>
        </w:rPr>
        <w:t>–</w:t>
      </w:r>
      <w:r>
        <w:rPr>
          <w:rFonts w:ascii="Times New Roman" w:hAnsi="Times New Roman"/>
          <w:sz w:val="28"/>
          <w:szCs w:val="28"/>
        </w:rPr>
        <w:t xml:space="preserve"> М.</w:t>
      </w:r>
      <w:r>
        <w:rPr>
          <w:rFonts w:ascii="Times New Roman" w:hAnsi="Times New Roman"/>
          <w:sz w:val="28"/>
          <w:szCs w:val="28"/>
          <w:lang w:val="uk-UA"/>
        </w:rPr>
        <w:t xml:space="preserve"> </w:t>
      </w:r>
      <w:r>
        <w:rPr>
          <w:rFonts w:ascii="Times New Roman" w:hAnsi="Times New Roman"/>
          <w:sz w:val="28"/>
          <w:szCs w:val="28"/>
        </w:rPr>
        <w:t>: Вече, 2014. </w:t>
      </w:r>
      <w:r>
        <w:rPr>
          <w:rFonts w:ascii="Times New Roman" w:hAnsi="Times New Roman"/>
          <w:sz w:val="28"/>
          <w:szCs w:val="28"/>
          <w:lang w:val="uk-UA"/>
        </w:rPr>
        <w:t>–</w:t>
      </w:r>
      <w:r>
        <w:rPr>
          <w:rFonts w:ascii="Times New Roman" w:hAnsi="Times New Roman"/>
          <w:sz w:val="28"/>
          <w:szCs w:val="28"/>
        </w:rPr>
        <w:t xml:space="preserve"> 320 с.</w:t>
      </w:r>
    </w:p>
    <w:p w:rsidR="00802335" w:rsidRPr="00B04E17" w:rsidRDefault="00802335" w:rsidP="00802335">
      <w:pPr>
        <w:pStyle w:val="ae"/>
        <w:numPr>
          <w:ilvl w:val="0"/>
          <w:numId w:val="27"/>
        </w:numPr>
        <w:spacing w:after="0" w:line="240" w:lineRule="auto"/>
        <w:ind w:left="714" w:hanging="357"/>
        <w:jc w:val="both"/>
        <w:rPr>
          <w:rFonts w:ascii="Times New Roman" w:hAnsi="Times New Roman"/>
          <w:sz w:val="28"/>
          <w:szCs w:val="28"/>
        </w:rPr>
      </w:pPr>
      <w:r w:rsidRPr="00672AF9">
        <w:rPr>
          <w:rFonts w:ascii="Times New Roman" w:hAnsi="Times New Roman"/>
          <w:sz w:val="28"/>
          <w:szCs w:val="28"/>
        </w:rPr>
        <w:t>Арьес Ф. Человек перед лицом смерти / Ф. Арьес. – М. : Издательская група «Прогресс» - «Прогресс-Академия», 1992. – 528 с.</w:t>
      </w:r>
    </w:p>
    <w:p w:rsidR="00802335" w:rsidRPr="00AC29D3" w:rsidRDefault="00802335" w:rsidP="00802335">
      <w:pPr>
        <w:pStyle w:val="ae"/>
        <w:numPr>
          <w:ilvl w:val="0"/>
          <w:numId w:val="27"/>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rPr>
        <w:t>Асмолов К. В. История холодного оружия. Восток и Запад /К. В. Асмолов – М., 1993. – Ч. 1.</w:t>
      </w:r>
    </w:p>
    <w:p w:rsidR="00802335" w:rsidRPr="004C5856" w:rsidRDefault="00802335" w:rsidP="00802335">
      <w:pPr>
        <w:pStyle w:val="ae"/>
        <w:numPr>
          <w:ilvl w:val="0"/>
          <w:numId w:val="27"/>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rPr>
        <w:t xml:space="preserve">Будур Н. Повседневна жизнь викингов </w:t>
      </w:r>
      <w:r>
        <w:rPr>
          <w:rFonts w:ascii="Times New Roman" w:hAnsi="Times New Roman"/>
          <w:sz w:val="28"/>
          <w:szCs w:val="28"/>
          <w:lang w:val="en-US"/>
        </w:rPr>
        <w:t>IX</w:t>
      </w:r>
      <w:r w:rsidRPr="004C5856">
        <w:rPr>
          <w:rFonts w:ascii="Times New Roman" w:hAnsi="Times New Roman"/>
          <w:sz w:val="28"/>
          <w:szCs w:val="28"/>
        </w:rPr>
        <w:t xml:space="preserve"> </w:t>
      </w:r>
      <w:r>
        <w:rPr>
          <w:rFonts w:ascii="Times New Roman" w:hAnsi="Times New Roman"/>
          <w:sz w:val="28"/>
          <w:szCs w:val="28"/>
        </w:rPr>
        <w:t>–</w:t>
      </w:r>
      <w:r w:rsidRPr="004C5856">
        <w:rPr>
          <w:rFonts w:ascii="Times New Roman" w:hAnsi="Times New Roman"/>
          <w:sz w:val="28"/>
          <w:szCs w:val="28"/>
        </w:rPr>
        <w:t xml:space="preserve"> </w:t>
      </w:r>
      <w:r>
        <w:rPr>
          <w:rFonts w:ascii="Times New Roman" w:hAnsi="Times New Roman"/>
          <w:sz w:val="28"/>
          <w:szCs w:val="28"/>
          <w:lang w:val="en-US"/>
        </w:rPr>
        <w:t>XI</w:t>
      </w:r>
      <w:r w:rsidRPr="004C5856">
        <w:rPr>
          <w:rFonts w:ascii="Times New Roman" w:hAnsi="Times New Roman"/>
          <w:sz w:val="28"/>
          <w:szCs w:val="28"/>
        </w:rPr>
        <w:t xml:space="preserve"> </w:t>
      </w:r>
      <w:r>
        <w:rPr>
          <w:rFonts w:ascii="Times New Roman" w:hAnsi="Times New Roman"/>
          <w:sz w:val="28"/>
          <w:szCs w:val="28"/>
        </w:rPr>
        <w:t>века. / Н. Будур. – М. : Молодая гвардия, 2007. – 463 с.</w:t>
      </w:r>
    </w:p>
    <w:p w:rsidR="00802335" w:rsidRPr="0060491A" w:rsidRDefault="00802335" w:rsidP="00802335">
      <w:pPr>
        <w:pStyle w:val="ae"/>
        <w:numPr>
          <w:ilvl w:val="0"/>
          <w:numId w:val="27"/>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rPr>
        <w:t>Бутовский А. Д. Система шведской педагогической и военной гимнастики / А. Д. Бутовский. – СПб, 1903.</w:t>
      </w:r>
    </w:p>
    <w:p w:rsidR="00802335" w:rsidRPr="004C5856" w:rsidRDefault="00802335" w:rsidP="00802335">
      <w:pPr>
        <w:pStyle w:val="ae"/>
        <w:numPr>
          <w:ilvl w:val="0"/>
          <w:numId w:val="27"/>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rPr>
        <w:t>Викинги: Набеги с севера / Пер. с англ. Л. Флорентьева. – М. : ТЕРРА, 1996. – 168 с.</w:t>
      </w:r>
    </w:p>
    <w:p w:rsidR="00802335" w:rsidRPr="0060491A" w:rsidRDefault="00802335" w:rsidP="00802335">
      <w:pPr>
        <w:pStyle w:val="ae"/>
        <w:numPr>
          <w:ilvl w:val="0"/>
          <w:numId w:val="27"/>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rPr>
        <w:t>Водовозова Е. Н. Жизнь европейских народов / Е. Н. Водовозова. – СПб, 1881. – Т. 1.</w:t>
      </w:r>
    </w:p>
    <w:p w:rsidR="00802335" w:rsidRPr="0060491A" w:rsidRDefault="00802335" w:rsidP="00802335">
      <w:pPr>
        <w:pStyle w:val="ae"/>
        <w:numPr>
          <w:ilvl w:val="0"/>
          <w:numId w:val="27"/>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rPr>
        <w:t>Западноевропейский эпос. – СПб, 2002.</w:t>
      </w:r>
    </w:p>
    <w:p w:rsidR="00802335" w:rsidRDefault="00802335" w:rsidP="00802335">
      <w:pPr>
        <w:pStyle w:val="ae"/>
        <w:numPr>
          <w:ilvl w:val="0"/>
          <w:numId w:val="27"/>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lang w:val="uk-UA"/>
        </w:rPr>
        <w:t xml:space="preserve"> Йоханес В. И. Долгий путь (Эпопея) / В. И. Йоханес. – СПб, 1994.</w:t>
      </w:r>
    </w:p>
    <w:p w:rsidR="00802335" w:rsidRPr="0060491A" w:rsidRDefault="00802335" w:rsidP="00802335">
      <w:pPr>
        <w:pStyle w:val="ae"/>
        <w:numPr>
          <w:ilvl w:val="0"/>
          <w:numId w:val="27"/>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rPr>
        <w:t>Исландские саги. – М., 2002.</w:t>
      </w:r>
    </w:p>
    <w:p w:rsidR="00802335" w:rsidRPr="0060491A" w:rsidRDefault="00802335" w:rsidP="00802335">
      <w:pPr>
        <w:pStyle w:val="ae"/>
        <w:numPr>
          <w:ilvl w:val="0"/>
          <w:numId w:val="27"/>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rPr>
        <w:t>История боевых искусств. Колыбель цивилизаций / Под общей редакцией Г. К. Панченко. – М. : Олимп; ООО «Издательство АСТ», 1996. – 480 с.</w:t>
      </w:r>
    </w:p>
    <w:p w:rsidR="00802335" w:rsidRPr="0060491A" w:rsidRDefault="00802335" w:rsidP="00802335">
      <w:pPr>
        <w:pStyle w:val="ae"/>
        <w:numPr>
          <w:ilvl w:val="0"/>
          <w:numId w:val="27"/>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rPr>
        <w:t>История боевых искусств. Россия и ее соседи / Под общей редакцией Г. К. Панченко. – М. : Олимп; ООО «Издательство АСТ», 1997. – 512 с.</w:t>
      </w:r>
    </w:p>
    <w:p w:rsidR="00802335" w:rsidRDefault="00802335" w:rsidP="00802335">
      <w:pPr>
        <w:pStyle w:val="ae"/>
        <w:numPr>
          <w:ilvl w:val="0"/>
          <w:numId w:val="27"/>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lang w:val="uk-UA"/>
        </w:rPr>
        <w:t>Календарные обычаи и обряды зарубежной Европы: весенние празники. – М., 1977.</w:t>
      </w:r>
    </w:p>
    <w:p w:rsidR="00802335" w:rsidRDefault="00802335" w:rsidP="00802335">
      <w:pPr>
        <w:pStyle w:val="ae"/>
        <w:numPr>
          <w:ilvl w:val="0"/>
          <w:numId w:val="27"/>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lang w:val="uk-UA"/>
        </w:rPr>
        <w:t>Кацура А. В. Поединок чести. Дуэль в истории России / А. В. Кацура. – М., 1999.</w:t>
      </w:r>
    </w:p>
    <w:p w:rsidR="00802335" w:rsidRDefault="00802335" w:rsidP="00802335">
      <w:pPr>
        <w:pStyle w:val="ae"/>
        <w:numPr>
          <w:ilvl w:val="0"/>
          <w:numId w:val="27"/>
        </w:numPr>
        <w:spacing w:after="0" w:line="240" w:lineRule="auto"/>
        <w:ind w:left="714" w:hanging="357"/>
        <w:jc w:val="both"/>
        <w:rPr>
          <w:rFonts w:ascii="Times New Roman" w:hAnsi="Times New Roman"/>
          <w:sz w:val="28"/>
          <w:szCs w:val="28"/>
        </w:rPr>
      </w:pPr>
      <w:r>
        <w:rPr>
          <w:rFonts w:ascii="Times New Roman" w:hAnsi="Times New Roman"/>
          <w:sz w:val="28"/>
          <w:szCs w:val="28"/>
        </w:rPr>
        <w:t>Колум П. Боги и герои Севера / П. Колум. – М. : ЗАО Центрполиграф, 2010. – 189 с.</w:t>
      </w:r>
    </w:p>
    <w:p w:rsidR="00802335" w:rsidRDefault="00802335" w:rsidP="00802335">
      <w:pPr>
        <w:pStyle w:val="ae"/>
        <w:numPr>
          <w:ilvl w:val="0"/>
          <w:numId w:val="27"/>
        </w:numPr>
        <w:spacing w:after="0" w:line="240" w:lineRule="auto"/>
        <w:ind w:left="714" w:hanging="357"/>
        <w:jc w:val="both"/>
        <w:rPr>
          <w:rFonts w:ascii="Times New Roman" w:hAnsi="Times New Roman"/>
          <w:sz w:val="28"/>
          <w:szCs w:val="28"/>
        </w:rPr>
      </w:pPr>
      <w:r>
        <w:rPr>
          <w:rFonts w:ascii="Times New Roman" w:hAnsi="Times New Roman"/>
          <w:sz w:val="28"/>
          <w:szCs w:val="28"/>
        </w:rPr>
        <w:t>Мандзяк А. С. Боевые искусства Европы / А. С. Мандзяк. – Мн. : Современное слово, 2005. – 352 с.</w:t>
      </w:r>
    </w:p>
    <w:p w:rsidR="00802335" w:rsidRPr="00672AF9" w:rsidRDefault="00802335" w:rsidP="00802335">
      <w:pPr>
        <w:pStyle w:val="ae"/>
        <w:numPr>
          <w:ilvl w:val="0"/>
          <w:numId w:val="27"/>
        </w:numPr>
        <w:spacing w:after="0" w:line="240" w:lineRule="auto"/>
        <w:ind w:left="714" w:hanging="357"/>
        <w:jc w:val="both"/>
        <w:rPr>
          <w:rFonts w:ascii="Times New Roman" w:hAnsi="Times New Roman"/>
          <w:sz w:val="28"/>
          <w:szCs w:val="28"/>
        </w:rPr>
      </w:pPr>
      <w:r w:rsidRPr="00672AF9">
        <w:rPr>
          <w:rFonts w:ascii="Times New Roman" w:hAnsi="Times New Roman"/>
          <w:sz w:val="28"/>
          <w:szCs w:val="28"/>
        </w:rPr>
        <w:t>Мандзяк А. С., Артеменко О. Л. Энциклопедия традиционных видов борьбы народов мира / А. С. Мандзяк, О. Л. Артеменко. – Минск, 2010. – 562 с.</w:t>
      </w:r>
    </w:p>
    <w:p w:rsidR="00802335" w:rsidRDefault="00802335" w:rsidP="00802335">
      <w:pPr>
        <w:pStyle w:val="ae"/>
        <w:numPr>
          <w:ilvl w:val="0"/>
          <w:numId w:val="27"/>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lang w:val="uk-UA"/>
        </w:rPr>
        <w:t>Пенник Н., Джонс П. Истрия языческой Европы / Н. Пенник, П. Джонс. – СПб., 2000.</w:t>
      </w:r>
    </w:p>
    <w:p w:rsidR="00802335" w:rsidRDefault="00802335" w:rsidP="00802335">
      <w:pPr>
        <w:pStyle w:val="ae"/>
        <w:numPr>
          <w:ilvl w:val="0"/>
          <w:numId w:val="27"/>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lang w:val="uk-UA"/>
        </w:rPr>
        <w:lastRenderedPageBreak/>
        <w:t>Платов А. Магические искусства древней Европы / А. Платов. – М., 2002.</w:t>
      </w:r>
    </w:p>
    <w:p w:rsidR="00802335" w:rsidRDefault="00802335" w:rsidP="00802335">
      <w:pPr>
        <w:pStyle w:val="ae"/>
        <w:numPr>
          <w:ilvl w:val="0"/>
          <w:numId w:val="27"/>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lang w:val="uk-UA"/>
        </w:rPr>
        <w:t>Семенова М. Викинги (сборник) / М. Семенова. – М.- СПб, 2001.</w:t>
      </w:r>
    </w:p>
    <w:p w:rsidR="00802335" w:rsidRPr="00AE3061" w:rsidRDefault="00802335" w:rsidP="00802335">
      <w:pPr>
        <w:pStyle w:val="ae"/>
        <w:numPr>
          <w:ilvl w:val="0"/>
          <w:numId w:val="27"/>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rPr>
        <w:t>Сойер П. Эпоха викингов / П. Сойер. – СПб. : Евразия, 2006. – 351 с.</w:t>
      </w:r>
    </w:p>
    <w:p w:rsidR="00802335" w:rsidRDefault="00802335" w:rsidP="00802335">
      <w:pPr>
        <w:pStyle w:val="ae"/>
        <w:numPr>
          <w:ilvl w:val="0"/>
          <w:numId w:val="27"/>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lang w:val="uk-UA"/>
        </w:rPr>
        <w:t>Стриннгольм А. М. Походы викингов / А. М. Стриннгольм. – М., 2002.</w:t>
      </w:r>
    </w:p>
    <w:p w:rsidR="00802335" w:rsidRPr="001C31B7" w:rsidRDefault="00802335" w:rsidP="00802335">
      <w:pPr>
        <w:pStyle w:val="ae"/>
        <w:numPr>
          <w:ilvl w:val="0"/>
          <w:numId w:val="27"/>
        </w:numPr>
        <w:suppressAutoHyphens/>
        <w:spacing w:after="0" w:line="240" w:lineRule="auto"/>
        <w:ind w:left="714" w:hanging="357"/>
        <w:jc w:val="both"/>
        <w:rPr>
          <w:rFonts w:ascii="Times New Roman" w:hAnsi="Times New Roman"/>
          <w:sz w:val="28"/>
          <w:szCs w:val="28"/>
          <w:lang w:val="uk-UA"/>
        </w:rPr>
      </w:pPr>
      <w:r w:rsidRPr="007A7AE4">
        <w:rPr>
          <w:rFonts w:ascii="Times New Roman" w:hAnsi="Times New Roman"/>
          <w:sz w:val="28"/>
          <w:szCs w:val="28"/>
          <w:lang w:val="uk-UA"/>
        </w:rPr>
        <w:t xml:space="preserve">Тарасов Н. Г., Моравский С. П. Культурно-историческая картина из жизни Западной Европы </w:t>
      </w:r>
      <w:r w:rsidRPr="007A7AE4">
        <w:rPr>
          <w:rFonts w:ascii="Times New Roman" w:hAnsi="Times New Roman"/>
          <w:sz w:val="28"/>
          <w:szCs w:val="28"/>
          <w:lang w:val="en-US"/>
        </w:rPr>
        <w:t>IV</w:t>
      </w:r>
      <w:r w:rsidRPr="007A7AE4">
        <w:rPr>
          <w:rFonts w:ascii="Times New Roman" w:hAnsi="Times New Roman"/>
          <w:sz w:val="28"/>
          <w:szCs w:val="28"/>
        </w:rPr>
        <w:t xml:space="preserve"> – </w:t>
      </w:r>
      <w:r w:rsidRPr="007A7AE4">
        <w:rPr>
          <w:rFonts w:ascii="Times New Roman" w:hAnsi="Times New Roman"/>
          <w:sz w:val="28"/>
          <w:szCs w:val="28"/>
          <w:lang w:val="en-US"/>
        </w:rPr>
        <w:t>XVIII</w:t>
      </w:r>
      <w:r w:rsidRPr="007A7AE4">
        <w:rPr>
          <w:rFonts w:ascii="Times New Roman" w:hAnsi="Times New Roman"/>
          <w:sz w:val="28"/>
          <w:szCs w:val="28"/>
        </w:rPr>
        <w:t> веков / Н. Г. Тарасов, С. П. Моравский. – М., 1910.</w:t>
      </w:r>
    </w:p>
    <w:p w:rsidR="00802335" w:rsidRPr="00990E57" w:rsidRDefault="00802335" w:rsidP="00802335">
      <w:pPr>
        <w:pStyle w:val="ae"/>
        <w:numPr>
          <w:ilvl w:val="0"/>
          <w:numId w:val="27"/>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rPr>
        <w:t>Тараторин В. История боевого фехтования. Развитие тактики ближнего боя от древности до начала Х</w:t>
      </w:r>
      <w:r>
        <w:rPr>
          <w:rFonts w:ascii="Times New Roman" w:hAnsi="Times New Roman"/>
          <w:sz w:val="28"/>
          <w:szCs w:val="28"/>
          <w:lang w:val="en-US"/>
        </w:rPr>
        <w:t>IX</w:t>
      </w:r>
      <w:r>
        <w:rPr>
          <w:rFonts w:ascii="Times New Roman" w:hAnsi="Times New Roman"/>
          <w:sz w:val="28"/>
          <w:szCs w:val="28"/>
        </w:rPr>
        <w:t> века / В. Тараторин. – Минск : Харвест, 1998. – 384 с.</w:t>
      </w:r>
    </w:p>
    <w:p w:rsidR="00802335" w:rsidRPr="00E177CC" w:rsidRDefault="00802335" w:rsidP="00802335">
      <w:pPr>
        <w:pStyle w:val="ae"/>
        <w:numPr>
          <w:ilvl w:val="0"/>
          <w:numId w:val="27"/>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rPr>
        <w:t>Трескин А. Спорт в Скандинавии: Прошлое и настоящее / А. Трескин. – М., 1983.</w:t>
      </w:r>
    </w:p>
    <w:p w:rsidR="00802335" w:rsidRPr="003F46E9" w:rsidRDefault="00802335" w:rsidP="00802335">
      <w:pPr>
        <w:pStyle w:val="ae"/>
        <w:numPr>
          <w:ilvl w:val="0"/>
          <w:numId w:val="27"/>
        </w:numPr>
        <w:spacing w:after="0" w:line="240" w:lineRule="auto"/>
        <w:ind w:left="714" w:hanging="357"/>
        <w:jc w:val="both"/>
        <w:rPr>
          <w:rFonts w:ascii="Times New Roman" w:hAnsi="Times New Roman"/>
          <w:sz w:val="28"/>
          <w:szCs w:val="28"/>
        </w:rPr>
      </w:pPr>
      <w:r w:rsidRPr="00672AF9">
        <w:rPr>
          <w:rFonts w:ascii="Times New Roman" w:hAnsi="Times New Roman"/>
          <w:sz w:val="28"/>
          <w:szCs w:val="28"/>
        </w:rPr>
        <w:t>Умбритин Д. Н. Воины-звери, воины-колдуны (традиционные пути обретиния боевой силы) / Под ред. А. Е. Тараса. – Мн. : Харвест, 2007. – 304 с.</w:t>
      </w:r>
    </w:p>
    <w:p w:rsidR="00802335" w:rsidRPr="002C64F4" w:rsidRDefault="00802335" w:rsidP="00802335">
      <w:pPr>
        <w:pStyle w:val="ae"/>
        <w:numPr>
          <w:ilvl w:val="0"/>
          <w:numId w:val="27"/>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rPr>
        <w:t>Шартран Р., Дюрам К., Харрисон М., Хит И. Викинги. Мореплаватели, пираты и войны / Р. Шартран, К. Дюрам, М. Харрисон, И. Хит. – М. : Эскмо, 2008. – 192 с.</w:t>
      </w:r>
    </w:p>
    <w:p w:rsidR="00802335" w:rsidRPr="007A7AE4" w:rsidRDefault="00802335" w:rsidP="00802335">
      <w:pPr>
        <w:pStyle w:val="ae"/>
        <w:numPr>
          <w:ilvl w:val="0"/>
          <w:numId w:val="27"/>
        </w:numPr>
        <w:suppressAutoHyphens/>
        <w:spacing w:after="0" w:line="240" w:lineRule="auto"/>
        <w:ind w:left="714" w:hanging="357"/>
        <w:jc w:val="both"/>
        <w:rPr>
          <w:rFonts w:ascii="Times New Roman" w:hAnsi="Times New Roman"/>
          <w:sz w:val="28"/>
          <w:szCs w:val="28"/>
          <w:lang w:val="uk-UA"/>
        </w:rPr>
      </w:pPr>
      <w:r>
        <w:rPr>
          <w:rFonts w:ascii="Times New Roman" w:hAnsi="Times New Roman"/>
          <w:sz w:val="28"/>
          <w:szCs w:val="28"/>
        </w:rPr>
        <w:t>Элиаде М. Священные тексты народов мира / М. Элиаде. – М., 1998.</w:t>
      </w:r>
    </w:p>
    <w:p w:rsidR="00802335" w:rsidRPr="00A46720" w:rsidRDefault="00802335" w:rsidP="00802335">
      <w:pPr>
        <w:suppressAutoHyphens/>
        <w:spacing w:after="0" w:line="360" w:lineRule="auto"/>
        <w:jc w:val="center"/>
        <w:rPr>
          <w:rFonts w:ascii="Times New Roman" w:hAnsi="Times New Roman"/>
          <w:sz w:val="28"/>
          <w:szCs w:val="28"/>
          <w:lang w:val="uk-UA"/>
        </w:rPr>
      </w:pPr>
    </w:p>
    <w:p w:rsidR="00802335" w:rsidRDefault="00802335" w:rsidP="00802335">
      <w:pPr>
        <w:rPr>
          <w:sz w:val="28"/>
          <w:szCs w:val="28"/>
          <w:lang w:val="uk-UA"/>
        </w:rPr>
      </w:pPr>
      <w:r>
        <w:rPr>
          <w:sz w:val="28"/>
          <w:szCs w:val="28"/>
          <w:lang w:val="uk-UA"/>
        </w:rPr>
        <w:br w:type="page"/>
      </w:r>
    </w:p>
    <w:p w:rsidR="00802335" w:rsidRDefault="00E472F2" w:rsidP="00802335">
      <w:pPr>
        <w:spacing w:after="0" w:line="360" w:lineRule="auto"/>
        <w:jc w:val="center"/>
        <w:rPr>
          <w:rFonts w:ascii="Times New Roman" w:hAnsi="Times New Roman"/>
          <w:sz w:val="28"/>
          <w:szCs w:val="28"/>
          <w:lang w:val="uk-UA"/>
        </w:rPr>
      </w:pPr>
      <w:r>
        <w:rPr>
          <w:rFonts w:ascii="Times New Roman" w:hAnsi="Times New Roman"/>
          <w:sz w:val="28"/>
          <w:szCs w:val="28"/>
          <w:lang w:val="uk-UA"/>
        </w:rPr>
        <w:lastRenderedPageBreak/>
        <w:t>ТЕМА 10</w:t>
      </w:r>
      <w:r w:rsidR="00802335" w:rsidRPr="00B8787E">
        <w:rPr>
          <w:rFonts w:ascii="Times New Roman" w:hAnsi="Times New Roman"/>
          <w:sz w:val="28"/>
          <w:szCs w:val="28"/>
          <w:lang w:val="uk-UA"/>
        </w:rPr>
        <w:t xml:space="preserve">. </w:t>
      </w:r>
      <w:r w:rsidR="00802335" w:rsidRPr="004E3915">
        <w:rPr>
          <w:rFonts w:ascii="Times New Roman" w:hAnsi="Times New Roman"/>
          <w:sz w:val="28"/>
          <w:szCs w:val="28"/>
          <w:lang w:val="uk-UA"/>
        </w:rPr>
        <w:t>МІЛІТАРНА КУЛЬТУРА НАРОДІВ ЗАХІДНОЇ ЄВРОПИ</w:t>
      </w:r>
    </w:p>
    <w:p w:rsidR="00802335" w:rsidRDefault="00802335" w:rsidP="00802335">
      <w:pPr>
        <w:spacing w:after="0" w:line="360" w:lineRule="auto"/>
        <w:jc w:val="center"/>
        <w:rPr>
          <w:rFonts w:ascii="Times New Roman" w:hAnsi="Times New Roman"/>
          <w:sz w:val="28"/>
          <w:szCs w:val="28"/>
          <w:lang w:val="uk-UA"/>
        </w:rPr>
      </w:pPr>
      <w:r w:rsidRPr="00B8787E">
        <w:rPr>
          <w:rFonts w:ascii="Times New Roman" w:hAnsi="Times New Roman"/>
          <w:sz w:val="28"/>
          <w:szCs w:val="28"/>
          <w:lang w:val="uk-UA"/>
        </w:rPr>
        <w:t>План</w:t>
      </w:r>
    </w:p>
    <w:p w:rsidR="00802335" w:rsidRPr="00291ACA" w:rsidRDefault="00802335" w:rsidP="00802335">
      <w:pPr>
        <w:pStyle w:val="ae"/>
        <w:numPr>
          <w:ilvl w:val="0"/>
          <w:numId w:val="28"/>
        </w:numPr>
        <w:spacing w:after="0" w:line="360" w:lineRule="auto"/>
        <w:jc w:val="both"/>
        <w:rPr>
          <w:rFonts w:ascii="Times New Roman" w:hAnsi="Times New Roman"/>
          <w:sz w:val="28"/>
          <w:szCs w:val="28"/>
          <w:lang w:val="uk-UA"/>
        </w:rPr>
      </w:pPr>
      <w:r w:rsidRPr="00291ACA">
        <w:rPr>
          <w:rFonts w:ascii="Times New Roman" w:hAnsi="Times New Roman"/>
          <w:sz w:val="28"/>
          <w:szCs w:val="28"/>
          <w:lang w:val="uk-UA"/>
        </w:rPr>
        <w:t xml:space="preserve">Традиційна мілітарна культура </w:t>
      </w:r>
      <w:r w:rsidRPr="00291ACA">
        <w:rPr>
          <w:rFonts w:ascii="Times New Roman" w:hAnsi="Times New Roman"/>
          <w:sz w:val="28"/>
          <w:szCs w:val="28"/>
        </w:rPr>
        <w:t xml:space="preserve"> </w:t>
      </w:r>
      <w:r w:rsidRPr="00291ACA">
        <w:rPr>
          <w:rFonts w:ascii="Times New Roman" w:hAnsi="Times New Roman"/>
          <w:sz w:val="28"/>
          <w:szCs w:val="28"/>
          <w:lang w:val="uk-UA"/>
        </w:rPr>
        <w:t>Франції</w:t>
      </w:r>
    </w:p>
    <w:p w:rsidR="00802335" w:rsidRPr="00291ACA" w:rsidRDefault="00802335" w:rsidP="00802335">
      <w:pPr>
        <w:pStyle w:val="ae"/>
        <w:numPr>
          <w:ilvl w:val="0"/>
          <w:numId w:val="28"/>
        </w:numPr>
        <w:spacing w:after="0" w:line="360" w:lineRule="auto"/>
        <w:jc w:val="both"/>
        <w:rPr>
          <w:rFonts w:ascii="Times New Roman" w:hAnsi="Times New Roman"/>
          <w:sz w:val="28"/>
          <w:szCs w:val="28"/>
          <w:lang w:val="uk-UA"/>
        </w:rPr>
      </w:pPr>
      <w:r w:rsidRPr="00291ACA">
        <w:rPr>
          <w:rFonts w:ascii="Times New Roman" w:hAnsi="Times New Roman"/>
          <w:sz w:val="28"/>
          <w:szCs w:val="28"/>
          <w:lang w:val="uk-UA"/>
        </w:rPr>
        <w:t>Військова культура Нідерландів та Бельгії</w:t>
      </w:r>
    </w:p>
    <w:p w:rsidR="00802335" w:rsidRDefault="00802335" w:rsidP="00802335">
      <w:pPr>
        <w:spacing w:after="0" w:line="240" w:lineRule="auto"/>
        <w:ind w:left="709"/>
        <w:jc w:val="center"/>
        <w:rPr>
          <w:rFonts w:ascii="Times New Roman" w:hAnsi="Times New Roman"/>
          <w:sz w:val="28"/>
          <w:szCs w:val="28"/>
          <w:lang w:val="uk-UA"/>
        </w:rPr>
      </w:pPr>
      <w:r>
        <w:rPr>
          <w:rFonts w:ascii="Times New Roman" w:hAnsi="Times New Roman"/>
          <w:sz w:val="28"/>
          <w:szCs w:val="28"/>
          <w:lang w:val="uk-UA"/>
        </w:rPr>
        <w:t>ЛІТЕРАТУРА</w:t>
      </w:r>
    </w:p>
    <w:p w:rsidR="00802335" w:rsidRPr="002D6D1A" w:rsidRDefault="00802335" w:rsidP="00802335">
      <w:pPr>
        <w:pStyle w:val="ae"/>
        <w:numPr>
          <w:ilvl w:val="0"/>
          <w:numId w:val="29"/>
        </w:numPr>
        <w:spacing w:after="0" w:line="240" w:lineRule="auto"/>
        <w:jc w:val="both"/>
        <w:rPr>
          <w:rFonts w:ascii="Times New Roman" w:hAnsi="Times New Roman"/>
          <w:sz w:val="28"/>
          <w:szCs w:val="28"/>
        </w:rPr>
      </w:pPr>
      <w:r w:rsidRPr="002D6D1A">
        <w:rPr>
          <w:rFonts w:ascii="Times New Roman" w:hAnsi="Times New Roman"/>
          <w:sz w:val="28"/>
          <w:szCs w:val="28"/>
        </w:rPr>
        <w:t>Асмолов К. В. История холодного оружия. Восток и Запад / К. В. Асмолов. М., 1994. – Ч. 1.</w:t>
      </w:r>
    </w:p>
    <w:p w:rsidR="00802335" w:rsidRDefault="00802335" w:rsidP="00802335">
      <w:pPr>
        <w:pStyle w:val="ae"/>
        <w:numPr>
          <w:ilvl w:val="0"/>
          <w:numId w:val="29"/>
        </w:numPr>
        <w:spacing w:after="0" w:line="240" w:lineRule="auto"/>
        <w:jc w:val="both"/>
        <w:rPr>
          <w:rFonts w:ascii="Times New Roman" w:hAnsi="Times New Roman"/>
          <w:sz w:val="28"/>
          <w:szCs w:val="28"/>
        </w:rPr>
      </w:pPr>
      <w:r>
        <w:rPr>
          <w:rFonts w:ascii="Times New Roman" w:hAnsi="Times New Roman"/>
          <w:sz w:val="28"/>
          <w:szCs w:val="28"/>
        </w:rPr>
        <w:t>Боевые и спортивные единоборства: Справочник / Редактор-составитель А. Е. Тарас. – Минск, 2002.</w:t>
      </w:r>
    </w:p>
    <w:p w:rsidR="00802335" w:rsidRDefault="00802335" w:rsidP="00802335">
      <w:pPr>
        <w:pStyle w:val="ae"/>
        <w:numPr>
          <w:ilvl w:val="0"/>
          <w:numId w:val="29"/>
        </w:numPr>
        <w:spacing w:after="0" w:line="240" w:lineRule="auto"/>
        <w:jc w:val="both"/>
        <w:rPr>
          <w:rFonts w:ascii="Times New Roman" w:hAnsi="Times New Roman"/>
          <w:sz w:val="28"/>
          <w:szCs w:val="28"/>
        </w:rPr>
      </w:pPr>
      <w:r>
        <w:rPr>
          <w:rFonts w:ascii="Times New Roman" w:hAnsi="Times New Roman"/>
          <w:sz w:val="28"/>
          <w:szCs w:val="28"/>
        </w:rPr>
        <w:t>Виолле-ле-Дюк Э. Э. Жизнь и развлечения в средние века / Э. Э. Виолле-ле-Дюк. – СПб., 1997.</w:t>
      </w:r>
    </w:p>
    <w:p w:rsidR="00802335" w:rsidRPr="00B516CF" w:rsidRDefault="00802335" w:rsidP="00802335">
      <w:pPr>
        <w:pStyle w:val="ae"/>
        <w:numPr>
          <w:ilvl w:val="0"/>
          <w:numId w:val="29"/>
        </w:numPr>
        <w:spacing w:after="0" w:line="240" w:lineRule="auto"/>
        <w:jc w:val="both"/>
        <w:rPr>
          <w:rFonts w:ascii="Times New Roman" w:hAnsi="Times New Roman"/>
          <w:sz w:val="28"/>
          <w:szCs w:val="28"/>
        </w:rPr>
      </w:pPr>
      <w:r>
        <w:rPr>
          <w:rFonts w:ascii="Times New Roman" w:hAnsi="Times New Roman"/>
          <w:sz w:val="28"/>
          <w:szCs w:val="28"/>
        </w:rPr>
        <w:t>Даркевич В. П. Народная культура Средневековья / В. П. Даркевич. – М., 1988.</w:t>
      </w:r>
    </w:p>
    <w:p w:rsidR="00802335" w:rsidRDefault="00802335" w:rsidP="00802335">
      <w:pPr>
        <w:pStyle w:val="ae"/>
        <w:numPr>
          <w:ilvl w:val="0"/>
          <w:numId w:val="29"/>
        </w:numPr>
        <w:spacing w:after="0" w:line="240" w:lineRule="auto"/>
        <w:jc w:val="both"/>
        <w:rPr>
          <w:rFonts w:ascii="Times New Roman" w:hAnsi="Times New Roman"/>
          <w:sz w:val="28"/>
          <w:szCs w:val="28"/>
        </w:rPr>
      </w:pPr>
      <w:r>
        <w:rPr>
          <w:rFonts w:ascii="Times New Roman" w:hAnsi="Times New Roman"/>
          <w:sz w:val="28"/>
          <w:szCs w:val="28"/>
        </w:rPr>
        <w:t>Зюмтор П. Повседневная жизнь Голландии во времена Рембрандта / П. Зюмтор. – М., 2000.</w:t>
      </w:r>
    </w:p>
    <w:p w:rsidR="00802335" w:rsidRDefault="00802335" w:rsidP="00802335">
      <w:pPr>
        <w:pStyle w:val="ae"/>
        <w:numPr>
          <w:ilvl w:val="0"/>
          <w:numId w:val="29"/>
        </w:numPr>
        <w:spacing w:after="0" w:line="240" w:lineRule="auto"/>
        <w:jc w:val="both"/>
        <w:rPr>
          <w:rFonts w:ascii="Times New Roman" w:hAnsi="Times New Roman"/>
          <w:sz w:val="28"/>
          <w:szCs w:val="28"/>
        </w:rPr>
      </w:pPr>
      <w:r>
        <w:rPr>
          <w:rFonts w:ascii="Times New Roman" w:hAnsi="Times New Roman"/>
          <w:sz w:val="28"/>
          <w:szCs w:val="28"/>
        </w:rPr>
        <w:t>Календарные обычаи и обряды зарубежной Европы: Всесенние праздники – М., 1977.</w:t>
      </w:r>
    </w:p>
    <w:p w:rsidR="00802335" w:rsidRDefault="00802335" w:rsidP="00802335">
      <w:pPr>
        <w:pStyle w:val="ae"/>
        <w:numPr>
          <w:ilvl w:val="0"/>
          <w:numId w:val="29"/>
        </w:numPr>
        <w:spacing w:after="0" w:line="240" w:lineRule="auto"/>
        <w:jc w:val="both"/>
        <w:rPr>
          <w:rFonts w:ascii="Times New Roman" w:hAnsi="Times New Roman"/>
          <w:sz w:val="28"/>
          <w:szCs w:val="28"/>
        </w:rPr>
      </w:pPr>
      <w:r>
        <w:rPr>
          <w:rFonts w:ascii="Times New Roman" w:hAnsi="Times New Roman"/>
          <w:sz w:val="28"/>
          <w:szCs w:val="28"/>
        </w:rPr>
        <w:t>Календарные обычаи и обряды зарубежной Европы: Летне-осенние праздники – М., 1978.</w:t>
      </w:r>
    </w:p>
    <w:p w:rsidR="00802335" w:rsidRDefault="00802335" w:rsidP="00802335">
      <w:pPr>
        <w:pStyle w:val="ae"/>
        <w:numPr>
          <w:ilvl w:val="0"/>
          <w:numId w:val="29"/>
        </w:numPr>
        <w:spacing w:after="0" w:line="240" w:lineRule="auto"/>
        <w:jc w:val="both"/>
        <w:rPr>
          <w:rFonts w:ascii="Times New Roman" w:hAnsi="Times New Roman"/>
          <w:sz w:val="28"/>
          <w:szCs w:val="28"/>
        </w:rPr>
      </w:pPr>
      <w:r>
        <w:rPr>
          <w:rFonts w:ascii="Times New Roman" w:hAnsi="Times New Roman"/>
          <w:sz w:val="28"/>
          <w:szCs w:val="28"/>
        </w:rPr>
        <w:t>Любарь М. К. Бретонцы Франции. Этнические меншинства в современной Европе / М. К. Любарь. – М., 1997.</w:t>
      </w:r>
    </w:p>
    <w:p w:rsidR="00802335" w:rsidRDefault="00802335" w:rsidP="00802335">
      <w:pPr>
        <w:pStyle w:val="ae"/>
        <w:numPr>
          <w:ilvl w:val="0"/>
          <w:numId w:val="29"/>
        </w:numPr>
        <w:spacing w:after="0" w:line="240" w:lineRule="auto"/>
        <w:jc w:val="both"/>
        <w:rPr>
          <w:rFonts w:ascii="Times New Roman" w:hAnsi="Times New Roman"/>
          <w:sz w:val="28"/>
          <w:szCs w:val="28"/>
        </w:rPr>
      </w:pPr>
      <w:r>
        <w:rPr>
          <w:rFonts w:ascii="Times New Roman" w:hAnsi="Times New Roman"/>
          <w:sz w:val="28"/>
          <w:szCs w:val="28"/>
        </w:rPr>
        <w:t>Мандзяк А. С. Боевые искусства Европы / А. С. Мандзяк. – Мн. : Современное слово, 2005. – 352 с.</w:t>
      </w:r>
    </w:p>
    <w:p w:rsidR="00802335" w:rsidRDefault="00802335" w:rsidP="00802335">
      <w:pPr>
        <w:pStyle w:val="ae"/>
        <w:numPr>
          <w:ilvl w:val="0"/>
          <w:numId w:val="29"/>
        </w:numPr>
        <w:spacing w:after="0" w:line="240" w:lineRule="auto"/>
        <w:jc w:val="both"/>
        <w:rPr>
          <w:rFonts w:ascii="Times New Roman" w:hAnsi="Times New Roman"/>
          <w:sz w:val="28"/>
          <w:szCs w:val="28"/>
        </w:rPr>
      </w:pPr>
      <w:r>
        <w:rPr>
          <w:rFonts w:ascii="Times New Roman" w:hAnsi="Times New Roman"/>
          <w:sz w:val="28"/>
          <w:szCs w:val="28"/>
        </w:rPr>
        <w:t>Мишенев С. В. История фехтовани. На пути к вершине / С. В. Мишенев. – СПб, 1999.</w:t>
      </w:r>
    </w:p>
    <w:p w:rsidR="00802335" w:rsidRPr="001F33D6" w:rsidRDefault="00802335" w:rsidP="00802335">
      <w:pPr>
        <w:pStyle w:val="ae"/>
        <w:numPr>
          <w:ilvl w:val="0"/>
          <w:numId w:val="29"/>
        </w:numPr>
        <w:spacing w:after="0" w:line="240" w:lineRule="auto"/>
        <w:jc w:val="both"/>
        <w:rPr>
          <w:rFonts w:ascii="Times New Roman" w:hAnsi="Times New Roman"/>
          <w:sz w:val="28"/>
          <w:szCs w:val="28"/>
        </w:rPr>
      </w:pPr>
      <w:r>
        <w:rPr>
          <w:rFonts w:ascii="Times New Roman" w:hAnsi="Times New Roman"/>
          <w:sz w:val="28"/>
          <w:szCs w:val="28"/>
        </w:rPr>
        <w:t xml:space="preserve">Новоселов В. Р. Дуэль во Франции </w:t>
      </w:r>
      <w:r w:rsidRPr="002D6D1A">
        <w:rPr>
          <w:rFonts w:ascii="Times New Roman" w:hAnsi="Times New Roman"/>
          <w:sz w:val="28"/>
          <w:szCs w:val="28"/>
        </w:rPr>
        <w:t>XVI</w:t>
      </w:r>
      <w:r w:rsidRPr="007774B1">
        <w:rPr>
          <w:rFonts w:ascii="Times New Roman" w:hAnsi="Times New Roman"/>
          <w:sz w:val="28"/>
          <w:szCs w:val="28"/>
        </w:rPr>
        <w:t xml:space="preserve"> – </w:t>
      </w:r>
      <w:r w:rsidRPr="002D6D1A">
        <w:rPr>
          <w:rFonts w:ascii="Times New Roman" w:hAnsi="Times New Roman"/>
          <w:sz w:val="28"/>
          <w:szCs w:val="28"/>
        </w:rPr>
        <w:t>XVII веков // Средние века. – М., 2001. – Выпуск 62.</w:t>
      </w:r>
    </w:p>
    <w:p w:rsidR="00802335" w:rsidRDefault="00802335" w:rsidP="00802335">
      <w:pPr>
        <w:pStyle w:val="ae"/>
        <w:numPr>
          <w:ilvl w:val="0"/>
          <w:numId w:val="29"/>
        </w:numPr>
        <w:spacing w:after="0" w:line="240" w:lineRule="auto"/>
        <w:jc w:val="both"/>
        <w:rPr>
          <w:rFonts w:ascii="Times New Roman" w:hAnsi="Times New Roman"/>
          <w:sz w:val="28"/>
          <w:szCs w:val="28"/>
        </w:rPr>
      </w:pPr>
      <w:r w:rsidRPr="002D6D1A">
        <w:rPr>
          <w:rFonts w:ascii="Times New Roman" w:hAnsi="Times New Roman"/>
          <w:sz w:val="28"/>
          <w:szCs w:val="28"/>
        </w:rPr>
        <w:t xml:space="preserve">Ознобишин Н. Н. Искусство рукопашного боя / Н. Н. Ознобишин. – СПб, </w:t>
      </w:r>
      <w:r w:rsidRPr="001F33D6">
        <w:rPr>
          <w:rFonts w:ascii="Times New Roman" w:hAnsi="Times New Roman"/>
          <w:sz w:val="28"/>
          <w:szCs w:val="28"/>
        </w:rPr>
        <w:t>1998</w:t>
      </w:r>
      <w:r>
        <w:rPr>
          <w:rFonts w:ascii="Times New Roman" w:hAnsi="Times New Roman"/>
          <w:sz w:val="28"/>
          <w:szCs w:val="28"/>
        </w:rPr>
        <w:t>.</w:t>
      </w:r>
    </w:p>
    <w:p w:rsidR="00802335" w:rsidRDefault="00802335" w:rsidP="00802335">
      <w:pPr>
        <w:pStyle w:val="ae"/>
        <w:numPr>
          <w:ilvl w:val="0"/>
          <w:numId w:val="29"/>
        </w:numPr>
        <w:spacing w:after="0" w:line="240" w:lineRule="auto"/>
        <w:jc w:val="both"/>
        <w:rPr>
          <w:rFonts w:ascii="Times New Roman" w:hAnsi="Times New Roman"/>
          <w:sz w:val="28"/>
          <w:szCs w:val="28"/>
        </w:rPr>
      </w:pPr>
      <w:r>
        <w:rPr>
          <w:rFonts w:ascii="Times New Roman" w:hAnsi="Times New Roman"/>
          <w:sz w:val="28"/>
          <w:szCs w:val="28"/>
        </w:rPr>
        <w:t>Тарас А. Е. Боевые искусства. 200 школ боевых искусств Востока и Запада / А. Е. Тарас. – Минск, 1996.</w:t>
      </w:r>
    </w:p>
    <w:p w:rsidR="00802335" w:rsidRDefault="00802335" w:rsidP="00802335">
      <w:pPr>
        <w:pStyle w:val="ae"/>
        <w:numPr>
          <w:ilvl w:val="0"/>
          <w:numId w:val="29"/>
        </w:numPr>
        <w:spacing w:after="0" w:line="240" w:lineRule="auto"/>
        <w:jc w:val="both"/>
        <w:rPr>
          <w:rFonts w:ascii="Times New Roman" w:hAnsi="Times New Roman"/>
          <w:sz w:val="28"/>
          <w:szCs w:val="28"/>
        </w:rPr>
      </w:pPr>
      <w:r>
        <w:rPr>
          <w:rFonts w:ascii="Times New Roman" w:hAnsi="Times New Roman"/>
          <w:sz w:val="28"/>
          <w:szCs w:val="28"/>
        </w:rPr>
        <w:t>Тарас А. Е. Французский бокс сават: История и техника / А. Е. Тарас. – Минск, 1997.</w:t>
      </w:r>
    </w:p>
    <w:p w:rsidR="00802335" w:rsidRPr="00FA67BD" w:rsidRDefault="00802335" w:rsidP="00802335">
      <w:pPr>
        <w:pStyle w:val="ae"/>
        <w:numPr>
          <w:ilvl w:val="0"/>
          <w:numId w:val="29"/>
        </w:numPr>
        <w:spacing w:after="0" w:line="240" w:lineRule="auto"/>
        <w:jc w:val="both"/>
        <w:rPr>
          <w:rFonts w:ascii="Times New Roman" w:hAnsi="Times New Roman"/>
          <w:sz w:val="28"/>
          <w:szCs w:val="28"/>
        </w:rPr>
      </w:pPr>
      <w:r w:rsidRPr="00FA67BD">
        <w:rPr>
          <w:rFonts w:ascii="Times New Roman" w:hAnsi="Times New Roman"/>
          <w:sz w:val="28"/>
          <w:szCs w:val="28"/>
        </w:rPr>
        <w:t>Тараторин В. История боевого фехтования. Развитие тактики ближнего боя от древности до начала Х</w:t>
      </w:r>
      <w:r w:rsidRPr="002D6D1A">
        <w:rPr>
          <w:rFonts w:ascii="Times New Roman" w:hAnsi="Times New Roman"/>
          <w:sz w:val="28"/>
          <w:szCs w:val="28"/>
        </w:rPr>
        <w:t>IX</w:t>
      </w:r>
      <w:r w:rsidRPr="00FA67BD">
        <w:rPr>
          <w:rFonts w:ascii="Times New Roman" w:hAnsi="Times New Roman"/>
          <w:sz w:val="28"/>
          <w:szCs w:val="28"/>
        </w:rPr>
        <w:t> века / В. Тараторин. – Минск : Харвест, 1998. – 384 с.</w:t>
      </w:r>
    </w:p>
    <w:p w:rsidR="00802335" w:rsidRDefault="00802335" w:rsidP="00802335"/>
    <w:p w:rsidR="00802335" w:rsidRDefault="00802335" w:rsidP="00802335">
      <w:pPr>
        <w:rPr>
          <w:rFonts w:ascii="Times New Roman" w:eastAsia="Times New Roman" w:hAnsi="Times New Roman"/>
          <w:sz w:val="28"/>
          <w:szCs w:val="28"/>
          <w:lang w:val="uk-UA" w:eastAsia="ru-RU"/>
        </w:rPr>
      </w:pPr>
      <w:r>
        <w:rPr>
          <w:sz w:val="28"/>
          <w:szCs w:val="28"/>
          <w:lang w:val="uk-UA"/>
        </w:rPr>
        <w:br w:type="page"/>
      </w:r>
    </w:p>
    <w:p w:rsidR="00F15EB9" w:rsidRDefault="00F15EB9" w:rsidP="00802335">
      <w:pPr>
        <w:spacing w:after="0" w:line="240" w:lineRule="auto"/>
        <w:jc w:val="center"/>
        <w:rPr>
          <w:rFonts w:ascii="Times New Roman" w:hAnsi="Times New Roman"/>
          <w:sz w:val="28"/>
          <w:szCs w:val="28"/>
          <w:lang w:val="uk-UA"/>
        </w:rPr>
      </w:pPr>
      <w:r>
        <w:rPr>
          <w:rFonts w:ascii="Times New Roman" w:hAnsi="Times New Roman"/>
          <w:sz w:val="28"/>
          <w:szCs w:val="28"/>
          <w:lang w:val="uk-UA"/>
        </w:rPr>
        <w:lastRenderedPageBreak/>
        <w:t>ТЕМА11</w:t>
      </w:r>
      <w:r w:rsidR="00802335" w:rsidRPr="00A3616D">
        <w:rPr>
          <w:rFonts w:ascii="Times New Roman" w:hAnsi="Times New Roman"/>
          <w:sz w:val="28"/>
          <w:szCs w:val="28"/>
          <w:lang w:val="uk-UA"/>
        </w:rPr>
        <w:t xml:space="preserve">. </w:t>
      </w:r>
      <w:r w:rsidR="00802335" w:rsidRPr="00842550">
        <w:rPr>
          <w:rFonts w:ascii="Times New Roman" w:hAnsi="Times New Roman"/>
          <w:sz w:val="28"/>
          <w:szCs w:val="28"/>
          <w:lang w:val="uk-UA"/>
        </w:rPr>
        <w:t>ТРАДИЦ</w:t>
      </w:r>
      <w:r>
        <w:rPr>
          <w:rFonts w:ascii="Times New Roman" w:hAnsi="Times New Roman"/>
          <w:sz w:val="28"/>
          <w:szCs w:val="28"/>
          <w:lang w:val="uk-UA"/>
        </w:rPr>
        <w:t>ІЙНА ВІЙСЬКОВА КУЛЬТУРА НАРОДІВ</w:t>
      </w:r>
    </w:p>
    <w:p w:rsidR="00802335" w:rsidRDefault="00802335" w:rsidP="00802335">
      <w:pPr>
        <w:spacing w:after="0" w:line="240" w:lineRule="auto"/>
        <w:jc w:val="center"/>
        <w:rPr>
          <w:rFonts w:ascii="Times New Roman" w:hAnsi="Times New Roman"/>
          <w:sz w:val="28"/>
          <w:szCs w:val="28"/>
          <w:lang w:val="uk-UA"/>
        </w:rPr>
      </w:pPr>
      <w:r w:rsidRPr="00842550">
        <w:rPr>
          <w:rFonts w:ascii="Times New Roman" w:hAnsi="Times New Roman"/>
          <w:sz w:val="28"/>
          <w:szCs w:val="28"/>
          <w:lang w:val="uk-UA"/>
        </w:rPr>
        <w:t>СХІДНОЇ ЄВРОПИ</w:t>
      </w:r>
    </w:p>
    <w:p w:rsidR="00802335" w:rsidRDefault="00802335" w:rsidP="00802335">
      <w:pPr>
        <w:jc w:val="center"/>
        <w:rPr>
          <w:rFonts w:ascii="Times New Roman" w:hAnsi="Times New Roman"/>
          <w:sz w:val="28"/>
          <w:szCs w:val="28"/>
          <w:lang w:val="uk-UA"/>
        </w:rPr>
      </w:pPr>
      <w:r>
        <w:rPr>
          <w:rFonts w:ascii="Times New Roman" w:hAnsi="Times New Roman"/>
          <w:sz w:val="28"/>
          <w:szCs w:val="28"/>
          <w:lang w:val="uk-UA"/>
        </w:rPr>
        <w:t>План</w:t>
      </w:r>
    </w:p>
    <w:p w:rsidR="00802335" w:rsidRPr="00291ACA" w:rsidRDefault="00802335" w:rsidP="00802335">
      <w:pPr>
        <w:pStyle w:val="ae"/>
        <w:numPr>
          <w:ilvl w:val="0"/>
          <w:numId w:val="30"/>
        </w:numPr>
        <w:spacing w:after="0" w:line="360" w:lineRule="auto"/>
        <w:jc w:val="both"/>
        <w:rPr>
          <w:rFonts w:ascii="Times New Roman" w:hAnsi="Times New Roman"/>
          <w:sz w:val="28"/>
          <w:szCs w:val="28"/>
          <w:lang w:val="uk-UA"/>
        </w:rPr>
      </w:pPr>
      <w:r w:rsidRPr="00291ACA">
        <w:rPr>
          <w:rFonts w:ascii="Times New Roman" w:hAnsi="Times New Roman"/>
          <w:sz w:val="28"/>
          <w:szCs w:val="28"/>
          <w:lang w:val="uk-UA"/>
        </w:rPr>
        <w:t xml:space="preserve">Традиційна </w:t>
      </w:r>
      <w:r>
        <w:rPr>
          <w:rFonts w:ascii="Times New Roman" w:hAnsi="Times New Roman"/>
          <w:sz w:val="28"/>
          <w:szCs w:val="28"/>
          <w:lang w:val="uk-UA"/>
        </w:rPr>
        <w:t xml:space="preserve">воєнна </w:t>
      </w:r>
      <w:r w:rsidRPr="00291ACA">
        <w:rPr>
          <w:rFonts w:ascii="Times New Roman" w:hAnsi="Times New Roman"/>
          <w:sz w:val="28"/>
          <w:szCs w:val="28"/>
          <w:lang w:val="uk-UA"/>
        </w:rPr>
        <w:t xml:space="preserve">культура </w:t>
      </w:r>
      <w:r w:rsidRPr="00291ACA">
        <w:rPr>
          <w:rFonts w:ascii="Times New Roman" w:hAnsi="Times New Roman"/>
          <w:sz w:val="28"/>
          <w:szCs w:val="28"/>
        </w:rPr>
        <w:t xml:space="preserve"> </w:t>
      </w:r>
      <w:r>
        <w:rPr>
          <w:rFonts w:ascii="Times New Roman" w:hAnsi="Times New Roman"/>
          <w:sz w:val="28"/>
          <w:szCs w:val="28"/>
          <w:lang w:val="uk-UA"/>
        </w:rPr>
        <w:t xml:space="preserve">Чехі та Словакії </w:t>
      </w:r>
    </w:p>
    <w:p w:rsidR="00802335" w:rsidRPr="00291ACA" w:rsidRDefault="00802335" w:rsidP="00802335">
      <w:pPr>
        <w:pStyle w:val="ae"/>
        <w:numPr>
          <w:ilvl w:val="0"/>
          <w:numId w:val="30"/>
        </w:numPr>
        <w:spacing w:after="0" w:line="360" w:lineRule="auto"/>
        <w:jc w:val="both"/>
        <w:rPr>
          <w:rFonts w:ascii="Times New Roman" w:hAnsi="Times New Roman"/>
          <w:sz w:val="28"/>
          <w:szCs w:val="28"/>
          <w:lang w:val="uk-UA"/>
        </w:rPr>
      </w:pPr>
      <w:r>
        <w:rPr>
          <w:rFonts w:ascii="Times New Roman" w:hAnsi="Times New Roman"/>
          <w:sz w:val="28"/>
          <w:szCs w:val="28"/>
          <w:lang w:val="uk-UA"/>
        </w:rPr>
        <w:t>Мілітарна</w:t>
      </w:r>
      <w:r w:rsidRPr="00291ACA">
        <w:rPr>
          <w:rFonts w:ascii="Times New Roman" w:hAnsi="Times New Roman"/>
          <w:sz w:val="28"/>
          <w:szCs w:val="28"/>
          <w:lang w:val="uk-UA"/>
        </w:rPr>
        <w:t xml:space="preserve"> культура </w:t>
      </w:r>
      <w:r>
        <w:rPr>
          <w:rFonts w:ascii="Times New Roman" w:hAnsi="Times New Roman"/>
          <w:sz w:val="28"/>
          <w:szCs w:val="28"/>
          <w:lang w:val="uk-UA"/>
        </w:rPr>
        <w:t>Польщі</w:t>
      </w:r>
    </w:p>
    <w:p w:rsidR="00802335" w:rsidRDefault="00802335" w:rsidP="00802335">
      <w:pPr>
        <w:jc w:val="center"/>
        <w:rPr>
          <w:rFonts w:ascii="Times New Roman" w:hAnsi="Times New Roman"/>
          <w:sz w:val="28"/>
          <w:szCs w:val="28"/>
          <w:lang w:val="uk-UA"/>
        </w:rPr>
      </w:pPr>
      <w:r>
        <w:rPr>
          <w:rFonts w:ascii="Times New Roman" w:hAnsi="Times New Roman"/>
          <w:sz w:val="28"/>
          <w:szCs w:val="28"/>
          <w:lang w:val="uk-UA"/>
        </w:rPr>
        <w:t>ЛІТЕРАТУРА</w:t>
      </w:r>
    </w:p>
    <w:p w:rsidR="00802335" w:rsidRDefault="00802335" w:rsidP="00802335">
      <w:pPr>
        <w:pStyle w:val="ae"/>
        <w:numPr>
          <w:ilvl w:val="0"/>
          <w:numId w:val="31"/>
        </w:numPr>
        <w:spacing w:after="0" w:line="240" w:lineRule="auto"/>
        <w:ind w:left="1077" w:hanging="357"/>
        <w:jc w:val="both"/>
        <w:rPr>
          <w:rFonts w:ascii="Times New Roman" w:hAnsi="Times New Roman"/>
          <w:sz w:val="28"/>
          <w:szCs w:val="28"/>
        </w:rPr>
      </w:pPr>
      <w:r>
        <w:rPr>
          <w:rFonts w:ascii="Times New Roman" w:hAnsi="Times New Roman"/>
          <w:sz w:val="28"/>
          <w:szCs w:val="28"/>
        </w:rPr>
        <w:t>Богатырев П. Г. Словацкие эпические рассказы и лиро-эпические песни («Збойницкий цикл») / П. Г. Богатырев. – М., 1963.</w:t>
      </w:r>
    </w:p>
    <w:p w:rsidR="00802335" w:rsidRDefault="00802335" w:rsidP="00802335">
      <w:pPr>
        <w:pStyle w:val="ae"/>
        <w:numPr>
          <w:ilvl w:val="0"/>
          <w:numId w:val="31"/>
        </w:numPr>
        <w:spacing w:after="0" w:line="240" w:lineRule="auto"/>
        <w:ind w:left="1077" w:hanging="357"/>
        <w:jc w:val="both"/>
        <w:rPr>
          <w:rFonts w:ascii="Times New Roman" w:hAnsi="Times New Roman"/>
          <w:sz w:val="28"/>
          <w:szCs w:val="28"/>
        </w:rPr>
      </w:pPr>
      <w:r w:rsidRPr="00086859">
        <w:rPr>
          <w:rFonts w:ascii="Times New Roman" w:hAnsi="Times New Roman"/>
          <w:sz w:val="28"/>
          <w:szCs w:val="28"/>
        </w:rPr>
        <w:t>Грацманская Н. Н.</w:t>
      </w:r>
      <w:r>
        <w:rPr>
          <w:rFonts w:ascii="Times New Roman" w:hAnsi="Times New Roman"/>
          <w:sz w:val="28"/>
          <w:szCs w:val="28"/>
        </w:rPr>
        <w:t xml:space="preserve"> Словаки. К проблемам этнокультурной истории / Н. Н. Грацманская. – М., 1994.</w:t>
      </w:r>
    </w:p>
    <w:p w:rsidR="00802335" w:rsidRPr="00BD54E6" w:rsidRDefault="00802335" w:rsidP="00802335">
      <w:pPr>
        <w:pStyle w:val="ae"/>
        <w:numPr>
          <w:ilvl w:val="0"/>
          <w:numId w:val="31"/>
        </w:numPr>
        <w:spacing w:after="0" w:line="240" w:lineRule="auto"/>
        <w:jc w:val="both"/>
        <w:rPr>
          <w:rFonts w:ascii="Times New Roman" w:hAnsi="Times New Roman"/>
          <w:sz w:val="28"/>
          <w:szCs w:val="28"/>
        </w:rPr>
      </w:pPr>
      <w:r w:rsidRPr="006F7E8D">
        <w:rPr>
          <w:rFonts w:ascii="Times New Roman" w:hAnsi="Times New Roman"/>
          <w:sz w:val="28"/>
          <w:szCs w:val="28"/>
        </w:rPr>
        <w:t>История боевых искусств. Колыбель цивилизаций / Под общей редакцией Г.</w:t>
      </w:r>
      <w:r w:rsidRPr="006F7E8D">
        <w:rPr>
          <w:rFonts w:ascii="Times New Roman" w:hAnsi="Times New Roman"/>
          <w:sz w:val="28"/>
          <w:szCs w:val="28"/>
          <w:lang w:val="en-US"/>
        </w:rPr>
        <w:t> </w:t>
      </w:r>
      <w:r w:rsidRPr="006F7E8D">
        <w:rPr>
          <w:rFonts w:ascii="Times New Roman" w:hAnsi="Times New Roman"/>
          <w:sz w:val="28"/>
          <w:szCs w:val="28"/>
        </w:rPr>
        <w:t>К.</w:t>
      </w:r>
      <w:r w:rsidRPr="006F7E8D">
        <w:rPr>
          <w:rFonts w:ascii="Times New Roman" w:hAnsi="Times New Roman"/>
          <w:sz w:val="28"/>
          <w:szCs w:val="28"/>
          <w:lang w:val="en-US"/>
        </w:rPr>
        <w:t> </w:t>
      </w:r>
      <w:r w:rsidRPr="006F7E8D">
        <w:rPr>
          <w:rFonts w:ascii="Times New Roman" w:hAnsi="Times New Roman"/>
          <w:sz w:val="28"/>
          <w:szCs w:val="28"/>
        </w:rPr>
        <w:t>Панченко. – М.</w:t>
      </w:r>
      <w:r w:rsidRPr="006F7E8D">
        <w:rPr>
          <w:rFonts w:ascii="Times New Roman" w:hAnsi="Times New Roman"/>
          <w:sz w:val="28"/>
          <w:szCs w:val="28"/>
          <w:lang w:val="en-US"/>
        </w:rPr>
        <w:t> </w:t>
      </w:r>
      <w:r w:rsidRPr="006F7E8D">
        <w:rPr>
          <w:rFonts w:ascii="Times New Roman" w:hAnsi="Times New Roman"/>
          <w:sz w:val="28"/>
          <w:szCs w:val="28"/>
        </w:rPr>
        <w:t>: Олимп; ООО «Издательство АСТ», 1996. – 480 с</w:t>
      </w:r>
      <w:r>
        <w:rPr>
          <w:rFonts w:ascii="Times New Roman" w:hAnsi="Times New Roman"/>
          <w:sz w:val="28"/>
          <w:szCs w:val="28"/>
        </w:rPr>
        <w:t>.</w:t>
      </w:r>
    </w:p>
    <w:p w:rsidR="00802335" w:rsidRDefault="00802335" w:rsidP="00802335">
      <w:pPr>
        <w:pStyle w:val="ae"/>
        <w:numPr>
          <w:ilvl w:val="0"/>
          <w:numId w:val="31"/>
        </w:numPr>
        <w:spacing w:after="0" w:line="240" w:lineRule="auto"/>
        <w:ind w:left="1077" w:hanging="357"/>
        <w:jc w:val="both"/>
        <w:rPr>
          <w:rFonts w:ascii="Times New Roman" w:hAnsi="Times New Roman"/>
          <w:sz w:val="28"/>
          <w:szCs w:val="28"/>
        </w:rPr>
      </w:pPr>
      <w:r>
        <w:rPr>
          <w:rFonts w:ascii="Times New Roman" w:hAnsi="Times New Roman"/>
          <w:sz w:val="28"/>
          <w:szCs w:val="28"/>
        </w:rPr>
        <w:t>История южных и западных славян. – М., 1969.</w:t>
      </w:r>
    </w:p>
    <w:p w:rsidR="00802335" w:rsidRDefault="00802335" w:rsidP="00802335">
      <w:pPr>
        <w:pStyle w:val="ae"/>
        <w:numPr>
          <w:ilvl w:val="0"/>
          <w:numId w:val="31"/>
        </w:numPr>
        <w:spacing w:after="0" w:line="240" w:lineRule="auto"/>
        <w:jc w:val="both"/>
        <w:rPr>
          <w:rFonts w:ascii="Times New Roman" w:hAnsi="Times New Roman"/>
          <w:sz w:val="28"/>
          <w:szCs w:val="28"/>
        </w:rPr>
      </w:pPr>
      <w:r w:rsidRPr="00FA67BD">
        <w:rPr>
          <w:rFonts w:ascii="Times New Roman" w:hAnsi="Times New Roman"/>
          <w:sz w:val="28"/>
          <w:szCs w:val="28"/>
        </w:rPr>
        <w:t>Календарные обычаи и обряды зарубежной Европы: Летне-осенние праздники – М., 1978.</w:t>
      </w:r>
    </w:p>
    <w:p w:rsidR="00802335" w:rsidRDefault="00802335" w:rsidP="00802335">
      <w:pPr>
        <w:pStyle w:val="ae"/>
        <w:numPr>
          <w:ilvl w:val="0"/>
          <w:numId w:val="31"/>
        </w:numPr>
        <w:spacing w:after="0" w:line="240" w:lineRule="auto"/>
        <w:jc w:val="both"/>
        <w:rPr>
          <w:rFonts w:ascii="Times New Roman" w:hAnsi="Times New Roman"/>
          <w:sz w:val="28"/>
          <w:szCs w:val="28"/>
        </w:rPr>
      </w:pPr>
      <w:r>
        <w:rPr>
          <w:rFonts w:ascii="Times New Roman" w:hAnsi="Times New Roman"/>
          <w:sz w:val="28"/>
          <w:szCs w:val="28"/>
        </w:rPr>
        <w:t>Оливова В. Люди и игры. У истоков современного спорта / В. Оливова. – М., 1985.</w:t>
      </w:r>
    </w:p>
    <w:p w:rsidR="00802335" w:rsidRPr="006F7E8D" w:rsidRDefault="00802335" w:rsidP="00802335">
      <w:pPr>
        <w:pStyle w:val="ae"/>
        <w:numPr>
          <w:ilvl w:val="0"/>
          <w:numId w:val="31"/>
        </w:numPr>
        <w:spacing w:after="0" w:line="240" w:lineRule="auto"/>
        <w:jc w:val="both"/>
        <w:rPr>
          <w:rFonts w:ascii="Times New Roman" w:hAnsi="Times New Roman"/>
          <w:sz w:val="28"/>
          <w:szCs w:val="28"/>
        </w:rPr>
      </w:pPr>
      <w:r w:rsidRPr="006F7E8D">
        <w:rPr>
          <w:rFonts w:ascii="Times New Roman" w:hAnsi="Times New Roman"/>
          <w:sz w:val="28"/>
          <w:szCs w:val="28"/>
        </w:rPr>
        <w:t>Сенярский С. Спорт в Польской Народной Республике / С. Сенярский. – М., 1979.</w:t>
      </w:r>
    </w:p>
    <w:p w:rsidR="00802335" w:rsidRPr="006F7E8D" w:rsidRDefault="00802335" w:rsidP="00802335">
      <w:pPr>
        <w:pStyle w:val="ae"/>
        <w:numPr>
          <w:ilvl w:val="0"/>
          <w:numId w:val="31"/>
        </w:numPr>
        <w:spacing w:after="0" w:line="240" w:lineRule="auto"/>
        <w:jc w:val="both"/>
        <w:rPr>
          <w:rFonts w:ascii="Times New Roman" w:hAnsi="Times New Roman"/>
          <w:sz w:val="28"/>
          <w:szCs w:val="28"/>
        </w:rPr>
      </w:pPr>
      <w:r w:rsidRPr="006F7E8D">
        <w:rPr>
          <w:rFonts w:ascii="Times New Roman" w:hAnsi="Times New Roman"/>
          <w:sz w:val="28"/>
          <w:szCs w:val="28"/>
        </w:rPr>
        <w:t>Славянские древности: этнолингвистический словарь. – М., 1999. – Т.2.</w:t>
      </w:r>
    </w:p>
    <w:p w:rsidR="00802335" w:rsidRDefault="00802335" w:rsidP="00802335">
      <w:pPr>
        <w:pStyle w:val="ae"/>
        <w:numPr>
          <w:ilvl w:val="0"/>
          <w:numId w:val="31"/>
        </w:numPr>
        <w:spacing w:after="0" w:line="240" w:lineRule="auto"/>
        <w:jc w:val="both"/>
        <w:rPr>
          <w:rFonts w:ascii="Times New Roman" w:hAnsi="Times New Roman"/>
          <w:sz w:val="28"/>
          <w:szCs w:val="28"/>
        </w:rPr>
      </w:pPr>
      <w:r>
        <w:rPr>
          <w:rFonts w:ascii="Times New Roman" w:hAnsi="Times New Roman"/>
          <w:sz w:val="28"/>
          <w:szCs w:val="28"/>
        </w:rPr>
        <w:t>Словацкие народные разбойничьи песни и баллады. – М., 1976.</w:t>
      </w:r>
    </w:p>
    <w:p w:rsidR="00802335" w:rsidRDefault="00802335" w:rsidP="00802335">
      <w:pPr>
        <w:pStyle w:val="ae"/>
        <w:numPr>
          <w:ilvl w:val="0"/>
          <w:numId w:val="31"/>
        </w:numPr>
        <w:spacing w:after="0" w:line="240" w:lineRule="auto"/>
        <w:jc w:val="both"/>
        <w:rPr>
          <w:rFonts w:ascii="Times New Roman" w:hAnsi="Times New Roman"/>
          <w:sz w:val="28"/>
          <w:szCs w:val="28"/>
        </w:rPr>
      </w:pPr>
      <w:r>
        <w:rPr>
          <w:rFonts w:ascii="Times New Roman" w:hAnsi="Times New Roman"/>
          <w:sz w:val="28"/>
          <w:szCs w:val="28"/>
        </w:rPr>
        <w:t>Хорватова Э. Традиционные юношеские союзы и инициациионные обряды у западных славян // Славянский и балканский фольклор / Э. Хорватова. – М., 1989.</w:t>
      </w:r>
    </w:p>
    <w:p w:rsidR="00802335" w:rsidRDefault="00802335" w:rsidP="00802335">
      <w:pPr>
        <w:pStyle w:val="ae"/>
        <w:numPr>
          <w:ilvl w:val="0"/>
          <w:numId w:val="31"/>
        </w:numPr>
        <w:spacing w:after="0" w:line="240" w:lineRule="auto"/>
        <w:jc w:val="both"/>
        <w:rPr>
          <w:rFonts w:ascii="Times New Roman" w:hAnsi="Times New Roman"/>
          <w:sz w:val="28"/>
          <w:szCs w:val="28"/>
        </w:rPr>
      </w:pPr>
      <w:r>
        <w:rPr>
          <w:rFonts w:ascii="Times New Roman" w:hAnsi="Times New Roman"/>
          <w:sz w:val="28"/>
          <w:szCs w:val="28"/>
        </w:rPr>
        <w:t>Эпос славянских народов. – М., 1959.</w:t>
      </w:r>
    </w:p>
    <w:p w:rsidR="00802335" w:rsidRDefault="00802335" w:rsidP="00802335">
      <w:pPr>
        <w:jc w:val="center"/>
        <w:rPr>
          <w:rFonts w:ascii="Times New Roman" w:hAnsi="Times New Roman"/>
          <w:sz w:val="28"/>
          <w:szCs w:val="28"/>
          <w:lang w:val="uk-UA"/>
        </w:rPr>
      </w:pPr>
    </w:p>
    <w:p w:rsidR="00802335" w:rsidRDefault="00802335" w:rsidP="00802335">
      <w:pPr>
        <w:rPr>
          <w:rFonts w:ascii="Times New Roman" w:eastAsia="Times New Roman" w:hAnsi="Times New Roman"/>
          <w:bCs/>
          <w:sz w:val="28"/>
          <w:szCs w:val="28"/>
          <w:lang w:val="uk-UA" w:eastAsia="ru-RU"/>
        </w:rPr>
      </w:pPr>
      <w:r>
        <w:rPr>
          <w:rFonts w:ascii="Times New Roman" w:eastAsia="Times New Roman" w:hAnsi="Times New Roman"/>
          <w:bCs/>
          <w:sz w:val="28"/>
          <w:szCs w:val="28"/>
          <w:lang w:val="uk-UA" w:eastAsia="ru-RU"/>
        </w:rPr>
        <w:br w:type="page"/>
      </w:r>
    </w:p>
    <w:p w:rsidR="00802335" w:rsidRPr="00A46720" w:rsidRDefault="00802335" w:rsidP="00802335">
      <w:pPr>
        <w:pStyle w:val="ab"/>
        <w:spacing w:before="0" w:beforeAutospacing="0" w:after="0" w:afterAutospacing="0" w:line="360" w:lineRule="auto"/>
        <w:ind w:left="720"/>
        <w:jc w:val="center"/>
        <w:rPr>
          <w:sz w:val="28"/>
          <w:szCs w:val="28"/>
          <w:lang w:val="uk-UA"/>
        </w:rPr>
      </w:pPr>
      <w:r>
        <w:rPr>
          <w:sz w:val="28"/>
          <w:szCs w:val="28"/>
          <w:lang w:val="uk-UA"/>
        </w:rPr>
        <w:lastRenderedPageBreak/>
        <w:t>ТЕСТОВІ ЗАВДАННЯ ДО КУРСУ</w:t>
      </w:r>
    </w:p>
    <w:p w:rsidR="00802335" w:rsidRDefault="00802335" w:rsidP="00802335">
      <w:pPr>
        <w:pStyle w:val="ae"/>
        <w:spacing w:after="0"/>
        <w:ind w:left="709"/>
        <w:jc w:val="both"/>
        <w:rPr>
          <w:rFonts w:ascii="Times New Roman" w:hAnsi="Times New Roman"/>
          <w:sz w:val="28"/>
          <w:szCs w:val="28"/>
          <w:lang w:val="uk-UA"/>
        </w:rPr>
      </w:pPr>
      <w:r>
        <w:rPr>
          <w:rFonts w:ascii="Times New Roman" w:hAnsi="Times New Roman"/>
          <w:sz w:val="28"/>
          <w:szCs w:val="28"/>
          <w:lang w:val="uk-UA"/>
        </w:rPr>
        <w:t>Традиційна культура це:</w:t>
      </w:r>
    </w:p>
    <w:p w:rsidR="00802335" w:rsidRPr="00ED3607" w:rsidRDefault="00802335" w:rsidP="00802335">
      <w:pPr>
        <w:pStyle w:val="ae"/>
        <w:spacing w:after="0"/>
        <w:ind w:left="709"/>
        <w:jc w:val="both"/>
        <w:rPr>
          <w:rFonts w:ascii="Times New Roman" w:hAnsi="Times New Roman"/>
          <w:b/>
          <w:sz w:val="28"/>
          <w:szCs w:val="28"/>
          <w:lang w:val="uk-UA"/>
        </w:rPr>
      </w:pPr>
      <w:r w:rsidRPr="00ED3607">
        <w:rPr>
          <w:rFonts w:ascii="Times New Roman" w:hAnsi="Times New Roman"/>
          <w:b/>
          <w:sz w:val="28"/>
          <w:szCs w:val="28"/>
          <w:lang w:val="uk-UA"/>
        </w:rPr>
        <w:t>стійка, нединамічна культура, всі зміни в якій відбуваються дуже повільно і тому не фіксуються колект</w:t>
      </w:r>
      <w:r>
        <w:rPr>
          <w:rFonts w:ascii="Times New Roman" w:hAnsi="Times New Roman"/>
          <w:b/>
          <w:sz w:val="28"/>
          <w:szCs w:val="28"/>
          <w:lang w:val="uk-UA"/>
        </w:rPr>
        <w:t>ивною свідомістю даної культури</w:t>
      </w:r>
    </w:p>
    <w:p w:rsidR="00802335" w:rsidRDefault="00802335" w:rsidP="00802335">
      <w:pPr>
        <w:pStyle w:val="ae"/>
        <w:spacing w:after="0"/>
        <w:ind w:left="709"/>
        <w:jc w:val="both"/>
        <w:rPr>
          <w:rFonts w:ascii="Times New Roman" w:hAnsi="Times New Roman"/>
          <w:sz w:val="28"/>
          <w:szCs w:val="28"/>
          <w:lang w:val="uk-UA"/>
        </w:rPr>
      </w:pPr>
      <w:r>
        <w:rPr>
          <w:rFonts w:ascii="Times New Roman" w:hAnsi="Times New Roman"/>
          <w:sz w:val="28"/>
          <w:szCs w:val="28"/>
          <w:lang w:val="uk-UA"/>
        </w:rPr>
        <w:t>динамічна культура, всі зміни в якій відбуваються протягом життя одного покоління.</w:t>
      </w:r>
    </w:p>
    <w:p w:rsidR="00802335" w:rsidRDefault="00802335" w:rsidP="00802335">
      <w:pPr>
        <w:pStyle w:val="ae"/>
        <w:spacing w:after="0"/>
        <w:ind w:left="0"/>
        <w:jc w:val="both"/>
        <w:rPr>
          <w:rFonts w:ascii="Times New Roman" w:hAnsi="Times New Roman"/>
          <w:sz w:val="28"/>
          <w:szCs w:val="28"/>
          <w:lang w:val="uk-UA"/>
        </w:rPr>
      </w:pPr>
    </w:p>
    <w:p w:rsidR="00802335" w:rsidRDefault="00802335" w:rsidP="00802335">
      <w:pPr>
        <w:pStyle w:val="ae"/>
        <w:spacing w:after="0"/>
        <w:ind w:left="709"/>
        <w:jc w:val="both"/>
        <w:rPr>
          <w:rFonts w:ascii="Times New Roman" w:hAnsi="Times New Roman"/>
          <w:sz w:val="28"/>
          <w:szCs w:val="28"/>
          <w:lang w:val="uk-UA"/>
        </w:rPr>
      </w:pPr>
      <w:r w:rsidRPr="00034FE2">
        <w:rPr>
          <w:rFonts w:ascii="Times New Roman" w:hAnsi="Times New Roman"/>
          <w:sz w:val="28"/>
          <w:szCs w:val="28"/>
          <w:lang w:val="uk-UA"/>
        </w:rPr>
        <w:t>Традиційна мілітарна культура</w:t>
      </w:r>
      <w:r>
        <w:rPr>
          <w:rFonts w:ascii="Times New Roman" w:hAnsi="Times New Roman"/>
          <w:sz w:val="28"/>
          <w:szCs w:val="28"/>
          <w:lang w:val="uk-UA"/>
        </w:rPr>
        <w:t xml:space="preserve"> це:</w:t>
      </w:r>
    </w:p>
    <w:p w:rsidR="00802335" w:rsidRPr="00034FE2" w:rsidRDefault="00802335" w:rsidP="00802335">
      <w:pPr>
        <w:pStyle w:val="ae"/>
        <w:spacing w:after="0"/>
        <w:ind w:left="709"/>
        <w:jc w:val="both"/>
        <w:rPr>
          <w:rFonts w:ascii="Times New Roman" w:hAnsi="Times New Roman"/>
          <w:sz w:val="28"/>
          <w:szCs w:val="28"/>
          <w:lang w:val="uk-UA"/>
        </w:rPr>
      </w:pPr>
      <w:r>
        <w:rPr>
          <w:rFonts w:ascii="Times New Roman" w:hAnsi="Times New Roman"/>
          <w:sz w:val="28"/>
          <w:szCs w:val="28"/>
          <w:lang w:val="uk-UA"/>
        </w:rPr>
        <w:t>динамічна культура, всі зміни в якій відбуваються протягом життя одного покоління</w:t>
      </w:r>
    </w:p>
    <w:p w:rsidR="00802335" w:rsidRPr="00A57932" w:rsidRDefault="00802335" w:rsidP="00802335">
      <w:pPr>
        <w:pStyle w:val="ae"/>
        <w:spacing w:after="0"/>
        <w:ind w:left="709"/>
        <w:jc w:val="both"/>
        <w:rPr>
          <w:rFonts w:ascii="Times New Roman" w:hAnsi="Times New Roman"/>
          <w:b/>
          <w:sz w:val="28"/>
          <w:szCs w:val="28"/>
          <w:lang w:val="uk-UA"/>
        </w:rPr>
      </w:pPr>
      <w:r w:rsidRPr="00A57932">
        <w:rPr>
          <w:rFonts w:ascii="Times New Roman" w:hAnsi="Times New Roman"/>
          <w:b/>
          <w:sz w:val="28"/>
          <w:szCs w:val="28"/>
          <w:lang w:val="uk-UA"/>
        </w:rPr>
        <w:t xml:space="preserve">сукупність матеріальних і духовних цінностей, створених тим чи іншим народом </w:t>
      </w:r>
      <w:r>
        <w:rPr>
          <w:rFonts w:ascii="Times New Roman" w:hAnsi="Times New Roman"/>
          <w:b/>
          <w:sz w:val="28"/>
          <w:szCs w:val="28"/>
          <w:lang w:val="uk-UA"/>
        </w:rPr>
        <w:t>(етносом) і пов’язаних з війною</w:t>
      </w:r>
    </w:p>
    <w:p w:rsidR="00802335" w:rsidRPr="00034FE2" w:rsidRDefault="00802335" w:rsidP="00802335">
      <w:pPr>
        <w:pStyle w:val="ae"/>
        <w:spacing w:after="0"/>
        <w:ind w:left="709"/>
        <w:jc w:val="both"/>
        <w:rPr>
          <w:rFonts w:ascii="Times New Roman" w:hAnsi="Times New Roman"/>
          <w:sz w:val="28"/>
          <w:szCs w:val="28"/>
          <w:lang w:val="uk-UA"/>
        </w:rPr>
      </w:pPr>
      <w:r w:rsidRPr="00034FE2">
        <w:rPr>
          <w:rFonts w:ascii="Times New Roman" w:hAnsi="Times New Roman"/>
          <w:sz w:val="28"/>
          <w:szCs w:val="28"/>
          <w:lang w:val="uk-UA"/>
        </w:rPr>
        <w:t>стійка, нединамічна культура, всі зміни в якій відбуваються дуже повільно і тому не фіксуються колективною свідомістю даної культури</w:t>
      </w:r>
    </w:p>
    <w:p w:rsidR="00802335" w:rsidRDefault="00802335" w:rsidP="00802335">
      <w:pPr>
        <w:pStyle w:val="ae"/>
        <w:spacing w:after="0"/>
        <w:ind w:left="0"/>
        <w:jc w:val="both"/>
        <w:rPr>
          <w:rFonts w:ascii="Times New Roman" w:hAnsi="Times New Roman"/>
          <w:b/>
          <w:sz w:val="28"/>
          <w:szCs w:val="28"/>
          <w:lang w:val="uk-UA"/>
        </w:rPr>
      </w:pPr>
    </w:p>
    <w:p w:rsidR="00802335" w:rsidRDefault="00802335" w:rsidP="00802335">
      <w:pPr>
        <w:pStyle w:val="ae"/>
        <w:spacing w:after="0"/>
        <w:ind w:left="709"/>
        <w:jc w:val="both"/>
        <w:rPr>
          <w:rFonts w:ascii="Times New Roman" w:hAnsi="Times New Roman"/>
          <w:sz w:val="28"/>
          <w:szCs w:val="28"/>
          <w:lang w:val="uk-UA"/>
        </w:rPr>
      </w:pPr>
      <w:r w:rsidRPr="00034FE2">
        <w:rPr>
          <w:rFonts w:ascii="Times New Roman" w:hAnsi="Times New Roman"/>
          <w:sz w:val="28"/>
          <w:szCs w:val="28"/>
          <w:lang w:val="uk-UA"/>
        </w:rPr>
        <w:t xml:space="preserve">Звичаї </w:t>
      </w:r>
      <w:r>
        <w:rPr>
          <w:rFonts w:ascii="Times New Roman" w:hAnsi="Times New Roman"/>
          <w:sz w:val="28"/>
          <w:szCs w:val="28"/>
          <w:lang w:val="uk-UA"/>
        </w:rPr>
        <w:t>це:</w:t>
      </w:r>
    </w:p>
    <w:p w:rsidR="00802335" w:rsidRDefault="00802335" w:rsidP="00802335">
      <w:pPr>
        <w:pStyle w:val="ae"/>
        <w:spacing w:after="0"/>
        <w:ind w:left="709"/>
        <w:jc w:val="both"/>
        <w:rPr>
          <w:rFonts w:ascii="Times New Roman" w:hAnsi="Times New Roman"/>
          <w:sz w:val="28"/>
          <w:szCs w:val="28"/>
          <w:lang w:val="uk-UA"/>
        </w:rPr>
      </w:pPr>
      <w:r w:rsidRPr="002B33DB">
        <w:rPr>
          <w:rFonts w:ascii="Times New Roman" w:hAnsi="Times New Roman"/>
          <w:sz w:val="28"/>
          <w:szCs w:val="28"/>
          <w:lang w:val="uk-UA"/>
        </w:rPr>
        <w:t>стереотип п</w:t>
      </w:r>
      <w:r>
        <w:rPr>
          <w:rFonts w:ascii="Times New Roman" w:hAnsi="Times New Roman"/>
          <w:sz w:val="28"/>
          <w:szCs w:val="28"/>
          <w:lang w:val="uk-UA"/>
        </w:rPr>
        <w:t>оведінки в визначених ситуаціях</w:t>
      </w:r>
    </w:p>
    <w:p w:rsidR="00802335" w:rsidRPr="00A57932" w:rsidRDefault="00802335" w:rsidP="00802335">
      <w:pPr>
        <w:pStyle w:val="ae"/>
        <w:spacing w:after="0"/>
        <w:ind w:left="709"/>
        <w:jc w:val="both"/>
        <w:rPr>
          <w:rFonts w:ascii="Times New Roman" w:hAnsi="Times New Roman"/>
          <w:b/>
          <w:sz w:val="28"/>
          <w:szCs w:val="28"/>
          <w:lang w:val="uk-UA"/>
        </w:rPr>
      </w:pPr>
      <w:r w:rsidRPr="00A57932">
        <w:rPr>
          <w:rFonts w:ascii="Times New Roman" w:hAnsi="Times New Roman"/>
          <w:b/>
          <w:sz w:val="28"/>
          <w:szCs w:val="28"/>
          <w:lang w:val="uk-UA"/>
        </w:rPr>
        <w:t>традиційно встановлений порядок поведінки, що прит</w:t>
      </w:r>
      <w:r>
        <w:rPr>
          <w:rFonts w:ascii="Times New Roman" w:hAnsi="Times New Roman"/>
          <w:b/>
          <w:sz w:val="28"/>
          <w:szCs w:val="28"/>
          <w:lang w:val="uk-UA"/>
        </w:rPr>
        <w:t>аманний широким масам населення</w:t>
      </w:r>
    </w:p>
    <w:p w:rsidR="00802335" w:rsidRDefault="00802335" w:rsidP="00802335">
      <w:pPr>
        <w:pStyle w:val="ae"/>
        <w:spacing w:after="0"/>
        <w:ind w:left="709"/>
        <w:jc w:val="both"/>
        <w:rPr>
          <w:rFonts w:ascii="Times New Roman" w:hAnsi="Times New Roman"/>
          <w:sz w:val="28"/>
          <w:szCs w:val="28"/>
          <w:lang w:val="uk-UA"/>
        </w:rPr>
      </w:pPr>
      <w:r>
        <w:rPr>
          <w:rFonts w:ascii="Times New Roman" w:hAnsi="Times New Roman"/>
          <w:sz w:val="28"/>
          <w:szCs w:val="28"/>
          <w:lang w:val="uk-UA"/>
        </w:rPr>
        <w:t>регулятори</w:t>
      </w:r>
      <w:r w:rsidRPr="002B33DB">
        <w:rPr>
          <w:rFonts w:ascii="Times New Roman" w:hAnsi="Times New Roman"/>
          <w:sz w:val="28"/>
          <w:szCs w:val="28"/>
          <w:lang w:val="uk-UA"/>
        </w:rPr>
        <w:t xml:space="preserve"> поведінк</w:t>
      </w:r>
      <w:r>
        <w:rPr>
          <w:rFonts w:ascii="Times New Roman" w:hAnsi="Times New Roman"/>
          <w:sz w:val="28"/>
          <w:szCs w:val="28"/>
          <w:lang w:val="uk-UA"/>
        </w:rPr>
        <w:t>и</w:t>
      </w:r>
      <w:r w:rsidRPr="002B33DB">
        <w:rPr>
          <w:rFonts w:ascii="Times New Roman" w:hAnsi="Times New Roman"/>
          <w:sz w:val="28"/>
          <w:szCs w:val="28"/>
          <w:lang w:val="uk-UA"/>
        </w:rPr>
        <w:t xml:space="preserve"> людей у відповіднос</w:t>
      </w:r>
      <w:r>
        <w:rPr>
          <w:rFonts w:ascii="Times New Roman" w:hAnsi="Times New Roman"/>
          <w:sz w:val="28"/>
          <w:szCs w:val="28"/>
          <w:lang w:val="uk-UA"/>
        </w:rPr>
        <w:t>ті з цінностями певної культури</w:t>
      </w:r>
    </w:p>
    <w:p w:rsidR="00802335" w:rsidRDefault="00802335" w:rsidP="00802335">
      <w:pPr>
        <w:pStyle w:val="ae"/>
        <w:spacing w:after="0"/>
        <w:ind w:left="0"/>
        <w:jc w:val="both"/>
        <w:rPr>
          <w:rFonts w:ascii="Times New Roman" w:hAnsi="Times New Roman"/>
          <w:sz w:val="28"/>
          <w:szCs w:val="28"/>
          <w:lang w:val="uk-UA"/>
        </w:rPr>
      </w:pPr>
    </w:p>
    <w:p w:rsidR="00802335" w:rsidRDefault="00802335" w:rsidP="00802335">
      <w:pPr>
        <w:pStyle w:val="ae"/>
        <w:spacing w:after="0"/>
        <w:ind w:left="709"/>
        <w:jc w:val="both"/>
        <w:rPr>
          <w:rFonts w:ascii="Times New Roman" w:hAnsi="Times New Roman"/>
          <w:sz w:val="28"/>
          <w:szCs w:val="28"/>
          <w:lang w:val="uk-UA"/>
        </w:rPr>
      </w:pPr>
      <w:r>
        <w:rPr>
          <w:rFonts w:ascii="Times New Roman" w:hAnsi="Times New Roman"/>
          <w:sz w:val="28"/>
          <w:szCs w:val="28"/>
          <w:lang w:val="uk-UA"/>
        </w:rPr>
        <w:t>Ритуал (обряд) це:</w:t>
      </w:r>
    </w:p>
    <w:p w:rsidR="00802335" w:rsidRPr="00034FE2" w:rsidRDefault="00802335" w:rsidP="00802335">
      <w:pPr>
        <w:pStyle w:val="ae"/>
        <w:spacing w:after="0"/>
        <w:ind w:left="709"/>
        <w:jc w:val="both"/>
        <w:rPr>
          <w:rFonts w:ascii="Times New Roman" w:hAnsi="Times New Roman"/>
          <w:sz w:val="28"/>
          <w:szCs w:val="28"/>
          <w:lang w:val="uk-UA"/>
        </w:rPr>
      </w:pPr>
      <w:r w:rsidRPr="00034FE2">
        <w:rPr>
          <w:rFonts w:ascii="Times New Roman" w:hAnsi="Times New Roman"/>
          <w:sz w:val="28"/>
          <w:szCs w:val="28"/>
          <w:lang w:val="uk-UA"/>
        </w:rPr>
        <w:t>традиційно встановлений порядок поведінки, що прит</w:t>
      </w:r>
      <w:r>
        <w:rPr>
          <w:rFonts w:ascii="Times New Roman" w:hAnsi="Times New Roman"/>
          <w:sz w:val="28"/>
          <w:szCs w:val="28"/>
          <w:lang w:val="uk-UA"/>
        </w:rPr>
        <w:t>аманний широким масам населення</w:t>
      </w:r>
    </w:p>
    <w:p w:rsidR="00802335" w:rsidRPr="00A57932" w:rsidRDefault="00802335" w:rsidP="00802335">
      <w:pPr>
        <w:pStyle w:val="ae"/>
        <w:spacing w:after="0"/>
        <w:ind w:left="709"/>
        <w:jc w:val="both"/>
        <w:rPr>
          <w:rFonts w:ascii="Times New Roman" w:hAnsi="Times New Roman"/>
          <w:b/>
          <w:sz w:val="28"/>
          <w:szCs w:val="28"/>
          <w:lang w:val="uk-UA"/>
        </w:rPr>
      </w:pPr>
      <w:r w:rsidRPr="00A57932">
        <w:rPr>
          <w:rFonts w:ascii="Times New Roman" w:hAnsi="Times New Roman"/>
          <w:b/>
          <w:sz w:val="28"/>
          <w:szCs w:val="28"/>
          <w:lang w:val="uk-UA"/>
        </w:rPr>
        <w:t>сукупність символічних стереотипних колективних дій, що втілюють ті чи інші соціальні ідеї, уявлення, норми та цінності і вигукующих певні</w:t>
      </w:r>
      <w:r>
        <w:rPr>
          <w:rFonts w:ascii="Times New Roman" w:hAnsi="Times New Roman"/>
          <w:b/>
          <w:sz w:val="28"/>
          <w:szCs w:val="28"/>
          <w:lang w:val="uk-UA"/>
        </w:rPr>
        <w:t xml:space="preserve"> колективні почуття</w:t>
      </w:r>
    </w:p>
    <w:p w:rsidR="00802335" w:rsidRDefault="00802335" w:rsidP="00802335">
      <w:pPr>
        <w:pStyle w:val="ae"/>
        <w:spacing w:after="0"/>
        <w:ind w:left="709"/>
        <w:jc w:val="both"/>
        <w:rPr>
          <w:rFonts w:ascii="Times New Roman" w:hAnsi="Times New Roman"/>
          <w:sz w:val="28"/>
          <w:szCs w:val="28"/>
          <w:lang w:val="uk-UA"/>
        </w:rPr>
      </w:pPr>
      <w:r w:rsidRPr="002B33DB">
        <w:rPr>
          <w:rFonts w:ascii="Times New Roman" w:hAnsi="Times New Roman"/>
          <w:sz w:val="28"/>
          <w:szCs w:val="28"/>
          <w:lang w:val="uk-UA"/>
        </w:rPr>
        <w:t>стереотип п</w:t>
      </w:r>
      <w:r>
        <w:rPr>
          <w:rFonts w:ascii="Times New Roman" w:hAnsi="Times New Roman"/>
          <w:sz w:val="28"/>
          <w:szCs w:val="28"/>
          <w:lang w:val="uk-UA"/>
        </w:rPr>
        <w:t>оведінки в визначених ситуаціях</w:t>
      </w:r>
    </w:p>
    <w:p w:rsidR="00802335" w:rsidRDefault="00802335" w:rsidP="00802335">
      <w:pPr>
        <w:pStyle w:val="ae"/>
        <w:spacing w:after="0"/>
        <w:ind w:left="0"/>
        <w:jc w:val="both"/>
        <w:rPr>
          <w:rFonts w:ascii="Times New Roman" w:hAnsi="Times New Roman"/>
          <w:sz w:val="28"/>
          <w:szCs w:val="28"/>
          <w:lang w:val="uk-UA"/>
        </w:rPr>
      </w:pPr>
    </w:p>
    <w:p w:rsidR="00802335" w:rsidRDefault="00802335" w:rsidP="00802335">
      <w:pPr>
        <w:pStyle w:val="ae"/>
        <w:spacing w:after="0"/>
        <w:ind w:left="709"/>
        <w:jc w:val="both"/>
        <w:rPr>
          <w:rFonts w:ascii="Times New Roman" w:hAnsi="Times New Roman"/>
          <w:sz w:val="28"/>
          <w:szCs w:val="28"/>
          <w:lang w:val="uk-UA"/>
        </w:rPr>
      </w:pPr>
      <w:r w:rsidRPr="00034FE2">
        <w:rPr>
          <w:rFonts w:ascii="Times New Roman" w:hAnsi="Times New Roman"/>
          <w:sz w:val="28"/>
          <w:szCs w:val="28"/>
          <w:lang w:val="uk-UA"/>
        </w:rPr>
        <w:t>Традиції</w:t>
      </w:r>
      <w:r w:rsidRPr="006266A2">
        <w:rPr>
          <w:rFonts w:ascii="Times New Roman" w:hAnsi="Times New Roman"/>
          <w:sz w:val="28"/>
          <w:szCs w:val="28"/>
          <w:lang w:val="uk-UA"/>
        </w:rPr>
        <w:t xml:space="preserve"> </w:t>
      </w:r>
      <w:r>
        <w:rPr>
          <w:rFonts w:ascii="Times New Roman" w:hAnsi="Times New Roman"/>
          <w:sz w:val="28"/>
          <w:szCs w:val="28"/>
          <w:lang w:val="uk-UA"/>
        </w:rPr>
        <w:t>це:</w:t>
      </w:r>
    </w:p>
    <w:p w:rsidR="00802335" w:rsidRPr="00034FE2" w:rsidRDefault="00802335" w:rsidP="00802335">
      <w:pPr>
        <w:pStyle w:val="ae"/>
        <w:spacing w:after="0"/>
        <w:ind w:left="709"/>
        <w:jc w:val="both"/>
        <w:rPr>
          <w:rFonts w:ascii="Times New Roman" w:hAnsi="Times New Roman"/>
          <w:sz w:val="28"/>
          <w:szCs w:val="28"/>
          <w:lang w:val="uk-UA"/>
        </w:rPr>
      </w:pPr>
      <w:r w:rsidRPr="00034FE2">
        <w:rPr>
          <w:rFonts w:ascii="Times New Roman" w:hAnsi="Times New Roman"/>
          <w:sz w:val="28"/>
          <w:szCs w:val="28"/>
          <w:lang w:val="uk-UA"/>
        </w:rPr>
        <w:t>сукупність символічних стереотипних колективних дій, що втілюють ті чи інші соціальні ідеї, уявлення, норми та цінності і вигу</w:t>
      </w:r>
      <w:r>
        <w:rPr>
          <w:rFonts w:ascii="Times New Roman" w:hAnsi="Times New Roman"/>
          <w:sz w:val="28"/>
          <w:szCs w:val="28"/>
          <w:lang w:val="uk-UA"/>
        </w:rPr>
        <w:t>кующих певні колективні почуття</w:t>
      </w:r>
    </w:p>
    <w:p w:rsidR="00802335" w:rsidRPr="006266A2" w:rsidRDefault="00802335" w:rsidP="00802335">
      <w:pPr>
        <w:pStyle w:val="ae"/>
        <w:spacing w:after="0"/>
        <w:ind w:left="709"/>
        <w:jc w:val="both"/>
        <w:rPr>
          <w:rFonts w:ascii="Times New Roman" w:hAnsi="Times New Roman"/>
          <w:b/>
          <w:sz w:val="28"/>
          <w:szCs w:val="28"/>
          <w:lang w:val="uk-UA"/>
        </w:rPr>
      </w:pPr>
      <w:r w:rsidRPr="006266A2">
        <w:rPr>
          <w:rFonts w:ascii="Times New Roman" w:hAnsi="Times New Roman"/>
          <w:b/>
          <w:sz w:val="28"/>
          <w:szCs w:val="28"/>
          <w:lang w:val="uk-UA"/>
        </w:rPr>
        <w:lastRenderedPageBreak/>
        <w:t xml:space="preserve">численні уявлення, обряди, звички та навички практичної та суспільної діяльності, що передаються з покоління до покоління і виступають одним з </w:t>
      </w:r>
      <w:r>
        <w:rPr>
          <w:rFonts w:ascii="Times New Roman" w:hAnsi="Times New Roman"/>
          <w:b/>
          <w:sz w:val="28"/>
          <w:szCs w:val="28"/>
          <w:lang w:val="uk-UA"/>
        </w:rPr>
        <w:t>регуляторів суспільних відносин</w:t>
      </w:r>
    </w:p>
    <w:p w:rsidR="00802335" w:rsidRDefault="00802335" w:rsidP="00802335">
      <w:pPr>
        <w:pStyle w:val="ae"/>
        <w:spacing w:after="0"/>
        <w:ind w:left="709"/>
        <w:jc w:val="both"/>
        <w:rPr>
          <w:rFonts w:ascii="Times New Roman" w:hAnsi="Times New Roman"/>
          <w:sz w:val="28"/>
          <w:szCs w:val="28"/>
          <w:lang w:val="uk-UA"/>
        </w:rPr>
      </w:pPr>
      <w:r w:rsidRPr="00034FE2">
        <w:rPr>
          <w:rFonts w:ascii="Times New Roman" w:hAnsi="Times New Roman"/>
          <w:sz w:val="28"/>
          <w:szCs w:val="28"/>
          <w:lang w:val="uk-UA"/>
        </w:rPr>
        <w:t>традиційно встановлений порядок поведінки, що прит</w:t>
      </w:r>
      <w:r>
        <w:rPr>
          <w:rFonts w:ascii="Times New Roman" w:hAnsi="Times New Roman"/>
          <w:sz w:val="28"/>
          <w:szCs w:val="28"/>
          <w:lang w:val="uk-UA"/>
        </w:rPr>
        <w:t>аманний широким масам населення</w:t>
      </w:r>
    </w:p>
    <w:p w:rsidR="00802335" w:rsidRDefault="00802335" w:rsidP="00802335">
      <w:pPr>
        <w:pStyle w:val="ae"/>
        <w:spacing w:after="0"/>
        <w:ind w:left="0"/>
        <w:jc w:val="both"/>
        <w:rPr>
          <w:rFonts w:ascii="Times New Roman" w:hAnsi="Times New Roman"/>
          <w:sz w:val="28"/>
          <w:szCs w:val="28"/>
          <w:lang w:val="uk-UA"/>
        </w:rPr>
      </w:pPr>
    </w:p>
    <w:p w:rsidR="00802335" w:rsidRDefault="00802335" w:rsidP="00802335">
      <w:pPr>
        <w:pStyle w:val="ae"/>
        <w:spacing w:after="0"/>
        <w:ind w:left="709"/>
        <w:jc w:val="both"/>
        <w:rPr>
          <w:rFonts w:ascii="Times New Roman" w:hAnsi="Times New Roman"/>
          <w:sz w:val="28"/>
          <w:szCs w:val="28"/>
          <w:lang w:val="uk-UA"/>
        </w:rPr>
      </w:pPr>
      <w:r>
        <w:rPr>
          <w:rFonts w:ascii="Times New Roman" w:hAnsi="Times New Roman"/>
          <w:sz w:val="28"/>
          <w:szCs w:val="28"/>
          <w:lang w:val="uk-UA"/>
        </w:rPr>
        <w:t>Виберіть із переліку рису, характерну для традиційного суспільства</w:t>
      </w:r>
    </w:p>
    <w:p w:rsidR="00802335" w:rsidRPr="00034FE2" w:rsidRDefault="00802335" w:rsidP="00802335">
      <w:pPr>
        <w:pStyle w:val="ae"/>
        <w:spacing w:after="0"/>
        <w:ind w:left="709"/>
        <w:jc w:val="both"/>
        <w:rPr>
          <w:rFonts w:ascii="Times New Roman" w:hAnsi="Times New Roman"/>
          <w:sz w:val="28"/>
          <w:szCs w:val="28"/>
          <w:lang w:val="uk-UA"/>
        </w:rPr>
      </w:pPr>
      <w:r>
        <w:rPr>
          <w:rFonts w:ascii="Times New Roman" w:hAnsi="Times New Roman"/>
          <w:sz w:val="28"/>
          <w:szCs w:val="28"/>
          <w:lang w:val="uk-UA"/>
        </w:rPr>
        <w:t>висока тривалість життя</w:t>
      </w:r>
    </w:p>
    <w:p w:rsidR="00802335" w:rsidRPr="006266A2" w:rsidRDefault="00802335" w:rsidP="00802335">
      <w:pPr>
        <w:pStyle w:val="ae"/>
        <w:spacing w:after="0"/>
        <w:ind w:left="709"/>
        <w:jc w:val="both"/>
        <w:rPr>
          <w:rFonts w:ascii="Times New Roman" w:hAnsi="Times New Roman"/>
          <w:b/>
          <w:sz w:val="28"/>
          <w:szCs w:val="28"/>
          <w:lang w:val="uk-UA"/>
        </w:rPr>
      </w:pPr>
      <w:r>
        <w:rPr>
          <w:rFonts w:ascii="Times New Roman" w:hAnsi="Times New Roman"/>
          <w:b/>
          <w:sz w:val="28"/>
          <w:szCs w:val="28"/>
          <w:lang w:val="uk-UA"/>
        </w:rPr>
        <w:t>стабільність структури</w:t>
      </w:r>
    </w:p>
    <w:p w:rsidR="00802335" w:rsidRDefault="00802335" w:rsidP="00802335">
      <w:pPr>
        <w:pStyle w:val="ae"/>
        <w:spacing w:after="0"/>
        <w:ind w:left="709"/>
        <w:jc w:val="both"/>
        <w:rPr>
          <w:rFonts w:ascii="Times New Roman" w:hAnsi="Times New Roman"/>
          <w:sz w:val="28"/>
          <w:szCs w:val="28"/>
          <w:lang w:val="uk-UA"/>
        </w:rPr>
      </w:pPr>
      <w:r>
        <w:rPr>
          <w:rFonts w:ascii="Times New Roman" w:hAnsi="Times New Roman"/>
          <w:sz w:val="28"/>
          <w:szCs w:val="28"/>
          <w:lang w:val="uk-UA"/>
        </w:rPr>
        <w:t>висока мобільність</w:t>
      </w:r>
    </w:p>
    <w:p w:rsidR="00802335" w:rsidRDefault="00802335" w:rsidP="00802335">
      <w:pPr>
        <w:pStyle w:val="ae"/>
        <w:spacing w:after="0"/>
        <w:ind w:left="709"/>
        <w:jc w:val="both"/>
        <w:rPr>
          <w:rFonts w:ascii="Times New Roman" w:hAnsi="Times New Roman"/>
          <w:sz w:val="28"/>
          <w:szCs w:val="28"/>
          <w:lang w:val="uk-UA"/>
        </w:rPr>
      </w:pPr>
      <w:r>
        <w:rPr>
          <w:rFonts w:ascii="Times New Roman" w:hAnsi="Times New Roman"/>
          <w:sz w:val="28"/>
          <w:szCs w:val="28"/>
          <w:lang w:val="uk-UA"/>
        </w:rPr>
        <w:t>низька смертність</w:t>
      </w:r>
    </w:p>
    <w:p w:rsidR="00802335" w:rsidRDefault="00802335" w:rsidP="00802335">
      <w:pPr>
        <w:pStyle w:val="ae"/>
        <w:spacing w:after="0"/>
        <w:ind w:left="0"/>
        <w:jc w:val="both"/>
        <w:rPr>
          <w:rFonts w:ascii="Times New Roman" w:hAnsi="Times New Roman"/>
          <w:sz w:val="28"/>
          <w:szCs w:val="28"/>
          <w:lang w:val="uk-UA"/>
        </w:rPr>
      </w:pPr>
    </w:p>
    <w:p w:rsidR="00802335" w:rsidRDefault="00802335" w:rsidP="00802335">
      <w:pPr>
        <w:pStyle w:val="ae"/>
        <w:spacing w:after="0"/>
        <w:ind w:left="709"/>
        <w:jc w:val="both"/>
        <w:rPr>
          <w:rFonts w:ascii="Times New Roman" w:hAnsi="Times New Roman"/>
          <w:sz w:val="28"/>
          <w:szCs w:val="28"/>
          <w:lang w:val="uk-UA"/>
        </w:rPr>
      </w:pPr>
      <w:r>
        <w:rPr>
          <w:rFonts w:ascii="Times New Roman" w:hAnsi="Times New Roman"/>
          <w:sz w:val="28"/>
          <w:szCs w:val="28"/>
          <w:lang w:val="uk-UA"/>
        </w:rPr>
        <w:t>В країнах Скандинавії судові поєдинки проводили на перехресті трьох доріг, тому що:</w:t>
      </w:r>
    </w:p>
    <w:p w:rsidR="00802335" w:rsidRDefault="00802335" w:rsidP="00802335">
      <w:pPr>
        <w:pStyle w:val="ae"/>
        <w:spacing w:after="0"/>
        <w:ind w:left="709"/>
        <w:jc w:val="both"/>
        <w:rPr>
          <w:rFonts w:ascii="Times New Roman" w:hAnsi="Times New Roman"/>
          <w:sz w:val="28"/>
          <w:szCs w:val="28"/>
          <w:lang w:val="uk-UA"/>
        </w:rPr>
      </w:pPr>
      <w:r>
        <w:rPr>
          <w:rFonts w:ascii="Times New Roman" w:hAnsi="Times New Roman"/>
          <w:sz w:val="28"/>
          <w:szCs w:val="28"/>
          <w:lang w:val="uk-UA"/>
        </w:rPr>
        <w:t>легше було добиратися до місця бою</w:t>
      </w:r>
    </w:p>
    <w:p w:rsidR="00802335" w:rsidRPr="003769DE" w:rsidRDefault="00802335" w:rsidP="00802335">
      <w:pPr>
        <w:pStyle w:val="ae"/>
        <w:spacing w:after="0"/>
        <w:ind w:left="709"/>
        <w:jc w:val="both"/>
        <w:rPr>
          <w:rFonts w:ascii="Times New Roman" w:hAnsi="Times New Roman"/>
          <w:b/>
          <w:sz w:val="28"/>
          <w:szCs w:val="28"/>
          <w:lang w:val="uk-UA"/>
        </w:rPr>
      </w:pPr>
      <w:r w:rsidRPr="003769DE">
        <w:rPr>
          <w:rFonts w:ascii="Times New Roman" w:hAnsi="Times New Roman"/>
          <w:b/>
          <w:sz w:val="28"/>
          <w:szCs w:val="28"/>
          <w:lang w:val="uk-UA"/>
        </w:rPr>
        <w:t>вважалися, що дороги поєднують</w:t>
      </w:r>
      <w:r>
        <w:rPr>
          <w:rFonts w:ascii="Times New Roman" w:hAnsi="Times New Roman"/>
          <w:b/>
          <w:sz w:val="28"/>
          <w:szCs w:val="28"/>
          <w:lang w:val="uk-UA"/>
        </w:rPr>
        <w:t xml:space="preserve"> між собою світи живих, мертвих</w:t>
      </w:r>
    </w:p>
    <w:p w:rsidR="00802335" w:rsidRPr="00034FE2" w:rsidRDefault="00802335" w:rsidP="00802335">
      <w:pPr>
        <w:pStyle w:val="ae"/>
        <w:spacing w:after="0"/>
        <w:ind w:left="709"/>
        <w:jc w:val="both"/>
        <w:rPr>
          <w:rFonts w:ascii="Times New Roman" w:hAnsi="Times New Roman"/>
          <w:sz w:val="28"/>
          <w:szCs w:val="28"/>
          <w:lang w:val="uk-UA"/>
        </w:rPr>
      </w:pPr>
      <w:r>
        <w:rPr>
          <w:rFonts w:ascii="Times New Roman" w:hAnsi="Times New Roman"/>
          <w:sz w:val="28"/>
          <w:szCs w:val="28"/>
          <w:lang w:val="uk-UA"/>
        </w:rPr>
        <w:t>такі місця були єдиними рівними місцями серед гір</w:t>
      </w:r>
    </w:p>
    <w:p w:rsidR="00802335" w:rsidRDefault="00802335" w:rsidP="00802335">
      <w:pPr>
        <w:pStyle w:val="ae"/>
        <w:spacing w:after="0"/>
        <w:ind w:left="0"/>
        <w:jc w:val="both"/>
        <w:rPr>
          <w:rFonts w:ascii="Times New Roman" w:hAnsi="Times New Roman"/>
          <w:b/>
          <w:sz w:val="28"/>
          <w:szCs w:val="28"/>
          <w:lang w:val="uk-UA"/>
        </w:rPr>
      </w:pPr>
    </w:p>
    <w:p w:rsidR="00802335" w:rsidRDefault="00802335" w:rsidP="00802335">
      <w:pPr>
        <w:pStyle w:val="ae"/>
        <w:spacing w:after="0"/>
        <w:ind w:left="709"/>
        <w:jc w:val="both"/>
        <w:rPr>
          <w:rFonts w:ascii="Times New Roman" w:hAnsi="Times New Roman"/>
          <w:sz w:val="28"/>
          <w:szCs w:val="28"/>
          <w:lang w:val="uk-UA"/>
        </w:rPr>
      </w:pPr>
      <w:r w:rsidRPr="000D3704">
        <w:rPr>
          <w:rFonts w:ascii="Times New Roman" w:hAnsi="Times New Roman"/>
          <w:sz w:val="28"/>
          <w:szCs w:val="28"/>
          <w:lang w:val="uk-UA"/>
        </w:rPr>
        <w:t>У всіх скандинавських народів з усіх «тілесних вправ» найб</w:t>
      </w:r>
      <w:r>
        <w:rPr>
          <w:rFonts w:ascii="Times New Roman" w:hAnsi="Times New Roman"/>
          <w:sz w:val="28"/>
          <w:szCs w:val="28"/>
          <w:lang w:val="uk-UA"/>
        </w:rPr>
        <w:t>ільш поширеною та улюбленою було</w:t>
      </w:r>
    </w:p>
    <w:p w:rsidR="00802335" w:rsidRPr="00034FE2" w:rsidRDefault="00802335" w:rsidP="00802335">
      <w:pPr>
        <w:pStyle w:val="ae"/>
        <w:spacing w:after="0"/>
        <w:ind w:left="709"/>
        <w:jc w:val="both"/>
        <w:rPr>
          <w:rFonts w:ascii="Times New Roman" w:hAnsi="Times New Roman"/>
          <w:sz w:val="28"/>
          <w:szCs w:val="28"/>
          <w:lang w:val="uk-UA"/>
        </w:rPr>
      </w:pPr>
      <w:r>
        <w:rPr>
          <w:rFonts w:ascii="Times New Roman" w:hAnsi="Times New Roman"/>
          <w:sz w:val="28"/>
          <w:szCs w:val="28"/>
          <w:lang w:val="uk-UA"/>
        </w:rPr>
        <w:t>фехтування на мечах</w:t>
      </w:r>
    </w:p>
    <w:p w:rsidR="00802335" w:rsidRPr="003769DE" w:rsidRDefault="00802335" w:rsidP="00802335">
      <w:pPr>
        <w:pStyle w:val="ae"/>
        <w:spacing w:after="0"/>
        <w:ind w:left="709"/>
        <w:jc w:val="both"/>
        <w:rPr>
          <w:rFonts w:ascii="Times New Roman" w:hAnsi="Times New Roman"/>
          <w:b/>
          <w:sz w:val="28"/>
          <w:szCs w:val="28"/>
          <w:lang w:val="uk-UA"/>
        </w:rPr>
      </w:pPr>
      <w:r>
        <w:rPr>
          <w:rFonts w:ascii="Times New Roman" w:hAnsi="Times New Roman"/>
          <w:b/>
          <w:sz w:val="28"/>
          <w:szCs w:val="28"/>
          <w:lang w:val="uk-UA"/>
        </w:rPr>
        <w:t>боротьба</w:t>
      </w:r>
    </w:p>
    <w:p w:rsidR="00802335" w:rsidRDefault="00802335" w:rsidP="00802335">
      <w:pPr>
        <w:pStyle w:val="ae"/>
        <w:spacing w:after="0"/>
        <w:ind w:left="709"/>
        <w:jc w:val="both"/>
        <w:rPr>
          <w:rFonts w:ascii="Times New Roman" w:hAnsi="Times New Roman"/>
          <w:sz w:val="28"/>
          <w:szCs w:val="28"/>
          <w:lang w:val="uk-UA"/>
        </w:rPr>
      </w:pPr>
      <w:r>
        <w:rPr>
          <w:rFonts w:ascii="Times New Roman" w:hAnsi="Times New Roman"/>
          <w:sz w:val="28"/>
          <w:szCs w:val="28"/>
          <w:lang w:val="uk-UA"/>
        </w:rPr>
        <w:t>бій на палках</w:t>
      </w:r>
    </w:p>
    <w:p w:rsidR="00802335" w:rsidRDefault="00802335" w:rsidP="00802335">
      <w:pPr>
        <w:pStyle w:val="ae"/>
        <w:spacing w:after="0"/>
        <w:ind w:left="0"/>
        <w:jc w:val="both"/>
        <w:rPr>
          <w:rFonts w:ascii="Times New Roman" w:hAnsi="Times New Roman"/>
          <w:sz w:val="28"/>
          <w:szCs w:val="28"/>
          <w:lang w:val="uk-UA"/>
        </w:rPr>
      </w:pPr>
    </w:p>
    <w:p w:rsidR="00802335" w:rsidRDefault="00802335" w:rsidP="00802335">
      <w:pPr>
        <w:pStyle w:val="ae"/>
        <w:spacing w:after="0"/>
        <w:ind w:left="709"/>
        <w:jc w:val="both"/>
        <w:rPr>
          <w:rFonts w:ascii="Times New Roman" w:hAnsi="Times New Roman"/>
          <w:sz w:val="28"/>
          <w:szCs w:val="28"/>
          <w:lang w:val="uk-UA"/>
        </w:rPr>
      </w:pPr>
      <w:r>
        <w:rPr>
          <w:rFonts w:ascii="Times New Roman" w:hAnsi="Times New Roman"/>
          <w:sz w:val="28"/>
          <w:szCs w:val="28"/>
          <w:lang w:val="uk-UA"/>
        </w:rPr>
        <w:t>Глима це:</w:t>
      </w:r>
    </w:p>
    <w:p w:rsidR="00802335" w:rsidRDefault="00802335" w:rsidP="00802335">
      <w:pPr>
        <w:pStyle w:val="ae"/>
        <w:spacing w:after="0"/>
        <w:ind w:left="709"/>
        <w:jc w:val="both"/>
        <w:rPr>
          <w:rFonts w:ascii="Times New Roman" w:hAnsi="Times New Roman"/>
          <w:sz w:val="28"/>
          <w:szCs w:val="28"/>
          <w:lang w:val="uk-UA"/>
        </w:rPr>
      </w:pPr>
      <w:r>
        <w:rPr>
          <w:rFonts w:ascii="Times New Roman" w:hAnsi="Times New Roman"/>
          <w:sz w:val="28"/>
          <w:szCs w:val="28"/>
          <w:lang w:val="uk-UA"/>
        </w:rPr>
        <w:t>скандинавська традиційна страва</w:t>
      </w:r>
    </w:p>
    <w:p w:rsidR="00802335" w:rsidRPr="002E3D3E" w:rsidRDefault="00802335" w:rsidP="00802335">
      <w:pPr>
        <w:pStyle w:val="ae"/>
        <w:spacing w:after="0"/>
        <w:ind w:left="709"/>
        <w:jc w:val="both"/>
        <w:rPr>
          <w:rFonts w:ascii="Times New Roman" w:hAnsi="Times New Roman"/>
          <w:b/>
          <w:sz w:val="28"/>
          <w:szCs w:val="28"/>
          <w:lang w:val="uk-UA"/>
        </w:rPr>
      </w:pPr>
      <w:r w:rsidRPr="002E3D3E">
        <w:rPr>
          <w:rFonts w:ascii="Times New Roman" w:hAnsi="Times New Roman"/>
          <w:b/>
          <w:sz w:val="28"/>
          <w:szCs w:val="28"/>
          <w:lang w:val="uk-UA"/>
        </w:rPr>
        <w:t>ісландська національна боротьба</w:t>
      </w:r>
    </w:p>
    <w:p w:rsidR="00802335" w:rsidRDefault="00802335" w:rsidP="00802335">
      <w:pPr>
        <w:pStyle w:val="ae"/>
        <w:spacing w:after="0"/>
        <w:ind w:left="709"/>
        <w:jc w:val="both"/>
        <w:rPr>
          <w:rFonts w:ascii="Times New Roman" w:hAnsi="Times New Roman"/>
          <w:sz w:val="28"/>
          <w:szCs w:val="28"/>
          <w:lang w:val="uk-UA"/>
        </w:rPr>
      </w:pPr>
      <w:r>
        <w:rPr>
          <w:rFonts w:ascii="Times New Roman" w:hAnsi="Times New Roman"/>
          <w:sz w:val="28"/>
          <w:szCs w:val="28"/>
          <w:lang w:val="uk-UA"/>
        </w:rPr>
        <w:t>норманська холодна зброя</w:t>
      </w:r>
    </w:p>
    <w:p w:rsidR="00802335" w:rsidRDefault="00802335" w:rsidP="00802335">
      <w:pPr>
        <w:pStyle w:val="ae"/>
        <w:spacing w:after="0"/>
        <w:ind w:left="0"/>
        <w:jc w:val="both"/>
        <w:rPr>
          <w:rFonts w:ascii="Times New Roman" w:hAnsi="Times New Roman"/>
          <w:sz w:val="28"/>
          <w:szCs w:val="28"/>
          <w:lang w:val="uk-UA"/>
        </w:rPr>
      </w:pPr>
    </w:p>
    <w:p w:rsidR="00802335" w:rsidRPr="002E3D3E" w:rsidRDefault="00802335" w:rsidP="00802335">
      <w:pPr>
        <w:pStyle w:val="ae"/>
        <w:spacing w:after="0"/>
        <w:ind w:left="709"/>
        <w:jc w:val="both"/>
        <w:rPr>
          <w:rFonts w:ascii="Times New Roman" w:hAnsi="Times New Roman"/>
          <w:sz w:val="28"/>
          <w:szCs w:val="28"/>
          <w:lang w:val="uk-UA"/>
        </w:rPr>
      </w:pPr>
      <w:r w:rsidRPr="002E3D3E">
        <w:rPr>
          <w:rFonts w:ascii="Times New Roman" w:hAnsi="Times New Roman"/>
          <w:sz w:val="28"/>
          <w:szCs w:val="28"/>
          <w:lang w:val="uk-UA"/>
        </w:rPr>
        <w:t>«Стонгстертнинг» це:</w:t>
      </w:r>
    </w:p>
    <w:p w:rsidR="00802335" w:rsidRPr="002E3D3E" w:rsidRDefault="00802335" w:rsidP="00802335">
      <w:pPr>
        <w:pStyle w:val="ae"/>
        <w:spacing w:after="0"/>
        <w:ind w:left="709"/>
        <w:jc w:val="both"/>
        <w:rPr>
          <w:rFonts w:ascii="Times New Roman" w:hAnsi="Times New Roman"/>
          <w:sz w:val="28"/>
          <w:szCs w:val="28"/>
          <w:lang w:val="uk-UA"/>
        </w:rPr>
      </w:pPr>
      <w:r>
        <w:rPr>
          <w:rFonts w:ascii="Times New Roman" w:hAnsi="Times New Roman"/>
          <w:sz w:val="28"/>
          <w:szCs w:val="28"/>
          <w:lang w:val="uk-UA"/>
        </w:rPr>
        <w:t>кидання каміння</w:t>
      </w:r>
    </w:p>
    <w:p w:rsidR="00802335" w:rsidRDefault="00802335" w:rsidP="00802335">
      <w:pPr>
        <w:pStyle w:val="ae"/>
        <w:spacing w:after="0"/>
        <w:ind w:left="709"/>
        <w:jc w:val="both"/>
        <w:rPr>
          <w:rFonts w:ascii="Times New Roman" w:hAnsi="Times New Roman"/>
          <w:b/>
          <w:sz w:val="28"/>
          <w:szCs w:val="28"/>
          <w:lang w:val="uk-UA"/>
        </w:rPr>
      </w:pPr>
      <w:r>
        <w:rPr>
          <w:rFonts w:ascii="Times New Roman" w:hAnsi="Times New Roman"/>
          <w:b/>
          <w:sz w:val="28"/>
          <w:szCs w:val="28"/>
          <w:lang w:val="uk-UA"/>
        </w:rPr>
        <w:t>метання стволів дерев</w:t>
      </w:r>
    </w:p>
    <w:p w:rsidR="00802335" w:rsidRPr="002E3D3E" w:rsidRDefault="00802335" w:rsidP="00802335">
      <w:pPr>
        <w:pStyle w:val="ae"/>
        <w:spacing w:after="0"/>
        <w:ind w:left="709"/>
        <w:jc w:val="both"/>
        <w:rPr>
          <w:rFonts w:ascii="Times New Roman" w:hAnsi="Times New Roman"/>
          <w:sz w:val="28"/>
          <w:szCs w:val="28"/>
          <w:lang w:val="uk-UA"/>
        </w:rPr>
      </w:pPr>
      <w:r w:rsidRPr="002E3D3E">
        <w:rPr>
          <w:rFonts w:ascii="Times New Roman" w:hAnsi="Times New Roman"/>
          <w:sz w:val="28"/>
          <w:szCs w:val="28"/>
          <w:lang w:val="uk-UA"/>
        </w:rPr>
        <w:t>ісландська національна боротьба</w:t>
      </w:r>
    </w:p>
    <w:p w:rsidR="00802335" w:rsidRDefault="00802335" w:rsidP="00802335">
      <w:pPr>
        <w:pStyle w:val="ae"/>
        <w:spacing w:after="0"/>
        <w:ind w:left="0"/>
        <w:jc w:val="both"/>
        <w:rPr>
          <w:rFonts w:ascii="Times New Roman" w:hAnsi="Times New Roman"/>
          <w:sz w:val="28"/>
          <w:szCs w:val="28"/>
          <w:lang w:val="uk-UA"/>
        </w:rPr>
      </w:pPr>
    </w:p>
    <w:p w:rsidR="00802335" w:rsidRDefault="00802335" w:rsidP="00802335">
      <w:pPr>
        <w:pStyle w:val="ae"/>
        <w:spacing w:after="0"/>
        <w:ind w:left="709"/>
        <w:jc w:val="both"/>
        <w:rPr>
          <w:rFonts w:ascii="Times New Roman" w:hAnsi="Times New Roman"/>
          <w:sz w:val="28"/>
          <w:szCs w:val="28"/>
          <w:lang w:val="uk-UA"/>
        </w:rPr>
      </w:pPr>
      <w:r>
        <w:rPr>
          <w:rFonts w:ascii="Times New Roman" w:hAnsi="Times New Roman"/>
          <w:sz w:val="28"/>
          <w:szCs w:val="28"/>
          <w:lang w:val="uk-UA"/>
        </w:rPr>
        <w:t>«П</w:t>
      </w:r>
      <w:r w:rsidRPr="000D3704">
        <w:rPr>
          <w:rFonts w:ascii="Times New Roman" w:hAnsi="Times New Roman"/>
          <w:sz w:val="28"/>
          <w:szCs w:val="28"/>
          <w:lang w:val="uk-UA"/>
        </w:rPr>
        <w:t>ерк»</w:t>
      </w:r>
      <w:r>
        <w:rPr>
          <w:rFonts w:ascii="Times New Roman" w:hAnsi="Times New Roman"/>
          <w:sz w:val="28"/>
          <w:szCs w:val="28"/>
          <w:lang w:val="uk-UA"/>
        </w:rPr>
        <w:t xml:space="preserve"> це:</w:t>
      </w:r>
    </w:p>
    <w:p w:rsidR="00802335" w:rsidRDefault="00802335" w:rsidP="00802335">
      <w:pPr>
        <w:pStyle w:val="ae"/>
        <w:spacing w:after="0"/>
        <w:ind w:left="709"/>
        <w:jc w:val="both"/>
        <w:rPr>
          <w:rFonts w:ascii="Times New Roman" w:hAnsi="Times New Roman"/>
          <w:sz w:val="28"/>
          <w:szCs w:val="28"/>
          <w:lang w:val="uk-UA"/>
        </w:rPr>
      </w:pPr>
      <w:r>
        <w:rPr>
          <w:rFonts w:ascii="Times New Roman" w:hAnsi="Times New Roman"/>
          <w:sz w:val="28"/>
          <w:szCs w:val="28"/>
          <w:lang w:val="uk-UA"/>
        </w:rPr>
        <w:t>кидання каміння</w:t>
      </w:r>
    </w:p>
    <w:p w:rsidR="00802335" w:rsidRPr="002E3D3E" w:rsidRDefault="00802335" w:rsidP="00802335">
      <w:pPr>
        <w:pStyle w:val="ae"/>
        <w:spacing w:after="0"/>
        <w:ind w:left="709"/>
        <w:jc w:val="both"/>
        <w:rPr>
          <w:rFonts w:ascii="Times New Roman" w:hAnsi="Times New Roman"/>
          <w:b/>
          <w:sz w:val="28"/>
          <w:szCs w:val="28"/>
          <w:lang w:val="uk-UA"/>
        </w:rPr>
      </w:pPr>
      <w:r>
        <w:rPr>
          <w:rFonts w:ascii="Times New Roman" w:hAnsi="Times New Roman"/>
          <w:b/>
          <w:sz w:val="28"/>
          <w:szCs w:val="28"/>
          <w:lang w:val="uk-UA"/>
        </w:rPr>
        <w:t>гра в м’яч на льоду озера</w:t>
      </w:r>
    </w:p>
    <w:p w:rsidR="00802335" w:rsidRDefault="00802335" w:rsidP="00802335">
      <w:pPr>
        <w:pStyle w:val="ae"/>
        <w:spacing w:after="0"/>
        <w:ind w:left="709"/>
        <w:jc w:val="both"/>
        <w:rPr>
          <w:rFonts w:ascii="Times New Roman" w:hAnsi="Times New Roman"/>
          <w:sz w:val="28"/>
          <w:szCs w:val="28"/>
          <w:lang w:val="uk-UA"/>
        </w:rPr>
      </w:pPr>
      <w:r w:rsidRPr="00034FE2">
        <w:rPr>
          <w:rFonts w:ascii="Times New Roman" w:hAnsi="Times New Roman"/>
          <w:sz w:val="28"/>
          <w:szCs w:val="28"/>
          <w:lang w:val="uk-UA"/>
        </w:rPr>
        <w:lastRenderedPageBreak/>
        <w:t>ісландська національна боротьба</w:t>
      </w:r>
    </w:p>
    <w:p w:rsidR="00802335" w:rsidRDefault="00802335" w:rsidP="00802335">
      <w:pPr>
        <w:pStyle w:val="ae"/>
        <w:spacing w:after="0"/>
        <w:ind w:left="0"/>
        <w:jc w:val="both"/>
        <w:rPr>
          <w:rFonts w:ascii="Times New Roman" w:hAnsi="Times New Roman"/>
          <w:sz w:val="28"/>
          <w:szCs w:val="28"/>
          <w:lang w:val="uk-UA"/>
        </w:rPr>
      </w:pPr>
    </w:p>
    <w:p w:rsidR="00802335" w:rsidRDefault="00802335" w:rsidP="00802335">
      <w:pPr>
        <w:pStyle w:val="ae"/>
        <w:spacing w:after="0"/>
        <w:ind w:left="709"/>
        <w:jc w:val="both"/>
        <w:rPr>
          <w:rFonts w:ascii="Times New Roman" w:hAnsi="Times New Roman"/>
          <w:sz w:val="28"/>
          <w:szCs w:val="28"/>
          <w:lang w:val="uk-UA"/>
        </w:rPr>
      </w:pPr>
      <w:r w:rsidRPr="00B018FD">
        <w:rPr>
          <w:rFonts w:ascii="Times New Roman" w:hAnsi="Times New Roman"/>
          <w:sz w:val="28"/>
          <w:szCs w:val="28"/>
          <w:lang w:val="uk-UA"/>
        </w:rPr>
        <w:t xml:space="preserve">Берсерки </w:t>
      </w:r>
      <w:r w:rsidRPr="000D3704">
        <w:rPr>
          <w:rFonts w:ascii="Times New Roman" w:hAnsi="Times New Roman"/>
          <w:sz w:val="28"/>
          <w:szCs w:val="28"/>
          <w:lang w:val="uk-UA"/>
        </w:rPr>
        <w:t xml:space="preserve"> </w:t>
      </w:r>
      <w:r>
        <w:rPr>
          <w:rFonts w:ascii="Times New Roman" w:hAnsi="Times New Roman"/>
          <w:sz w:val="28"/>
          <w:szCs w:val="28"/>
          <w:lang w:val="uk-UA"/>
        </w:rPr>
        <w:t>це:</w:t>
      </w:r>
    </w:p>
    <w:p w:rsidR="00802335" w:rsidRDefault="00802335" w:rsidP="00802335">
      <w:pPr>
        <w:pStyle w:val="ae"/>
        <w:spacing w:after="0"/>
        <w:ind w:left="709"/>
        <w:jc w:val="both"/>
        <w:rPr>
          <w:rFonts w:ascii="Times New Roman" w:hAnsi="Times New Roman"/>
          <w:sz w:val="28"/>
          <w:szCs w:val="28"/>
          <w:lang w:val="uk-UA"/>
        </w:rPr>
      </w:pPr>
      <w:r w:rsidRPr="000D3704">
        <w:rPr>
          <w:rFonts w:ascii="Times New Roman" w:hAnsi="Times New Roman"/>
          <w:sz w:val="28"/>
          <w:szCs w:val="28"/>
          <w:lang w:val="uk-UA"/>
        </w:rPr>
        <w:t>«воїни-волки»</w:t>
      </w:r>
      <w:r>
        <w:rPr>
          <w:rFonts w:ascii="Times New Roman" w:hAnsi="Times New Roman"/>
          <w:sz w:val="28"/>
          <w:szCs w:val="28"/>
          <w:lang w:val="uk-UA"/>
        </w:rPr>
        <w:t>, що одягали вовчі шкури</w:t>
      </w:r>
    </w:p>
    <w:p w:rsidR="00802335" w:rsidRPr="002E3D3E" w:rsidRDefault="00802335" w:rsidP="00802335">
      <w:pPr>
        <w:pStyle w:val="ae"/>
        <w:spacing w:after="0"/>
        <w:ind w:left="709"/>
        <w:jc w:val="both"/>
        <w:rPr>
          <w:rFonts w:ascii="Times New Roman" w:hAnsi="Times New Roman"/>
          <w:b/>
          <w:sz w:val="28"/>
          <w:szCs w:val="28"/>
          <w:lang w:val="uk-UA"/>
        </w:rPr>
      </w:pPr>
      <w:r w:rsidRPr="002E3D3E">
        <w:rPr>
          <w:rFonts w:ascii="Times New Roman" w:hAnsi="Times New Roman"/>
          <w:b/>
          <w:sz w:val="28"/>
          <w:szCs w:val="28"/>
          <w:lang w:val="uk-UA"/>
        </w:rPr>
        <w:t>«воїни ведмеді», що присвя</w:t>
      </w:r>
      <w:r>
        <w:rPr>
          <w:rFonts w:ascii="Times New Roman" w:hAnsi="Times New Roman"/>
          <w:b/>
          <w:sz w:val="28"/>
          <w:szCs w:val="28"/>
          <w:lang w:val="uk-UA"/>
        </w:rPr>
        <w:t>тили себе верховному богу Одину</w:t>
      </w:r>
    </w:p>
    <w:p w:rsidR="00802335" w:rsidRPr="00344989" w:rsidRDefault="00802335" w:rsidP="00802335">
      <w:pPr>
        <w:pStyle w:val="ae"/>
        <w:spacing w:after="0"/>
        <w:ind w:left="709"/>
        <w:jc w:val="both"/>
        <w:rPr>
          <w:rFonts w:ascii="Times New Roman" w:hAnsi="Times New Roman"/>
          <w:sz w:val="28"/>
          <w:szCs w:val="28"/>
          <w:lang w:val="uk-UA"/>
        </w:rPr>
      </w:pPr>
      <w:r w:rsidRPr="00344989">
        <w:rPr>
          <w:rFonts w:ascii="Times New Roman" w:hAnsi="Times New Roman"/>
          <w:sz w:val="28"/>
          <w:szCs w:val="28"/>
          <w:lang w:val="uk-UA"/>
        </w:rPr>
        <w:t>«воїни-кабани»</w:t>
      </w:r>
      <w:r>
        <w:rPr>
          <w:rFonts w:ascii="Times New Roman" w:hAnsi="Times New Roman"/>
          <w:sz w:val="28"/>
          <w:szCs w:val="28"/>
          <w:lang w:val="uk-UA"/>
        </w:rPr>
        <w:t>, що билися клином – «головою кабана»</w:t>
      </w:r>
    </w:p>
    <w:p w:rsidR="00802335" w:rsidRDefault="00802335" w:rsidP="00802335">
      <w:pPr>
        <w:pStyle w:val="ae"/>
        <w:spacing w:after="0"/>
        <w:ind w:left="0"/>
        <w:jc w:val="both"/>
        <w:rPr>
          <w:rFonts w:ascii="Times New Roman" w:hAnsi="Times New Roman"/>
          <w:sz w:val="28"/>
          <w:szCs w:val="28"/>
          <w:lang w:val="uk-UA"/>
        </w:rPr>
      </w:pPr>
    </w:p>
    <w:p w:rsidR="00802335" w:rsidRDefault="00802335" w:rsidP="00802335">
      <w:pPr>
        <w:pStyle w:val="ae"/>
        <w:spacing w:after="0"/>
        <w:ind w:left="709"/>
        <w:jc w:val="both"/>
        <w:rPr>
          <w:rFonts w:ascii="Times New Roman" w:hAnsi="Times New Roman"/>
          <w:sz w:val="28"/>
          <w:szCs w:val="28"/>
          <w:lang w:val="uk-UA"/>
        </w:rPr>
      </w:pPr>
      <w:r w:rsidRPr="00B018FD">
        <w:rPr>
          <w:rFonts w:ascii="Times New Roman" w:hAnsi="Times New Roman"/>
          <w:sz w:val="28"/>
          <w:szCs w:val="28"/>
          <w:lang w:val="uk-UA"/>
        </w:rPr>
        <w:t>Ульфхеднари</w:t>
      </w:r>
      <w:r>
        <w:rPr>
          <w:rFonts w:ascii="Times New Roman" w:hAnsi="Times New Roman"/>
          <w:sz w:val="28"/>
          <w:szCs w:val="28"/>
          <w:lang w:val="uk-UA"/>
        </w:rPr>
        <w:t xml:space="preserve"> це:</w:t>
      </w:r>
    </w:p>
    <w:p w:rsidR="00802335" w:rsidRPr="002E3D3E" w:rsidRDefault="00802335" w:rsidP="00802335">
      <w:pPr>
        <w:pStyle w:val="ae"/>
        <w:spacing w:after="0"/>
        <w:ind w:left="709"/>
        <w:jc w:val="both"/>
        <w:rPr>
          <w:rFonts w:ascii="Times New Roman" w:hAnsi="Times New Roman"/>
          <w:b/>
          <w:sz w:val="28"/>
          <w:szCs w:val="28"/>
          <w:lang w:val="uk-UA"/>
        </w:rPr>
      </w:pPr>
      <w:r w:rsidRPr="002E3D3E">
        <w:rPr>
          <w:rFonts w:ascii="Times New Roman" w:hAnsi="Times New Roman"/>
          <w:b/>
          <w:sz w:val="28"/>
          <w:szCs w:val="28"/>
          <w:lang w:val="uk-UA"/>
        </w:rPr>
        <w:t>«воїни</w:t>
      </w:r>
      <w:r>
        <w:rPr>
          <w:rFonts w:ascii="Times New Roman" w:hAnsi="Times New Roman"/>
          <w:b/>
          <w:sz w:val="28"/>
          <w:szCs w:val="28"/>
          <w:lang w:val="uk-UA"/>
        </w:rPr>
        <w:t>-волки», що одягали вовчі шкури</w:t>
      </w:r>
    </w:p>
    <w:p w:rsidR="00802335" w:rsidRPr="00344989" w:rsidRDefault="00802335" w:rsidP="00802335">
      <w:pPr>
        <w:pStyle w:val="ae"/>
        <w:spacing w:after="0"/>
        <w:ind w:left="709"/>
        <w:jc w:val="both"/>
        <w:rPr>
          <w:rFonts w:ascii="Times New Roman" w:hAnsi="Times New Roman"/>
          <w:sz w:val="28"/>
          <w:szCs w:val="28"/>
          <w:lang w:val="uk-UA"/>
        </w:rPr>
      </w:pPr>
      <w:r w:rsidRPr="00344989">
        <w:rPr>
          <w:rFonts w:ascii="Times New Roman" w:hAnsi="Times New Roman"/>
          <w:sz w:val="28"/>
          <w:szCs w:val="28"/>
          <w:lang w:val="uk-UA"/>
        </w:rPr>
        <w:t>«воїни ведмеді», що присвя</w:t>
      </w:r>
      <w:r>
        <w:rPr>
          <w:rFonts w:ascii="Times New Roman" w:hAnsi="Times New Roman"/>
          <w:sz w:val="28"/>
          <w:szCs w:val="28"/>
          <w:lang w:val="uk-UA"/>
        </w:rPr>
        <w:t>тили себе верховному богу Одину</w:t>
      </w:r>
    </w:p>
    <w:p w:rsidR="00802335" w:rsidRPr="00344989" w:rsidRDefault="00802335" w:rsidP="00802335">
      <w:pPr>
        <w:pStyle w:val="ae"/>
        <w:spacing w:after="0"/>
        <w:ind w:left="709"/>
        <w:jc w:val="both"/>
        <w:rPr>
          <w:rFonts w:ascii="Times New Roman" w:hAnsi="Times New Roman"/>
          <w:sz w:val="28"/>
          <w:szCs w:val="28"/>
          <w:lang w:val="uk-UA"/>
        </w:rPr>
      </w:pPr>
      <w:r w:rsidRPr="00344989">
        <w:rPr>
          <w:rFonts w:ascii="Times New Roman" w:hAnsi="Times New Roman"/>
          <w:sz w:val="28"/>
          <w:szCs w:val="28"/>
          <w:lang w:val="uk-UA"/>
        </w:rPr>
        <w:t>«воїни-кабани»</w:t>
      </w:r>
      <w:r>
        <w:rPr>
          <w:rFonts w:ascii="Times New Roman" w:hAnsi="Times New Roman"/>
          <w:sz w:val="28"/>
          <w:szCs w:val="28"/>
          <w:lang w:val="uk-UA"/>
        </w:rPr>
        <w:t>, що билися клином – «головою кабана»</w:t>
      </w:r>
    </w:p>
    <w:p w:rsidR="00802335" w:rsidRPr="00344989" w:rsidRDefault="00802335" w:rsidP="00802335">
      <w:pPr>
        <w:pStyle w:val="ae"/>
        <w:spacing w:after="0"/>
        <w:ind w:left="0"/>
        <w:jc w:val="both"/>
        <w:rPr>
          <w:rFonts w:ascii="Times New Roman" w:hAnsi="Times New Roman"/>
          <w:sz w:val="28"/>
          <w:szCs w:val="28"/>
          <w:lang w:val="uk-UA"/>
        </w:rPr>
      </w:pPr>
    </w:p>
    <w:p w:rsidR="00802335" w:rsidRDefault="00802335" w:rsidP="00802335">
      <w:pPr>
        <w:pStyle w:val="ae"/>
        <w:spacing w:after="0"/>
        <w:ind w:left="709"/>
        <w:jc w:val="both"/>
        <w:rPr>
          <w:rFonts w:ascii="Times New Roman" w:hAnsi="Times New Roman"/>
          <w:sz w:val="28"/>
          <w:szCs w:val="28"/>
          <w:lang w:val="uk-UA"/>
        </w:rPr>
      </w:pPr>
      <w:r w:rsidRPr="00B018FD">
        <w:rPr>
          <w:rFonts w:ascii="Times New Roman" w:hAnsi="Times New Roman"/>
          <w:sz w:val="28"/>
          <w:szCs w:val="28"/>
          <w:lang w:val="uk-UA"/>
        </w:rPr>
        <w:t>Свинфилкинги</w:t>
      </w:r>
      <w:r>
        <w:rPr>
          <w:rFonts w:ascii="Times New Roman" w:hAnsi="Times New Roman"/>
          <w:sz w:val="28"/>
          <w:szCs w:val="28"/>
          <w:lang w:val="uk-UA"/>
        </w:rPr>
        <w:t xml:space="preserve"> це:</w:t>
      </w:r>
    </w:p>
    <w:p w:rsidR="00802335" w:rsidRPr="00344989" w:rsidRDefault="00802335" w:rsidP="00802335">
      <w:pPr>
        <w:pStyle w:val="ae"/>
        <w:spacing w:after="0"/>
        <w:ind w:left="709"/>
        <w:jc w:val="both"/>
        <w:rPr>
          <w:rFonts w:ascii="Times New Roman" w:hAnsi="Times New Roman"/>
          <w:sz w:val="28"/>
          <w:szCs w:val="28"/>
          <w:lang w:val="uk-UA"/>
        </w:rPr>
      </w:pPr>
      <w:r w:rsidRPr="00344989">
        <w:rPr>
          <w:rFonts w:ascii="Times New Roman" w:hAnsi="Times New Roman"/>
          <w:sz w:val="28"/>
          <w:szCs w:val="28"/>
          <w:lang w:val="uk-UA"/>
        </w:rPr>
        <w:t>«воїни</w:t>
      </w:r>
      <w:r>
        <w:rPr>
          <w:rFonts w:ascii="Times New Roman" w:hAnsi="Times New Roman"/>
          <w:sz w:val="28"/>
          <w:szCs w:val="28"/>
          <w:lang w:val="uk-UA"/>
        </w:rPr>
        <w:t>-волки», що одягали вовчі шкури</w:t>
      </w:r>
    </w:p>
    <w:p w:rsidR="00802335" w:rsidRPr="00344989" w:rsidRDefault="00802335" w:rsidP="00802335">
      <w:pPr>
        <w:pStyle w:val="ae"/>
        <w:spacing w:after="0"/>
        <w:ind w:left="709"/>
        <w:jc w:val="both"/>
        <w:rPr>
          <w:rFonts w:ascii="Times New Roman" w:hAnsi="Times New Roman"/>
          <w:sz w:val="28"/>
          <w:szCs w:val="28"/>
          <w:lang w:val="uk-UA"/>
        </w:rPr>
      </w:pPr>
      <w:r w:rsidRPr="00344989">
        <w:rPr>
          <w:rFonts w:ascii="Times New Roman" w:hAnsi="Times New Roman"/>
          <w:sz w:val="28"/>
          <w:szCs w:val="28"/>
          <w:lang w:val="uk-UA"/>
        </w:rPr>
        <w:t>«воїни ведмеді», що присвя</w:t>
      </w:r>
      <w:r>
        <w:rPr>
          <w:rFonts w:ascii="Times New Roman" w:hAnsi="Times New Roman"/>
          <w:sz w:val="28"/>
          <w:szCs w:val="28"/>
          <w:lang w:val="uk-UA"/>
        </w:rPr>
        <w:t>тили себе верховному богу Одину</w:t>
      </w:r>
    </w:p>
    <w:p w:rsidR="00802335" w:rsidRPr="00564936" w:rsidRDefault="00802335" w:rsidP="00802335">
      <w:pPr>
        <w:pStyle w:val="ae"/>
        <w:spacing w:after="0"/>
        <w:ind w:left="709"/>
        <w:jc w:val="both"/>
        <w:rPr>
          <w:rFonts w:ascii="Times New Roman" w:hAnsi="Times New Roman"/>
          <w:b/>
          <w:sz w:val="28"/>
          <w:szCs w:val="28"/>
          <w:lang w:val="uk-UA"/>
        </w:rPr>
      </w:pPr>
      <w:r w:rsidRPr="00564936">
        <w:rPr>
          <w:rFonts w:ascii="Times New Roman" w:hAnsi="Times New Roman"/>
          <w:b/>
          <w:sz w:val="28"/>
          <w:szCs w:val="28"/>
          <w:lang w:val="uk-UA"/>
        </w:rPr>
        <w:t>«воїни-кабани», що билися клином – «головою кабана»</w:t>
      </w:r>
    </w:p>
    <w:p w:rsidR="00802335" w:rsidRDefault="00802335" w:rsidP="00802335">
      <w:pPr>
        <w:spacing w:after="0"/>
        <w:jc w:val="both"/>
        <w:rPr>
          <w:rFonts w:ascii="Times New Roman" w:hAnsi="Times New Roman"/>
          <w:b/>
          <w:sz w:val="28"/>
          <w:szCs w:val="28"/>
          <w:lang w:val="uk-UA"/>
        </w:rPr>
      </w:pPr>
    </w:p>
    <w:p w:rsidR="00802335" w:rsidRDefault="00802335" w:rsidP="00802335">
      <w:pPr>
        <w:pStyle w:val="ae"/>
        <w:spacing w:after="0"/>
        <w:ind w:left="709"/>
        <w:jc w:val="both"/>
        <w:rPr>
          <w:rFonts w:ascii="Times New Roman" w:hAnsi="Times New Roman"/>
          <w:sz w:val="28"/>
          <w:szCs w:val="28"/>
          <w:lang w:val="uk-UA"/>
        </w:rPr>
      </w:pPr>
      <w:r>
        <w:rPr>
          <w:rFonts w:ascii="Times New Roman" w:hAnsi="Times New Roman"/>
          <w:sz w:val="28"/>
          <w:szCs w:val="28"/>
          <w:lang w:val="uk-UA"/>
        </w:rPr>
        <w:t>«Гурен» це:</w:t>
      </w:r>
    </w:p>
    <w:p w:rsidR="00802335" w:rsidRPr="00940AC8" w:rsidRDefault="00802335" w:rsidP="00802335">
      <w:pPr>
        <w:pStyle w:val="ae"/>
        <w:spacing w:after="0"/>
        <w:ind w:left="709"/>
        <w:jc w:val="both"/>
        <w:rPr>
          <w:rFonts w:ascii="Times New Roman" w:hAnsi="Times New Roman"/>
          <w:sz w:val="28"/>
          <w:szCs w:val="28"/>
          <w:lang w:val="uk-UA"/>
        </w:rPr>
      </w:pPr>
      <w:r>
        <w:rPr>
          <w:rFonts w:ascii="Times New Roman" w:hAnsi="Times New Roman"/>
          <w:sz w:val="28"/>
          <w:szCs w:val="28"/>
          <w:lang w:val="uk-UA"/>
        </w:rPr>
        <w:t>традиційна холодна зброя нормандців</w:t>
      </w:r>
    </w:p>
    <w:p w:rsidR="00802335" w:rsidRPr="00564936" w:rsidRDefault="00802335" w:rsidP="00802335">
      <w:pPr>
        <w:pStyle w:val="ae"/>
        <w:spacing w:after="0"/>
        <w:ind w:left="709"/>
        <w:jc w:val="both"/>
        <w:rPr>
          <w:rFonts w:ascii="Times New Roman" w:hAnsi="Times New Roman"/>
          <w:b/>
          <w:sz w:val="28"/>
          <w:szCs w:val="28"/>
          <w:lang w:val="uk-UA"/>
        </w:rPr>
      </w:pPr>
      <w:r>
        <w:rPr>
          <w:rFonts w:ascii="Times New Roman" w:hAnsi="Times New Roman"/>
          <w:b/>
          <w:sz w:val="28"/>
          <w:szCs w:val="28"/>
          <w:lang w:val="uk-UA"/>
        </w:rPr>
        <w:t>традиційна боротьба бретонців</w:t>
      </w:r>
    </w:p>
    <w:p w:rsidR="00802335" w:rsidRDefault="00802335" w:rsidP="00802335">
      <w:pPr>
        <w:pStyle w:val="ae"/>
        <w:spacing w:after="0"/>
        <w:ind w:left="709"/>
        <w:jc w:val="both"/>
        <w:rPr>
          <w:rFonts w:ascii="Times New Roman" w:hAnsi="Times New Roman"/>
          <w:sz w:val="28"/>
          <w:szCs w:val="28"/>
          <w:lang w:val="uk-UA"/>
        </w:rPr>
      </w:pPr>
      <w:r>
        <w:rPr>
          <w:rFonts w:ascii="Times New Roman" w:hAnsi="Times New Roman"/>
          <w:sz w:val="28"/>
          <w:szCs w:val="28"/>
          <w:lang w:val="uk-UA"/>
        </w:rPr>
        <w:t>блюдо традиційної кухні бургундців</w:t>
      </w:r>
    </w:p>
    <w:p w:rsidR="00802335" w:rsidRDefault="00802335" w:rsidP="00802335">
      <w:pPr>
        <w:pStyle w:val="ae"/>
        <w:spacing w:after="0" w:line="240" w:lineRule="auto"/>
        <w:jc w:val="both"/>
        <w:rPr>
          <w:rFonts w:ascii="Times New Roman" w:hAnsi="Times New Roman"/>
          <w:sz w:val="28"/>
          <w:szCs w:val="28"/>
          <w:lang w:val="uk-UA"/>
        </w:rPr>
      </w:pPr>
    </w:p>
    <w:p w:rsidR="00802335" w:rsidRPr="00940AC8" w:rsidRDefault="00802335" w:rsidP="00802335">
      <w:pPr>
        <w:pStyle w:val="ae"/>
        <w:spacing w:after="0" w:line="240" w:lineRule="auto"/>
        <w:jc w:val="both"/>
        <w:rPr>
          <w:rFonts w:ascii="Times New Roman" w:hAnsi="Times New Roman"/>
          <w:sz w:val="28"/>
          <w:szCs w:val="28"/>
          <w:lang w:val="uk-UA"/>
        </w:rPr>
      </w:pPr>
      <w:r>
        <w:rPr>
          <w:rFonts w:ascii="Times New Roman" w:hAnsi="Times New Roman"/>
          <w:sz w:val="28"/>
          <w:szCs w:val="28"/>
          <w:lang w:val="uk-UA"/>
        </w:rPr>
        <w:t>«Крикет» це:</w:t>
      </w:r>
    </w:p>
    <w:p w:rsidR="00802335" w:rsidRPr="00940AC8" w:rsidRDefault="00802335" w:rsidP="00802335">
      <w:pPr>
        <w:pStyle w:val="ae"/>
        <w:spacing w:after="0" w:line="240" w:lineRule="auto"/>
        <w:jc w:val="both"/>
        <w:rPr>
          <w:rFonts w:ascii="Times New Roman" w:hAnsi="Times New Roman"/>
          <w:sz w:val="28"/>
          <w:szCs w:val="28"/>
          <w:lang w:val="uk-UA"/>
        </w:rPr>
      </w:pPr>
      <w:r>
        <w:rPr>
          <w:rFonts w:ascii="Times New Roman" w:hAnsi="Times New Roman"/>
          <w:sz w:val="28"/>
          <w:szCs w:val="28"/>
          <w:lang w:val="uk-UA"/>
        </w:rPr>
        <w:t>традиційна холодна зброя нормандців</w:t>
      </w:r>
    </w:p>
    <w:p w:rsidR="00802335" w:rsidRDefault="00802335" w:rsidP="00802335">
      <w:pPr>
        <w:pStyle w:val="ae"/>
        <w:spacing w:after="0" w:line="240" w:lineRule="auto"/>
        <w:jc w:val="both"/>
        <w:rPr>
          <w:rFonts w:ascii="Times New Roman" w:hAnsi="Times New Roman"/>
          <w:b/>
          <w:sz w:val="28"/>
          <w:szCs w:val="28"/>
          <w:lang w:val="uk-UA"/>
        </w:rPr>
      </w:pPr>
      <w:r>
        <w:rPr>
          <w:rFonts w:ascii="Times New Roman" w:hAnsi="Times New Roman"/>
          <w:b/>
          <w:sz w:val="28"/>
          <w:szCs w:val="28"/>
          <w:lang w:val="uk-UA"/>
        </w:rPr>
        <w:t>вид французької боротьби</w:t>
      </w:r>
    </w:p>
    <w:p w:rsidR="00802335" w:rsidRDefault="00802335" w:rsidP="00802335">
      <w:pPr>
        <w:pStyle w:val="ae"/>
        <w:spacing w:after="0" w:line="240" w:lineRule="auto"/>
        <w:jc w:val="both"/>
        <w:rPr>
          <w:rFonts w:ascii="Times New Roman" w:hAnsi="Times New Roman"/>
          <w:sz w:val="28"/>
          <w:szCs w:val="28"/>
          <w:lang w:val="uk-UA"/>
        </w:rPr>
      </w:pPr>
      <w:r>
        <w:rPr>
          <w:rFonts w:ascii="Times New Roman" w:hAnsi="Times New Roman"/>
          <w:sz w:val="28"/>
          <w:szCs w:val="28"/>
          <w:lang w:val="uk-UA"/>
        </w:rPr>
        <w:t>блюдо традиційної кухні бургундців</w:t>
      </w:r>
    </w:p>
    <w:p w:rsidR="00802335" w:rsidRDefault="00802335" w:rsidP="00802335">
      <w:pPr>
        <w:pStyle w:val="ae"/>
        <w:spacing w:after="0" w:line="240" w:lineRule="auto"/>
        <w:jc w:val="both"/>
        <w:rPr>
          <w:rFonts w:ascii="Times New Roman" w:hAnsi="Times New Roman"/>
          <w:b/>
          <w:sz w:val="28"/>
          <w:szCs w:val="28"/>
          <w:lang w:val="uk-UA"/>
        </w:rPr>
      </w:pPr>
    </w:p>
    <w:p w:rsidR="00802335" w:rsidRDefault="00802335" w:rsidP="00802335">
      <w:pPr>
        <w:pStyle w:val="ae"/>
        <w:spacing w:after="0" w:line="240" w:lineRule="auto"/>
        <w:jc w:val="both"/>
        <w:rPr>
          <w:rFonts w:ascii="Times New Roman" w:hAnsi="Times New Roman"/>
          <w:sz w:val="28"/>
          <w:szCs w:val="28"/>
          <w:lang w:val="uk-UA"/>
        </w:rPr>
      </w:pPr>
      <w:r>
        <w:rPr>
          <w:rFonts w:ascii="Times New Roman" w:hAnsi="Times New Roman"/>
          <w:sz w:val="28"/>
          <w:szCs w:val="28"/>
          <w:lang w:val="uk-UA"/>
        </w:rPr>
        <w:t>«Пурринг» це:</w:t>
      </w:r>
    </w:p>
    <w:p w:rsidR="00802335" w:rsidRPr="00940AC8" w:rsidRDefault="00802335" w:rsidP="00802335">
      <w:pPr>
        <w:pStyle w:val="ae"/>
        <w:spacing w:after="0" w:line="240" w:lineRule="auto"/>
        <w:jc w:val="both"/>
        <w:rPr>
          <w:rFonts w:ascii="Times New Roman" w:hAnsi="Times New Roman"/>
          <w:sz w:val="28"/>
          <w:szCs w:val="28"/>
          <w:lang w:val="uk-UA"/>
        </w:rPr>
      </w:pPr>
      <w:r>
        <w:rPr>
          <w:rFonts w:ascii="Times New Roman" w:hAnsi="Times New Roman"/>
          <w:sz w:val="28"/>
          <w:szCs w:val="28"/>
          <w:lang w:val="uk-UA"/>
        </w:rPr>
        <w:t>традиційна боротьба бретонців</w:t>
      </w:r>
    </w:p>
    <w:p w:rsidR="00802335" w:rsidRDefault="00802335" w:rsidP="00802335">
      <w:pPr>
        <w:pStyle w:val="ae"/>
        <w:spacing w:after="0" w:line="240" w:lineRule="auto"/>
        <w:jc w:val="both"/>
        <w:rPr>
          <w:rFonts w:ascii="Times New Roman" w:hAnsi="Times New Roman"/>
          <w:b/>
          <w:sz w:val="28"/>
          <w:szCs w:val="28"/>
          <w:lang w:val="uk-UA"/>
        </w:rPr>
      </w:pPr>
      <w:r w:rsidRPr="00940AC8">
        <w:rPr>
          <w:rFonts w:ascii="Times New Roman" w:hAnsi="Times New Roman"/>
          <w:b/>
          <w:sz w:val="28"/>
          <w:szCs w:val="28"/>
          <w:lang w:val="uk-UA"/>
        </w:rPr>
        <w:t>гра-змагання, в якій два учасника, стоячи один проти одного, завдають по черзі один од</w:t>
      </w:r>
      <w:r>
        <w:rPr>
          <w:rFonts w:ascii="Times New Roman" w:hAnsi="Times New Roman"/>
          <w:b/>
          <w:sz w:val="28"/>
          <w:szCs w:val="28"/>
          <w:lang w:val="uk-UA"/>
        </w:rPr>
        <w:t>ному удари ступнями по гомілкам</w:t>
      </w:r>
    </w:p>
    <w:p w:rsidR="00802335" w:rsidRDefault="00802335" w:rsidP="00802335">
      <w:pPr>
        <w:pStyle w:val="ae"/>
        <w:spacing w:after="0" w:line="240" w:lineRule="auto"/>
        <w:jc w:val="both"/>
        <w:rPr>
          <w:rFonts w:ascii="Times New Roman" w:hAnsi="Times New Roman"/>
          <w:sz w:val="28"/>
          <w:szCs w:val="28"/>
          <w:lang w:val="uk-UA"/>
        </w:rPr>
      </w:pPr>
      <w:r>
        <w:rPr>
          <w:rFonts w:ascii="Times New Roman" w:hAnsi="Times New Roman"/>
          <w:sz w:val="28"/>
          <w:szCs w:val="28"/>
          <w:lang w:val="uk-UA"/>
        </w:rPr>
        <w:t>традиційна холодна зброя нормандців</w:t>
      </w:r>
    </w:p>
    <w:p w:rsidR="00802335" w:rsidRDefault="00802335" w:rsidP="00802335">
      <w:pPr>
        <w:pStyle w:val="ae"/>
        <w:spacing w:after="0" w:line="240" w:lineRule="auto"/>
        <w:jc w:val="both"/>
        <w:rPr>
          <w:rFonts w:ascii="Times New Roman" w:hAnsi="Times New Roman"/>
          <w:sz w:val="28"/>
          <w:szCs w:val="28"/>
          <w:lang w:val="uk-UA"/>
        </w:rPr>
      </w:pPr>
    </w:p>
    <w:p w:rsidR="00802335" w:rsidRDefault="00802335" w:rsidP="00802335">
      <w:pPr>
        <w:pStyle w:val="ae"/>
        <w:spacing w:after="0" w:line="240" w:lineRule="auto"/>
        <w:jc w:val="both"/>
        <w:rPr>
          <w:rFonts w:ascii="Times New Roman" w:hAnsi="Times New Roman"/>
          <w:sz w:val="28"/>
          <w:szCs w:val="28"/>
          <w:lang w:val="uk-UA"/>
        </w:rPr>
      </w:pPr>
      <w:r>
        <w:rPr>
          <w:rFonts w:ascii="Times New Roman" w:hAnsi="Times New Roman"/>
          <w:sz w:val="28"/>
          <w:szCs w:val="28"/>
          <w:lang w:val="uk-UA"/>
        </w:rPr>
        <w:t>Традиційна зброя французьких селян це:</w:t>
      </w:r>
    </w:p>
    <w:p w:rsidR="00802335" w:rsidRDefault="00802335" w:rsidP="00802335">
      <w:pPr>
        <w:pStyle w:val="ae"/>
        <w:spacing w:after="0" w:line="240" w:lineRule="auto"/>
        <w:jc w:val="both"/>
        <w:rPr>
          <w:rFonts w:ascii="Times New Roman" w:hAnsi="Times New Roman"/>
          <w:sz w:val="28"/>
          <w:szCs w:val="28"/>
          <w:lang w:val="uk-UA"/>
        </w:rPr>
      </w:pPr>
      <w:r>
        <w:rPr>
          <w:rFonts w:ascii="Times New Roman" w:hAnsi="Times New Roman"/>
          <w:sz w:val="28"/>
          <w:szCs w:val="28"/>
          <w:lang w:val="uk-UA"/>
        </w:rPr>
        <w:t>списи, мечі, сокири, булави, ножі</w:t>
      </w:r>
    </w:p>
    <w:p w:rsidR="00802335" w:rsidRDefault="00802335" w:rsidP="00802335">
      <w:pPr>
        <w:pStyle w:val="ae"/>
        <w:spacing w:after="0" w:line="240" w:lineRule="auto"/>
        <w:jc w:val="both"/>
        <w:rPr>
          <w:rFonts w:ascii="Times New Roman" w:hAnsi="Times New Roman"/>
          <w:b/>
          <w:sz w:val="28"/>
          <w:szCs w:val="28"/>
          <w:lang w:val="uk-UA"/>
        </w:rPr>
      </w:pPr>
      <w:r w:rsidRPr="007A4686">
        <w:rPr>
          <w:rFonts w:ascii="Times New Roman" w:hAnsi="Times New Roman"/>
          <w:b/>
          <w:sz w:val="28"/>
          <w:szCs w:val="28"/>
          <w:lang w:val="uk-UA"/>
        </w:rPr>
        <w:t>цепи, вили, палки, посохи, дубинки, ножі, коси</w:t>
      </w:r>
    </w:p>
    <w:p w:rsidR="00802335" w:rsidRDefault="00802335" w:rsidP="00802335">
      <w:pPr>
        <w:pStyle w:val="ae"/>
        <w:spacing w:after="0" w:line="240" w:lineRule="auto"/>
        <w:jc w:val="both"/>
        <w:rPr>
          <w:rFonts w:ascii="Times New Roman" w:hAnsi="Times New Roman"/>
          <w:b/>
          <w:sz w:val="28"/>
          <w:szCs w:val="28"/>
          <w:lang w:val="uk-UA"/>
        </w:rPr>
      </w:pPr>
    </w:p>
    <w:p w:rsidR="00802335" w:rsidRDefault="00802335" w:rsidP="00802335">
      <w:pPr>
        <w:pStyle w:val="ae"/>
        <w:spacing w:after="0" w:line="240" w:lineRule="auto"/>
        <w:jc w:val="both"/>
        <w:rPr>
          <w:rFonts w:ascii="Times New Roman" w:hAnsi="Times New Roman"/>
          <w:sz w:val="28"/>
          <w:szCs w:val="28"/>
          <w:lang w:val="uk-UA"/>
        </w:rPr>
      </w:pPr>
      <w:r>
        <w:rPr>
          <w:rFonts w:ascii="Times New Roman" w:hAnsi="Times New Roman"/>
          <w:sz w:val="28"/>
          <w:szCs w:val="28"/>
          <w:lang w:val="uk-UA"/>
        </w:rPr>
        <w:t>Бої на ходулях були поширені у:</w:t>
      </w:r>
    </w:p>
    <w:p w:rsidR="00802335" w:rsidRDefault="00802335" w:rsidP="00802335">
      <w:pPr>
        <w:pStyle w:val="ae"/>
        <w:spacing w:after="0" w:line="240" w:lineRule="auto"/>
        <w:jc w:val="both"/>
        <w:rPr>
          <w:rFonts w:ascii="Times New Roman" w:hAnsi="Times New Roman"/>
          <w:sz w:val="28"/>
          <w:szCs w:val="28"/>
          <w:lang w:val="uk-UA"/>
        </w:rPr>
      </w:pPr>
      <w:r>
        <w:rPr>
          <w:rFonts w:ascii="Times New Roman" w:hAnsi="Times New Roman"/>
          <w:sz w:val="28"/>
          <w:szCs w:val="28"/>
          <w:lang w:val="uk-UA"/>
        </w:rPr>
        <w:t>Монсі</w:t>
      </w:r>
    </w:p>
    <w:p w:rsidR="00802335" w:rsidRDefault="00802335" w:rsidP="00802335">
      <w:pPr>
        <w:pStyle w:val="ae"/>
        <w:spacing w:after="0" w:line="240" w:lineRule="auto"/>
        <w:jc w:val="both"/>
        <w:rPr>
          <w:rFonts w:ascii="Times New Roman" w:hAnsi="Times New Roman"/>
          <w:b/>
          <w:sz w:val="28"/>
          <w:szCs w:val="28"/>
          <w:lang w:val="uk-UA"/>
        </w:rPr>
      </w:pPr>
      <w:r w:rsidRPr="007A4686">
        <w:rPr>
          <w:rFonts w:ascii="Times New Roman" w:hAnsi="Times New Roman"/>
          <w:b/>
          <w:sz w:val="28"/>
          <w:szCs w:val="28"/>
          <w:lang w:val="uk-UA"/>
        </w:rPr>
        <w:t>Намюр</w:t>
      </w:r>
      <w:r>
        <w:rPr>
          <w:rFonts w:ascii="Times New Roman" w:hAnsi="Times New Roman"/>
          <w:b/>
          <w:sz w:val="28"/>
          <w:szCs w:val="28"/>
          <w:lang w:val="uk-UA"/>
        </w:rPr>
        <w:t>і</w:t>
      </w:r>
    </w:p>
    <w:p w:rsidR="00802335" w:rsidRDefault="00802335" w:rsidP="00802335">
      <w:pPr>
        <w:pStyle w:val="ae"/>
        <w:spacing w:after="0" w:line="240" w:lineRule="auto"/>
        <w:jc w:val="both"/>
        <w:rPr>
          <w:rFonts w:ascii="Times New Roman" w:hAnsi="Times New Roman"/>
          <w:sz w:val="28"/>
          <w:szCs w:val="28"/>
          <w:lang w:val="uk-UA"/>
        </w:rPr>
      </w:pPr>
      <w:r>
        <w:rPr>
          <w:rFonts w:ascii="Times New Roman" w:hAnsi="Times New Roman"/>
          <w:sz w:val="28"/>
          <w:szCs w:val="28"/>
          <w:lang w:val="uk-UA"/>
        </w:rPr>
        <w:lastRenderedPageBreak/>
        <w:t>Амстердамі</w:t>
      </w:r>
    </w:p>
    <w:p w:rsidR="00802335" w:rsidRDefault="00802335" w:rsidP="00802335">
      <w:pPr>
        <w:pStyle w:val="ae"/>
        <w:spacing w:after="0" w:line="240" w:lineRule="auto"/>
        <w:jc w:val="both"/>
        <w:rPr>
          <w:rFonts w:ascii="Times New Roman" w:hAnsi="Times New Roman"/>
          <w:sz w:val="28"/>
          <w:szCs w:val="28"/>
          <w:lang w:val="uk-UA"/>
        </w:rPr>
      </w:pPr>
    </w:p>
    <w:p w:rsidR="00802335" w:rsidRDefault="00802335" w:rsidP="00802335">
      <w:pPr>
        <w:pStyle w:val="ae"/>
        <w:spacing w:after="0" w:line="240" w:lineRule="auto"/>
        <w:jc w:val="both"/>
        <w:rPr>
          <w:rFonts w:ascii="Times New Roman" w:hAnsi="Times New Roman"/>
          <w:sz w:val="28"/>
          <w:szCs w:val="28"/>
          <w:lang w:val="uk-UA"/>
        </w:rPr>
      </w:pPr>
      <w:r>
        <w:rPr>
          <w:rFonts w:ascii="Times New Roman" w:hAnsi="Times New Roman"/>
          <w:sz w:val="28"/>
          <w:szCs w:val="28"/>
          <w:lang w:val="uk-UA"/>
        </w:rPr>
        <w:t>«Король стрільців» це людина, яка:</w:t>
      </w:r>
    </w:p>
    <w:p w:rsidR="00802335" w:rsidRDefault="00802335" w:rsidP="00802335">
      <w:pPr>
        <w:pStyle w:val="ae"/>
        <w:spacing w:after="0" w:line="240" w:lineRule="auto"/>
        <w:jc w:val="both"/>
        <w:rPr>
          <w:rFonts w:ascii="Times New Roman" w:hAnsi="Times New Roman"/>
          <w:sz w:val="28"/>
          <w:szCs w:val="28"/>
          <w:lang w:val="uk-UA"/>
        </w:rPr>
      </w:pPr>
      <w:r>
        <w:rPr>
          <w:rFonts w:ascii="Times New Roman" w:hAnsi="Times New Roman"/>
          <w:sz w:val="28"/>
          <w:szCs w:val="28"/>
          <w:lang w:val="uk-UA"/>
        </w:rPr>
        <w:t>керувала стрілецькою гільдією</w:t>
      </w:r>
    </w:p>
    <w:p w:rsidR="00802335" w:rsidRDefault="00802335" w:rsidP="00802335">
      <w:pPr>
        <w:pStyle w:val="ae"/>
        <w:spacing w:after="0" w:line="240" w:lineRule="auto"/>
        <w:jc w:val="both"/>
        <w:rPr>
          <w:rFonts w:ascii="Times New Roman" w:hAnsi="Times New Roman"/>
          <w:b/>
          <w:sz w:val="28"/>
          <w:szCs w:val="28"/>
          <w:lang w:val="uk-UA"/>
        </w:rPr>
      </w:pPr>
      <w:r w:rsidRPr="00653A46">
        <w:rPr>
          <w:rFonts w:ascii="Times New Roman" w:hAnsi="Times New Roman"/>
          <w:b/>
          <w:sz w:val="28"/>
          <w:szCs w:val="28"/>
          <w:lang w:val="uk-UA"/>
        </w:rPr>
        <w:t>влучила під час змаг</w:t>
      </w:r>
      <w:r>
        <w:rPr>
          <w:rFonts w:ascii="Times New Roman" w:hAnsi="Times New Roman"/>
          <w:b/>
          <w:sz w:val="28"/>
          <w:szCs w:val="28"/>
          <w:lang w:val="uk-UA"/>
        </w:rPr>
        <w:t>ань у мішень з першого пострілу</w:t>
      </w:r>
    </w:p>
    <w:p w:rsidR="00802335" w:rsidRPr="00133797" w:rsidRDefault="00802335" w:rsidP="00802335">
      <w:pPr>
        <w:pStyle w:val="ae"/>
        <w:spacing w:after="0" w:line="240" w:lineRule="auto"/>
        <w:jc w:val="both"/>
        <w:rPr>
          <w:rFonts w:ascii="Times New Roman" w:hAnsi="Times New Roman"/>
          <w:sz w:val="28"/>
          <w:szCs w:val="28"/>
          <w:lang w:val="uk-UA"/>
        </w:rPr>
      </w:pPr>
      <w:r>
        <w:rPr>
          <w:rFonts w:ascii="Times New Roman" w:hAnsi="Times New Roman"/>
          <w:sz w:val="28"/>
          <w:szCs w:val="28"/>
          <w:lang w:val="uk-UA"/>
        </w:rPr>
        <w:t>очолювала загони, що захищали місто від нападів ворогів</w:t>
      </w:r>
    </w:p>
    <w:p w:rsidR="00802335" w:rsidRPr="00344989" w:rsidRDefault="00802335" w:rsidP="00802335">
      <w:pPr>
        <w:spacing w:after="0"/>
        <w:jc w:val="both"/>
        <w:rPr>
          <w:rFonts w:ascii="Times New Roman" w:hAnsi="Times New Roman"/>
          <w:b/>
          <w:sz w:val="28"/>
          <w:szCs w:val="28"/>
          <w:lang w:val="uk-UA"/>
        </w:rPr>
      </w:pPr>
    </w:p>
    <w:p w:rsidR="00802335" w:rsidRPr="00BE6483" w:rsidRDefault="00802335" w:rsidP="00802335">
      <w:pPr>
        <w:pStyle w:val="ae"/>
        <w:spacing w:after="0" w:line="240" w:lineRule="auto"/>
        <w:jc w:val="both"/>
        <w:rPr>
          <w:rFonts w:ascii="Times New Roman" w:hAnsi="Times New Roman"/>
          <w:sz w:val="28"/>
          <w:szCs w:val="28"/>
          <w:lang w:val="uk-UA"/>
        </w:rPr>
      </w:pPr>
      <w:r w:rsidRPr="00BE6483">
        <w:rPr>
          <w:rFonts w:ascii="Times New Roman" w:hAnsi="Times New Roman"/>
          <w:sz w:val="28"/>
          <w:szCs w:val="28"/>
          <w:lang w:val="uk-UA"/>
        </w:rPr>
        <w:t>Зі своїх сусідів зулуси брали данину:</w:t>
      </w:r>
    </w:p>
    <w:p w:rsidR="00802335" w:rsidRPr="00BE6483" w:rsidRDefault="00802335" w:rsidP="00802335">
      <w:pPr>
        <w:pStyle w:val="ae"/>
        <w:spacing w:after="0" w:line="240" w:lineRule="auto"/>
        <w:jc w:val="both"/>
        <w:rPr>
          <w:rFonts w:ascii="Times New Roman" w:hAnsi="Times New Roman"/>
          <w:sz w:val="28"/>
          <w:szCs w:val="28"/>
          <w:lang w:val="uk-UA"/>
        </w:rPr>
      </w:pPr>
      <w:r>
        <w:rPr>
          <w:rFonts w:ascii="Times New Roman" w:hAnsi="Times New Roman"/>
          <w:sz w:val="28"/>
          <w:szCs w:val="28"/>
          <w:lang w:val="uk-UA"/>
        </w:rPr>
        <w:t>грошима</w:t>
      </w:r>
    </w:p>
    <w:p w:rsidR="00802335" w:rsidRPr="00BE6483" w:rsidRDefault="00802335" w:rsidP="00802335">
      <w:pPr>
        <w:pStyle w:val="ae"/>
        <w:spacing w:after="0" w:line="240" w:lineRule="auto"/>
        <w:jc w:val="both"/>
        <w:rPr>
          <w:rFonts w:ascii="Times New Roman" w:hAnsi="Times New Roman"/>
          <w:sz w:val="28"/>
          <w:szCs w:val="28"/>
          <w:lang w:val="uk-UA"/>
        </w:rPr>
      </w:pPr>
      <w:r>
        <w:rPr>
          <w:rFonts w:ascii="Times New Roman" w:hAnsi="Times New Roman"/>
          <w:sz w:val="28"/>
          <w:szCs w:val="28"/>
          <w:lang w:val="uk-UA"/>
        </w:rPr>
        <w:t>рабами</w:t>
      </w:r>
    </w:p>
    <w:p w:rsidR="00802335" w:rsidRPr="00564936" w:rsidRDefault="00802335" w:rsidP="00802335">
      <w:pPr>
        <w:pStyle w:val="ae"/>
        <w:spacing w:after="0" w:line="240" w:lineRule="auto"/>
        <w:jc w:val="both"/>
        <w:rPr>
          <w:rFonts w:ascii="Times New Roman" w:hAnsi="Times New Roman"/>
          <w:b/>
          <w:sz w:val="28"/>
          <w:szCs w:val="28"/>
          <w:lang w:val="uk-UA"/>
        </w:rPr>
      </w:pPr>
      <w:r>
        <w:rPr>
          <w:rFonts w:ascii="Times New Roman" w:hAnsi="Times New Roman"/>
          <w:b/>
          <w:sz w:val="28"/>
          <w:szCs w:val="28"/>
          <w:lang w:val="uk-UA"/>
        </w:rPr>
        <w:t>скотом</w:t>
      </w:r>
    </w:p>
    <w:p w:rsidR="00802335" w:rsidRPr="00BE6483" w:rsidRDefault="00802335" w:rsidP="00802335">
      <w:pPr>
        <w:pStyle w:val="ae"/>
        <w:spacing w:after="0" w:line="240" w:lineRule="auto"/>
        <w:jc w:val="both"/>
        <w:rPr>
          <w:rFonts w:ascii="Times New Roman" w:hAnsi="Times New Roman"/>
          <w:sz w:val="28"/>
          <w:szCs w:val="28"/>
          <w:lang w:val="uk-UA"/>
        </w:rPr>
      </w:pPr>
      <w:r w:rsidRPr="00BE6483">
        <w:rPr>
          <w:rFonts w:ascii="Times New Roman" w:hAnsi="Times New Roman"/>
          <w:sz w:val="28"/>
          <w:szCs w:val="28"/>
          <w:lang w:val="uk-UA"/>
        </w:rPr>
        <w:t>виробами.</w:t>
      </w:r>
    </w:p>
    <w:p w:rsidR="00802335" w:rsidRDefault="00802335" w:rsidP="00802335">
      <w:pPr>
        <w:pStyle w:val="ae"/>
        <w:spacing w:after="0" w:line="240" w:lineRule="auto"/>
        <w:rPr>
          <w:rFonts w:ascii="Times New Roman" w:hAnsi="Times New Roman"/>
          <w:sz w:val="28"/>
          <w:szCs w:val="28"/>
          <w:lang w:val="uk-UA"/>
        </w:rPr>
      </w:pP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Військова служба у зулусів часів вождя Чаки починалася у:</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16 - 17 років</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17 - 18 років</w:t>
      </w:r>
    </w:p>
    <w:p w:rsidR="00802335" w:rsidRDefault="00802335" w:rsidP="00802335">
      <w:pPr>
        <w:pStyle w:val="ae"/>
        <w:spacing w:after="0" w:line="240" w:lineRule="auto"/>
        <w:rPr>
          <w:rFonts w:ascii="Times New Roman" w:hAnsi="Times New Roman"/>
          <w:b/>
          <w:sz w:val="28"/>
          <w:szCs w:val="28"/>
          <w:lang w:val="uk-UA"/>
        </w:rPr>
      </w:pPr>
      <w:r>
        <w:rPr>
          <w:rFonts w:ascii="Times New Roman" w:hAnsi="Times New Roman"/>
          <w:b/>
          <w:sz w:val="28"/>
          <w:szCs w:val="28"/>
          <w:lang w:val="uk-UA"/>
        </w:rPr>
        <w:t>18 - 19 років</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19 - 20 років</w:t>
      </w:r>
    </w:p>
    <w:p w:rsidR="00802335" w:rsidRDefault="00802335" w:rsidP="00802335">
      <w:pPr>
        <w:pStyle w:val="ae"/>
        <w:spacing w:after="0" w:line="240" w:lineRule="auto"/>
        <w:rPr>
          <w:rFonts w:ascii="Times New Roman" w:hAnsi="Times New Roman"/>
          <w:sz w:val="28"/>
          <w:szCs w:val="28"/>
          <w:lang w:val="uk-UA"/>
        </w:rPr>
      </w:pP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Багато білих плям на щиті зулуса показували, що володар щита:</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боржник</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молодий воїн</w:t>
      </w:r>
    </w:p>
    <w:p w:rsidR="00802335" w:rsidRDefault="00802335" w:rsidP="00802335">
      <w:pPr>
        <w:pStyle w:val="ae"/>
        <w:spacing w:after="0" w:line="240" w:lineRule="auto"/>
        <w:rPr>
          <w:rFonts w:ascii="Times New Roman" w:hAnsi="Times New Roman"/>
          <w:b/>
          <w:sz w:val="28"/>
          <w:szCs w:val="28"/>
          <w:lang w:val="uk-UA"/>
        </w:rPr>
      </w:pPr>
      <w:r>
        <w:rPr>
          <w:rFonts w:ascii="Times New Roman" w:hAnsi="Times New Roman"/>
          <w:b/>
          <w:sz w:val="28"/>
          <w:szCs w:val="28"/>
          <w:lang w:val="uk-UA"/>
        </w:rPr>
        <w:t>мужній воїн</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боягуз</w:t>
      </w:r>
    </w:p>
    <w:p w:rsidR="00802335" w:rsidRDefault="00802335" w:rsidP="00802335">
      <w:pPr>
        <w:pStyle w:val="ae"/>
        <w:spacing w:after="0" w:line="240" w:lineRule="auto"/>
        <w:rPr>
          <w:rFonts w:ascii="Times New Roman" w:hAnsi="Times New Roman"/>
          <w:sz w:val="28"/>
          <w:szCs w:val="28"/>
          <w:lang w:val="uk-UA"/>
        </w:rPr>
      </w:pP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Головні убори з пташиного пір’я у зулусів слугували у якості:</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прикраси</w:t>
      </w:r>
    </w:p>
    <w:p w:rsidR="00802335" w:rsidRDefault="00802335" w:rsidP="00802335">
      <w:pPr>
        <w:pStyle w:val="ae"/>
        <w:spacing w:after="0" w:line="240" w:lineRule="auto"/>
        <w:rPr>
          <w:rFonts w:ascii="Times New Roman" w:hAnsi="Times New Roman"/>
          <w:b/>
          <w:sz w:val="28"/>
          <w:szCs w:val="28"/>
          <w:lang w:val="uk-UA"/>
        </w:rPr>
      </w:pPr>
      <w:r>
        <w:rPr>
          <w:rFonts w:ascii="Times New Roman" w:hAnsi="Times New Roman"/>
          <w:b/>
          <w:sz w:val="28"/>
          <w:szCs w:val="28"/>
          <w:lang w:val="uk-UA"/>
        </w:rPr>
        <w:t>нагороди</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шолому</w:t>
      </w:r>
    </w:p>
    <w:p w:rsidR="00802335" w:rsidRDefault="00802335" w:rsidP="00802335">
      <w:pPr>
        <w:pStyle w:val="ae"/>
        <w:spacing w:after="0" w:line="240" w:lineRule="auto"/>
        <w:rPr>
          <w:rFonts w:ascii="Times New Roman" w:hAnsi="Times New Roman"/>
          <w:sz w:val="28"/>
          <w:szCs w:val="28"/>
          <w:lang w:val="uk-UA"/>
        </w:rPr>
      </w:pPr>
    </w:p>
    <w:p w:rsidR="00802335" w:rsidRPr="00685CE5" w:rsidRDefault="00802335" w:rsidP="00802335">
      <w:pPr>
        <w:pStyle w:val="ae"/>
        <w:spacing w:after="0" w:line="240" w:lineRule="auto"/>
        <w:rPr>
          <w:rFonts w:ascii="Times New Roman" w:hAnsi="Times New Roman"/>
          <w:sz w:val="28"/>
          <w:szCs w:val="28"/>
          <w:lang w:val="uk-UA"/>
        </w:rPr>
      </w:pPr>
      <w:r w:rsidRPr="00685CE5">
        <w:rPr>
          <w:rFonts w:ascii="Times New Roman" w:hAnsi="Times New Roman"/>
          <w:sz w:val="28"/>
          <w:szCs w:val="28"/>
          <w:lang w:val="uk-UA"/>
        </w:rPr>
        <w:t xml:space="preserve">Асегай це – </w:t>
      </w:r>
    </w:p>
    <w:p w:rsidR="00802335" w:rsidRDefault="00802335" w:rsidP="00802335">
      <w:pPr>
        <w:spacing w:after="0" w:line="240" w:lineRule="auto"/>
        <w:ind w:left="709"/>
        <w:rPr>
          <w:rFonts w:ascii="Times New Roman" w:hAnsi="Times New Roman"/>
          <w:sz w:val="28"/>
          <w:szCs w:val="28"/>
          <w:lang w:val="uk-UA"/>
        </w:rPr>
      </w:pPr>
      <w:r>
        <w:rPr>
          <w:rFonts w:ascii="Times New Roman" w:hAnsi="Times New Roman"/>
          <w:sz w:val="28"/>
          <w:szCs w:val="28"/>
          <w:lang w:val="uk-UA"/>
        </w:rPr>
        <w:t>сокира</w:t>
      </w:r>
    </w:p>
    <w:p w:rsidR="00802335" w:rsidRDefault="00802335" w:rsidP="00802335">
      <w:pPr>
        <w:spacing w:after="0" w:line="240" w:lineRule="auto"/>
        <w:ind w:left="709"/>
        <w:rPr>
          <w:rFonts w:ascii="Times New Roman" w:hAnsi="Times New Roman"/>
          <w:sz w:val="28"/>
          <w:szCs w:val="28"/>
          <w:lang w:val="uk-UA"/>
        </w:rPr>
      </w:pPr>
      <w:r>
        <w:rPr>
          <w:rFonts w:ascii="Times New Roman" w:hAnsi="Times New Roman"/>
          <w:sz w:val="28"/>
          <w:szCs w:val="28"/>
          <w:lang w:val="uk-UA"/>
        </w:rPr>
        <w:t>скот</w:t>
      </w:r>
    </w:p>
    <w:p w:rsidR="00802335" w:rsidRPr="00685CE5" w:rsidRDefault="00802335" w:rsidP="00802335">
      <w:pPr>
        <w:spacing w:after="0" w:line="240" w:lineRule="auto"/>
        <w:ind w:left="709"/>
        <w:rPr>
          <w:rFonts w:ascii="Times New Roman" w:hAnsi="Times New Roman"/>
          <w:b/>
          <w:sz w:val="28"/>
          <w:szCs w:val="28"/>
          <w:lang w:val="uk-UA"/>
        </w:rPr>
      </w:pPr>
      <w:r w:rsidRPr="00685CE5">
        <w:rPr>
          <w:rFonts w:ascii="Times New Roman" w:hAnsi="Times New Roman"/>
          <w:b/>
          <w:sz w:val="28"/>
          <w:szCs w:val="28"/>
          <w:lang w:val="uk-UA"/>
        </w:rPr>
        <w:t>спис</w:t>
      </w:r>
    </w:p>
    <w:p w:rsidR="00802335" w:rsidRDefault="00802335" w:rsidP="00802335">
      <w:pPr>
        <w:spacing w:after="0" w:line="240" w:lineRule="auto"/>
        <w:ind w:left="709"/>
        <w:rPr>
          <w:rFonts w:ascii="Times New Roman" w:hAnsi="Times New Roman"/>
          <w:sz w:val="28"/>
          <w:szCs w:val="28"/>
          <w:lang w:val="uk-UA"/>
        </w:rPr>
      </w:pPr>
      <w:r>
        <w:rPr>
          <w:rFonts w:ascii="Times New Roman" w:hAnsi="Times New Roman"/>
          <w:sz w:val="28"/>
          <w:szCs w:val="28"/>
          <w:lang w:val="uk-UA"/>
        </w:rPr>
        <w:t>ворог</w:t>
      </w:r>
    </w:p>
    <w:p w:rsidR="00802335" w:rsidRDefault="00802335" w:rsidP="00802335">
      <w:pPr>
        <w:spacing w:after="0" w:line="240" w:lineRule="auto"/>
        <w:ind w:left="709"/>
        <w:rPr>
          <w:rFonts w:ascii="Times New Roman" w:hAnsi="Times New Roman"/>
          <w:sz w:val="28"/>
          <w:szCs w:val="28"/>
          <w:lang w:val="uk-UA"/>
        </w:rPr>
      </w:pP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Щит зулусів мав:</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круглу форму</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квадратну форму</w:t>
      </w:r>
    </w:p>
    <w:p w:rsidR="00802335" w:rsidRPr="00685CE5" w:rsidRDefault="00802335" w:rsidP="00802335">
      <w:pPr>
        <w:pStyle w:val="ae"/>
        <w:spacing w:after="0" w:line="240" w:lineRule="auto"/>
        <w:rPr>
          <w:rFonts w:ascii="Times New Roman" w:hAnsi="Times New Roman"/>
          <w:b/>
          <w:sz w:val="28"/>
          <w:szCs w:val="28"/>
          <w:lang w:val="uk-UA"/>
        </w:rPr>
      </w:pPr>
      <w:r>
        <w:rPr>
          <w:rFonts w:ascii="Times New Roman" w:hAnsi="Times New Roman"/>
          <w:b/>
          <w:sz w:val="28"/>
          <w:szCs w:val="28"/>
          <w:lang w:val="uk-UA"/>
        </w:rPr>
        <w:t>овальну форму</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прямокутну форму</w:t>
      </w:r>
    </w:p>
    <w:p w:rsidR="00802335" w:rsidRDefault="00802335" w:rsidP="00802335">
      <w:pPr>
        <w:pStyle w:val="ae"/>
        <w:spacing w:after="0" w:line="240" w:lineRule="auto"/>
        <w:rPr>
          <w:rFonts w:ascii="Times New Roman" w:hAnsi="Times New Roman"/>
          <w:sz w:val="28"/>
          <w:szCs w:val="28"/>
          <w:lang w:val="uk-UA"/>
        </w:rPr>
      </w:pP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Чому вождь Чака заборонив воїнам користуватися сандаліями?</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lastRenderedPageBreak/>
        <w:t>дорого коштували</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складні у виробництві</w:t>
      </w:r>
    </w:p>
    <w:p w:rsidR="00802335" w:rsidRDefault="00802335" w:rsidP="00802335">
      <w:pPr>
        <w:pStyle w:val="ae"/>
        <w:spacing w:after="0" w:line="240" w:lineRule="auto"/>
        <w:rPr>
          <w:rFonts w:ascii="Times New Roman" w:hAnsi="Times New Roman"/>
          <w:b/>
          <w:sz w:val="28"/>
          <w:szCs w:val="28"/>
          <w:lang w:val="uk-UA"/>
        </w:rPr>
      </w:pPr>
      <w:r>
        <w:rPr>
          <w:rFonts w:ascii="Times New Roman" w:hAnsi="Times New Roman"/>
          <w:b/>
          <w:sz w:val="28"/>
          <w:szCs w:val="28"/>
          <w:lang w:val="uk-UA"/>
        </w:rPr>
        <w:t>стримували рух</w:t>
      </w:r>
    </w:p>
    <w:p w:rsidR="00802335" w:rsidRDefault="00802335" w:rsidP="00802335">
      <w:pPr>
        <w:pStyle w:val="ae"/>
        <w:spacing w:after="0" w:line="240" w:lineRule="auto"/>
        <w:rPr>
          <w:rFonts w:ascii="Times New Roman" w:hAnsi="Times New Roman"/>
          <w:b/>
          <w:sz w:val="28"/>
          <w:szCs w:val="28"/>
          <w:lang w:val="uk-UA"/>
        </w:rPr>
      </w:pP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Бойове шикування зулусів мало назву:</w:t>
      </w:r>
    </w:p>
    <w:p w:rsidR="00802335" w:rsidRPr="006E06B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«роги антилопи»</w:t>
      </w:r>
    </w:p>
    <w:p w:rsidR="00802335" w:rsidRPr="006E06B5" w:rsidRDefault="00802335" w:rsidP="00802335">
      <w:pPr>
        <w:pStyle w:val="ae"/>
        <w:spacing w:after="0" w:line="240" w:lineRule="auto"/>
        <w:rPr>
          <w:rFonts w:ascii="Times New Roman" w:hAnsi="Times New Roman"/>
          <w:b/>
          <w:sz w:val="28"/>
          <w:szCs w:val="28"/>
          <w:lang w:val="uk-UA"/>
        </w:rPr>
      </w:pPr>
      <w:r>
        <w:rPr>
          <w:rFonts w:ascii="Times New Roman" w:hAnsi="Times New Roman"/>
          <w:b/>
          <w:sz w:val="28"/>
          <w:szCs w:val="28"/>
          <w:lang w:val="uk-UA"/>
        </w:rPr>
        <w:t>«роги буйвола»</w:t>
      </w:r>
    </w:p>
    <w:p w:rsidR="00802335" w:rsidRDefault="00802335" w:rsidP="00802335">
      <w:pPr>
        <w:pStyle w:val="ae"/>
        <w:spacing w:after="0" w:line="240" w:lineRule="auto"/>
        <w:rPr>
          <w:rFonts w:ascii="Times New Roman" w:hAnsi="Times New Roman"/>
          <w:sz w:val="28"/>
          <w:szCs w:val="28"/>
          <w:lang w:val="uk-UA"/>
        </w:rPr>
      </w:pPr>
      <w:r w:rsidRPr="006E06B5">
        <w:rPr>
          <w:rFonts w:ascii="Times New Roman" w:hAnsi="Times New Roman"/>
          <w:sz w:val="28"/>
          <w:szCs w:val="28"/>
          <w:lang w:val="uk-UA"/>
        </w:rPr>
        <w:t>«роги козла».</w:t>
      </w:r>
    </w:p>
    <w:p w:rsidR="00802335" w:rsidRDefault="00802335" w:rsidP="00802335">
      <w:pPr>
        <w:pStyle w:val="ae"/>
        <w:spacing w:after="0" w:line="240" w:lineRule="auto"/>
        <w:rPr>
          <w:rFonts w:ascii="Times New Roman" w:hAnsi="Times New Roman"/>
          <w:sz w:val="28"/>
          <w:szCs w:val="28"/>
          <w:lang w:val="uk-UA"/>
        </w:rPr>
      </w:pP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Після кожної битви, зулуські воїни розходилися по своїх домівках для:</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зустрічі з рідними</w:t>
      </w:r>
    </w:p>
    <w:p w:rsidR="00802335" w:rsidRPr="00283045" w:rsidRDefault="00802335" w:rsidP="00802335">
      <w:pPr>
        <w:pStyle w:val="ae"/>
        <w:spacing w:after="0" w:line="240" w:lineRule="auto"/>
        <w:rPr>
          <w:rFonts w:ascii="Times New Roman" w:hAnsi="Times New Roman"/>
          <w:b/>
          <w:sz w:val="28"/>
          <w:szCs w:val="28"/>
          <w:lang w:val="uk-UA"/>
        </w:rPr>
      </w:pPr>
      <w:r>
        <w:rPr>
          <w:rFonts w:ascii="Times New Roman" w:hAnsi="Times New Roman"/>
          <w:b/>
          <w:sz w:val="28"/>
          <w:szCs w:val="28"/>
          <w:lang w:val="uk-UA"/>
        </w:rPr>
        <w:t>здійснення обрядів очищення</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перепочинку</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ремонту зброї</w:t>
      </w:r>
    </w:p>
    <w:p w:rsidR="00802335" w:rsidRPr="006E06B5" w:rsidRDefault="00802335" w:rsidP="00802335">
      <w:pPr>
        <w:pStyle w:val="ae"/>
        <w:spacing w:after="0" w:line="240" w:lineRule="auto"/>
        <w:rPr>
          <w:rFonts w:ascii="Times New Roman" w:hAnsi="Times New Roman"/>
          <w:sz w:val="28"/>
          <w:szCs w:val="28"/>
          <w:lang w:val="uk-UA"/>
        </w:rPr>
      </w:pP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На теренах яких сучасних країн мешкають племена масаїв:</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Кенії та Уганди</w:t>
      </w:r>
    </w:p>
    <w:p w:rsidR="00802335" w:rsidRPr="0028304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Уганди та Танзанії</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b/>
          <w:sz w:val="28"/>
          <w:szCs w:val="28"/>
          <w:lang w:val="uk-UA"/>
        </w:rPr>
        <w:t>Танзанії та Кенії</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Танзанії та Мозамбику</w:t>
      </w:r>
    </w:p>
    <w:p w:rsidR="00802335" w:rsidRDefault="00802335" w:rsidP="00802335">
      <w:pPr>
        <w:pStyle w:val="ae"/>
        <w:spacing w:after="0" w:line="240" w:lineRule="auto"/>
        <w:rPr>
          <w:rFonts w:ascii="Times New Roman" w:hAnsi="Times New Roman"/>
          <w:sz w:val="28"/>
          <w:szCs w:val="28"/>
          <w:lang w:val="uk-UA"/>
        </w:rPr>
      </w:pP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Головне заняття масаїв – це:</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війна</w:t>
      </w:r>
    </w:p>
    <w:p w:rsidR="00802335" w:rsidRDefault="00802335" w:rsidP="00802335">
      <w:pPr>
        <w:pStyle w:val="ae"/>
        <w:spacing w:after="0" w:line="240" w:lineRule="auto"/>
        <w:rPr>
          <w:rFonts w:ascii="Times New Roman" w:hAnsi="Times New Roman"/>
          <w:b/>
          <w:sz w:val="28"/>
          <w:szCs w:val="28"/>
          <w:lang w:val="uk-UA"/>
        </w:rPr>
      </w:pPr>
      <w:r>
        <w:rPr>
          <w:rFonts w:ascii="Times New Roman" w:hAnsi="Times New Roman"/>
          <w:b/>
          <w:sz w:val="28"/>
          <w:szCs w:val="28"/>
          <w:lang w:val="uk-UA"/>
        </w:rPr>
        <w:t>скотарство</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землеробство</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полювання</w:t>
      </w:r>
    </w:p>
    <w:p w:rsidR="00802335" w:rsidRDefault="00802335" w:rsidP="00802335">
      <w:pPr>
        <w:pStyle w:val="ae"/>
        <w:spacing w:after="0" w:line="240" w:lineRule="auto"/>
        <w:rPr>
          <w:rFonts w:ascii="Times New Roman" w:hAnsi="Times New Roman"/>
          <w:sz w:val="28"/>
          <w:szCs w:val="28"/>
          <w:lang w:val="uk-UA"/>
        </w:rPr>
      </w:pP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У масаїв м</w:t>
      </w:r>
      <w:r w:rsidRPr="00E332EB">
        <w:rPr>
          <w:rFonts w:ascii="Times New Roman" w:hAnsi="Times New Roman"/>
          <w:sz w:val="28"/>
          <w:szCs w:val="28"/>
          <w:lang w:val="uk-UA"/>
        </w:rPr>
        <w:t>аньятта</w:t>
      </w:r>
      <w:r>
        <w:rPr>
          <w:rFonts w:ascii="Times New Roman" w:hAnsi="Times New Roman"/>
          <w:sz w:val="28"/>
          <w:szCs w:val="28"/>
          <w:lang w:val="uk-UA"/>
        </w:rPr>
        <w:t xml:space="preserve"> – це:</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тварина</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зброя</w:t>
      </w:r>
    </w:p>
    <w:p w:rsidR="00802335" w:rsidRDefault="00802335" w:rsidP="00802335">
      <w:pPr>
        <w:pStyle w:val="ae"/>
        <w:spacing w:after="0" w:line="240" w:lineRule="auto"/>
        <w:rPr>
          <w:rFonts w:ascii="Times New Roman" w:hAnsi="Times New Roman"/>
          <w:b/>
          <w:sz w:val="28"/>
          <w:szCs w:val="28"/>
          <w:lang w:val="uk-UA"/>
        </w:rPr>
      </w:pPr>
      <w:r>
        <w:rPr>
          <w:rFonts w:ascii="Times New Roman" w:hAnsi="Times New Roman"/>
          <w:b/>
          <w:sz w:val="28"/>
          <w:szCs w:val="28"/>
          <w:lang w:val="uk-UA"/>
        </w:rPr>
        <w:t>табір</w:t>
      </w:r>
    </w:p>
    <w:p w:rsidR="00802335" w:rsidRDefault="00802335" w:rsidP="00802335">
      <w:pPr>
        <w:pStyle w:val="ae"/>
        <w:spacing w:after="0" w:line="240" w:lineRule="auto"/>
        <w:rPr>
          <w:rFonts w:ascii="Times New Roman" w:hAnsi="Times New Roman"/>
          <w:b/>
          <w:sz w:val="28"/>
          <w:szCs w:val="28"/>
          <w:lang w:val="uk-UA"/>
        </w:rPr>
      </w:pP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Фінальна ініціація у масаїв має назву:</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мурран</w:t>
      </w:r>
    </w:p>
    <w:p w:rsidR="00802335" w:rsidRPr="00E332EB"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м</w:t>
      </w:r>
      <w:r w:rsidRPr="00E332EB">
        <w:rPr>
          <w:rFonts w:ascii="Times New Roman" w:hAnsi="Times New Roman"/>
          <w:sz w:val="28"/>
          <w:szCs w:val="28"/>
          <w:lang w:val="uk-UA"/>
        </w:rPr>
        <w:t>аньятта</w:t>
      </w:r>
    </w:p>
    <w:p w:rsidR="00802335" w:rsidRDefault="00802335" w:rsidP="00802335">
      <w:pPr>
        <w:pStyle w:val="ae"/>
        <w:spacing w:after="0" w:line="240" w:lineRule="auto"/>
        <w:rPr>
          <w:rFonts w:ascii="Times New Roman" w:hAnsi="Times New Roman"/>
          <w:b/>
          <w:sz w:val="28"/>
          <w:szCs w:val="28"/>
          <w:lang w:val="uk-UA"/>
        </w:rPr>
      </w:pPr>
      <w:r>
        <w:rPr>
          <w:rFonts w:ascii="Times New Roman" w:hAnsi="Times New Roman"/>
          <w:b/>
          <w:sz w:val="28"/>
          <w:szCs w:val="28"/>
          <w:lang w:val="uk-UA"/>
        </w:rPr>
        <w:t>е</w:t>
      </w:r>
      <w:r w:rsidRPr="00E332EB">
        <w:rPr>
          <w:rFonts w:ascii="Times New Roman" w:hAnsi="Times New Roman"/>
          <w:b/>
          <w:sz w:val="28"/>
          <w:szCs w:val="28"/>
          <w:lang w:val="uk-UA"/>
        </w:rPr>
        <w:t>уното</w:t>
      </w:r>
    </w:p>
    <w:p w:rsidR="00802335" w:rsidRDefault="00802335" w:rsidP="00802335">
      <w:pPr>
        <w:pStyle w:val="ae"/>
        <w:spacing w:after="0" w:line="240" w:lineRule="auto"/>
        <w:rPr>
          <w:rFonts w:ascii="Times New Roman" w:hAnsi="Times New Roman"/>
          <w:sz w:val="28"/>
          <w:szCs w:val="28"/>
          <w:lang w:val="uk-UA"/>
        </w:rPr>
      </w:pPr>
      <w:r w:rsidRPr="00E332EB">
        <w:rPr>
          <w:rFonts w:ascii="Times New Roman" w:hAnsi="Times New Roman"/>
          <w:sz w:val="28"/>
          <w:szCs w:val="28"/>
          <w:lang w:val="uk-UA"/>
        </w:rPr>
        <w:t>эмурата</w:t>
      </w:r>
    </w:p>
    <w:p w:rsidR="00802335" w:rsidRDefault="00802335" w:rsidP="00802335">
      <w:pPr>
        <w:pStyle w:val="ae"/>
        <w:spacing w:after="0" w:line="240" w:lineRule="auto"/>
        <w:rPr>
          <w:rFonts w:ascii="Times New Roman" w:hAnsi="Times New Roman"/>
          <w:sz w:val="28"/>
          <w:szCs w:val="28"/>
          <w:lang w:val="uk-UA"/>
        </w:rPr>
      </w:pP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Під час одного з етапів ініціації підліткам-масаям:</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вибивають передні зуби</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проколюють ніс</w:t>
      </w:r>
    </w:p>
    <w:p w:rsidR="00802335" w:rsidRPr="00E332EB" w:rsidRDefault="00802335" w:rsidP="00802335">
      <w:pPr>
        <w:pStyle w:val="ae"/>
        <w:spacing w:after="0" w:line="240" w:lineRule="auto"/>
        <w:rPr>
          <w:rFonts w:ascii="Times New Roman" w:hAnsi="Times New Roman"/>
          <w:b/>
          <w:sz w:val="28"/>
          <w:szCs w:val="28"/>
          <w:lang w:val="uk-UA"/>
        </w:rPr>
      </w:pPr>
      <w:r>
        <w:rPr>
          <w:rFonts w:ascii="Times New Roman" w:hAnsi="Times New Roman"/>
          <w:b/>
          <w:sz w:val="28"/>
          <w:szCs w:val="28"/>
          <w:lang w:val="uk-UA"/>
        </w:rPr>
        <w:t>роблять обрізання</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проколюють вуха</w:t>
      </w:r>
    </w:p>
    <w:p w:rsidR="00802335" w:rsidRDefault="00802335" w:rsidP="00802335">
      <w:pPr>
        <w:pStyle w:val="ae"/>
        <w:spacing w:after="0" w:line="240" w:lineRule="auto"/>
        <w:rPr>
          <w:rFonts w:ascii="Times New Roman" w:hAnsi="Times New Roman"/>
          <w:sz w:val="28"/>
          <w:szCs w:val="28"/>
          <w:lang w:val="uk-UA"/>
        </w:rPr>
      </w:pP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Головна причина полігамії у масаїв – це:</w:t>
      </w:r>
    </w:p>
    <w:p w:rsidR="00802335" w:rsidRDefault="00802335" w:rsidP="00802335">
      <w:pPr>
        <w:pStyle w:val="ae"/>
        <w:spacing w:after="0" w:line="240" w:lineRule="auto"/>
        <w:rPr>
          <w:rFonts w:ascii="Times New Roman" w:hAnsi="Times New Roman"/>
          <w:b/>
          <w:sz w:val="28"/>
          <w:szCs w:val="28"/>
          <w:lang w:val="uk-UA"/>
        </w:rPr>
      </w:pPr>
      <w:r>
        <w:rPr>
          <w:rFonts w:ascii="Times New Roman" w:hAnsi="Times New Roman"/>
          <w:b/>
          <w:sz w:val="28"/>
          <w:szCs w:val="28"/>
          <w:lang w:val="uk-UA"/>
        </w:rPr>
        <w:t>висока смертність воїнів</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недостатня кількість жінок</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високий рівень захворювань</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недостатня кількість житла</w:t>
      </w:r>
    </w:p>
    <w:p w:rsidR="00802335" w:rsidRDefault="00802335" w:rsidP="00802335">
      <w:pPr>
        <w:pStyle w:val="ae"/>
        <w:spacing w:after="0" w:line="240" w:lineRule="auto"/>
        <w:rPr>
          <w:rFonts w:ascii="Times New Roman" w:hAnsi="Times New Roman"/>
          <w:sz w:val="28"/>
          <w:szCs w:val="28"/>
          <w:lang w:val="uk-UA"/>
        </w:rPr>
      </w:pP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Червоний одяг масаїв має назву:</w:t>
      </w:r>
    </w:p>
    <w:p w:rsidR="00802335" w:rsidRDefault="00802335" w:rsidP="00802335">
      <w:pPr>
        <w:pStyle w:val="ae"/>
        <w:spacing w:after="0" w:line="240" w:lineRule="auto"/>
        <w:rPr>
          <w:rFonts w:ascii="Times New Roman" w:hAnsi="Times New Roman"/>
          <w:b/>
          <w:sz w:val="28"/>
          <w:szCs w:val="28"/>
          <w:lang w:val="uk-UA"/>
        </w:rPr>
      </w:pPr>
      <w:r w:rsidRPr="00E332EB">
        <w:rPr>
          <w:rFonts w:ascii="Times New Roman" w:hAnsi="Times New Roman"/>
          <w:sz w:val="28"/>
          <w:szCs w:val="28"/>
          <w:lang w:val="uk-UA"/>
        </w:rPr>
        <w:t>эмурата</w:t>
      </w:r>
    </w:p>
    <w:p w:rsidR="00802335" w:rsidRDefault="00802335" w:rsidP="00802335">
      <w:pPr>
        <w:pStyle w:val="ae"/>
        <w:spacing w:after="0" w:line="240" w:lineRule="auto"/>
        <w:rPr>
          <w:rFonts w:ascii="Times New Roman" w:hAnsi="Times New Roman"/>
          <w:b/>
          <w:sz w:val="28"/>
          <w:szCs w:val="28"/>
          <w:lang w:val="uk-UA"/>
        </w:rPr>
      </w:pPr>
      <w:r>
        <w:rPr>
          <w:rFonts w:ascii="Times New Roman" w:hAnsi="Times New Roman"/>
          <w:b/>
          <w:sz w:val="28"/>
          <w:szCs w:val="28"/>
          <w:lang w:val="uk-UA"/>
        </w:rPr>
        <w:t>шука</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мурран</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м</w:t>
      </w:r>
      <w:r w:rsidRPr="00E332EB">
        <w:rPr>
          <w:rFonts w:ascii="Times New Roman" w:hAnsi="Times New Roman"/>
          <w:sz w:val="28"/>
          <w:szCs w:val="28"/>
          <w:lang w:val="uk-UA"/>
        </w:rPr>
        <w:t>аньятта</w:t>
      </w:r>
    </w:p>
    <w:p w:rsidR="00802335" w:rsidRPr="00B8374E" w:rsidRDefault="00802335" w:rsidP="00802335">
      <w:pPr>
        <w:spacing w:after="0" w:line="240" w:lineRule="auto"/>
        <w:rPr>
          <w:rFonts w:ascii="Times New Roman" w:hAnsi="Times New Roman"/>
          <w:sz w:val="28"/>
          <w:szCs w:val="28"/>
          <w:lang w:val="uk-UA"/>
        </w:rPr>
      </w:pPr>
    </w:p>
    <w:p w:rsidR="00802335" w:rsidRPr="00D31B23"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Молодший воїн у масаїв має назву:</w:t>
      </w:r>
    </w:p>
    <w:p w:rsidR="00802335" w:rsidRDefault="00802335" w:rsidP="00802335">
      <w:pPr>
        <w:pStyle w:val="ae"/>
        <w:spacing w:after="0" w:line="240" w:lineRule="auto"/>
        <w:rPr>
          <w:rFonts w:ascii="Times New Roman" w:hAnsi="Times New Roman"/>
          <w:b/>
          <w:sz w:val="28"/>
          <w:szCs w:val="28"/>
          <w:lang w:val="uk-UA"/>
        </w:rPr>
      </w:pPr>
      <w:r w:rsidRPr="00E332EB">
        <w:rPr>
          <w:rFonts w:ascii="Times New Roman" w:hAnsi="Times New Roman"/>
          <w:sz w:val="28"/>
          <w:szCs w:val="28"/>
          <w:lang w:val="uk-UA"/>
        </w:rPr>
        <w:t>эмурата</w:t>
      </w:r>
    </w:p>
    <w:p w:rsidR="00802335" w:rsidRPr="00D31B23"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шука</w:t>
      </w:r>
    </w:p>
    <w:p w:rsidR="00802335" w:rsidRPr="00D31B23" w:rsidRDefault="00802335" w:rsidP="00802335">
      <w:pPr>
        <w:pStyle w:val="ae"/>
        <w:spacing w:after="0" w:line="240" w:lineRule="auto"/>
        <w:rPr>
          <w:rFonts w:ascii="Times New Roman" w:hAnsi="Times New Roman"/>
          <w:b/>
          <w:sz w:val="28"/>
          <w:szCs w:val="28"/>
          <w:lang w:val="uk-UA"/>
        </w:rPr>
      </w:pPr>
      <w:r>
        <w:rPr>
          <w:rFonts w:ascii="Times New Roman" w:hAnsi="Times New Roman"/>
          <w:b/>
          <w:sz w:val="28"/>
          <w:szCs w:val="28"/>
          <w:lang w:val="uk-UA"/>
        </w:rPr>
        <w:t>мурран</w:t>
      </w:r>
    </w:p>
    <w:p w:rsidR="00802335" w:rsidRDefault="00802335" w:rsidP="00802335">
      <w:pPr>
        <w:pStyle w:val="ae"/>
        <w:spacing w:after="0" w:line="240" w:lineRule="auto"/>
        <w:rPr>
          <w:rFonts w:ascii="Times New Roman" w:hAnsi="Times New Roman"/>
          <w:sz w:val="28"/>
          <w:szCs w:val="28"/>
          <w:lang w:val="uk-UA"/>
        </w:rPr>
      </w:pPr>
      <w:r>
        <w:rPr>
          <w:rFonts w:ascii="Times New Roman" w:hAnsi="Times New Roman"/>
          <w:sz w:val="28"/>
          <w:szCs w:val="28"/>
          <w:lang w:val="uk-UA"/>
        </w:rPr>
        <w:t>м</w:t>
      </w:r>
      <w:r w:rsidRPr="00E332EB">
        <w:rPr>
          <w:rFonts w:ascii="Times New Roman" w:hAnsi="Times New Roman"/>
          <w:sz w:val="28"/>
          <w:szCs w:val="28"/>
          <w:lang w:val="uk-UA"/>
        </w:rPr>
        <w:t>аньятта</w:t>
      </w:r>
    </w:p>
    <w:p w:rsidR="00802335" w:rsidRDefault="00802335" w:rsidP="00802335">
      <w:pPr>
        <w:pStyle w:val="ae"/>
        <w:spacing w:after="0" w:line="240" w:lineRule="auto"/>
        <w:rPr>
          <w:rFonts w:ascii="Times New Roman" w:hAnsi="Times New Roman"/>
          <w:sz w:val="28"/>
          <w:szCs w:val="28"/>
          <w:lang w:val="uk-UA"/>
        </w:rPr>
      </w:pPr>
    </w:p>
    <w:p w:rsidR="00802335" w:rsidRPr="00256B82" w:rsidRDefault="00802335" w:rsidP="00802335">
      <w:pPr>
        <w:pStyle w:val="ae"/>
        <w:jc w:val="both"/>
        <w:rPr>
          <w:rFonts w:ascii="Times New Roman" w:hAnsi="Times New Roman"/>
          <w:sz w:val="28"/>
          <w:szCs w:val="28"/>
          <w:lang w:val="uk-UA"/>
        </w:rPr>
      </w:pPr>
      <w:r w:rsidRPr="00256B82">
        <w:rPr>
          <w:rFonts w:ascii="Times New Roman" w:hAnsi="Times New Roman"/>
          <w:sz w:val="28"/>
          <w:szCs w:val="28"/>
          <w:lang w:val="uk-UA"/>
        </w:rPr>
        <w:t>Північну Америку населяло близько:</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450 племен</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500 племен</w:t>
      </w:r>
    </w:p>
    <w:p w:rsidR="00802335" w:rsidRPr="00256B82" w:rsidRDefault="00802335" w:rsidP="00802335">
      <w:pPr>
        <w:pStyle w:val="ae"/>
        <w:spacing w:line="240" w:lineRule="auto"/>
        <w:rPr>
          <w:rFonts w:ascii="Times New Roman" w:hAnsi="Times New Roman"/>
          <w:b/>
          <w:sz w:val="28"/>
          <w:szCs w:val="28"/>
          <w:lang w:val="uk-UA"/>
        </w:rPr>
      </w:pPr>
      <w:r>
        <w:rPr>
          <w:rFonts w:ascii="Times New Roman" w:hAnsi="Times New Roman"/>
          <w:b/>
          <w:sz w:val="28"/>
          <w:szCs w:val="28"/>
          <w:lang w:val="uk-UA"/>
        </w:rPr>
        <w:t>600 племен</w:t>
      </w:r>
    </w:p>
    <w:p w:rsidR="00802335" w:rsidRPr="00256B82" w:rsidRDefault="00802335" w:rsidP="00802335">
      <w:pPr>
        <w:pStyle w:val="ae"/>
        <w:spacing w:line="240" w:lineRule="auto"/>
        <w:rPr>
          <w:rFonts w:ascii="Times New Roman" w:hAnsi="Times New Roman"/>
          <w:sz w:val="28"/>
          <w:szCs w:val="28"/>
          <w:lang w:val="uk-UA"/>
        </w:rPr>
      </w:pPr>
      <w:r w:rsidRPr="00256B82">
        <w:rPr>
          <w:rFonts w:ascii="Times New Roman" w:hAnsi="Times New Roman"/>
          <w:sz w:val="28"/>
          <w:szCs w:val="28"/>
          <w:lang w:val="uk-UA"/>
        </w:rPr>
        <w:t>700 племен.</w:t>
      </w:r>
    </w:p>
    <w:p w:rsidR="00802335" w:rsidRPr="00256B82" w:rsidRDefault="00802335" w:rsidP="00802335">
      <w:pPr>
        <w:pStyle w:val="ae"/>
        <w:spacing w:line="240" w:lineRule="auto"/>
        <w:rPr>
          <w:rFonts w:ascii="Times New Roman" w:hAnsi="Times New Roman"/>
          <w:sz w:val="28"/>
          <w:szCs w:val="28"/>
          <w:lang w:val="uk-UA"/>
        </w:rPr>
      </w:pPr>
    </w:p>
    <w:p w:rsidR="00802335" w:rsidRPr="00256B82" w:rsidRDefault="00802335" w:rsidP="00802335">
      <w:pPr>
        <w:pStyle w:val="ae"/>
        <w:spacing w:line="240" w:lineRule="auto"/>
        <w:rPr>
          <w:rFonts w:ascii="Times New Roman" w:hAnsi="Times New Roman"/>
          <w:sz w:val="28"/>
          <w:szCs w:val="28"/>
          <w:lang w:val="uk-UA"/>
        </w:rPr>
      </w:pPr>
      <w:r w:rsidRPr="00256B82">
        <w:rPr>
          <w:rFonts w:ascii="Times New Roman" w:hAnsi="Times New Roman"/>
          <w:sz w:val="28"/>
          <w:szCs w:val="28"/>
          <w:lang w:val="uk-UA"/>
        </w:rPr>
        <w:t>Головною причиною сутичок між індіанськими племенами було:</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захоплення території</w:t>
      </w:r>
    </w:p>
    <w:p w:rsidR="00802335" w:rsidRPr="00256B82" w:rsidRDefault="00802335" w:rsidP="00802335">
      <w:pPr>
        <w:pStyle w:val="ae"/>
        <w:spacing w:line="240" w:lineRule="auto"/>
        <w:rPr>
          <w:rFonts w:ascii="Times New Roman" w:hAnsi="Times New Roman"/>
          <w:b/>
          <w:sz w:val="28"/>
          <w:szCs w:val="28"/>
          <w:lang w:val="uk-UA"/>
        </w:rPr>
      </w:pPr>
      <w:r>
        <w:rPr>
          <w:rFonts w:ascii="Times New Roman" w:hAnsi="Times New Roman"/>
          <w:b/>
          <w:sz w:val="28"/>
          <w:szCs w:val="28"/>
          <w:lang w:val="uk-UA"/>
        </w:rPr>
        <w:t>захоплення здобичі</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бажання вбивати</w:t>
      </w:r>
    </w:p>
    <w:p w:rsidR="00802335" w:rsidRPr="00256B82" w:rsidRDefault="00802335" w:rsidP="00802335">
      <w:pPr>
        <w:pStyle w:val="ae"/>
        <w:spacing w:line="240" w:lineRule="auto"/>
        <w:rPr>
          <w:rFonts w:ascii="Times New Roman" w:hAnsi="Times New Roman"/>
          <w:sz w:val="28"/>
          <w:szCs w:val="28"/>
          <w:lang w:val="uk-UA"/>
        </w:rPr>
      </w:pPr>
    </w:p>
    <w:p w:rsidR="00802335" w:rsidRPr="00256B82" w:rsidRDefault="00802335" w:rsidP="00802335">
      <w:pPr>
        <w:pStyle w:val="ae"/>
        <w:spacing w:line="240" w:lineRule="auto"/>
        <w:rPr>
          <w:rFonts w:ascii="Times New Roman" w:hAnsi="Times New Roman"/>
          <w:sz w:val="28"/>
          <w:szCs w:val="28"/>
          <w:lang w:val="uk-UA"/>
        </w:rPr>
      </w:pPr>
      <w:r w:rsidRPr="00256B82">
        <w:rPr>
          <w:rFonts w:ascii="Times New Roman" w:hAnsi="Times New Roman"/>
          <w:sz w:val="28"/>
          <w:szCs w:val="28"/>
          <w:lang w:val="uk-UA"/>
        </w:rPr>
        <w:t>Військо команчів було</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важкою кіннотою</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легкою піхотою</w:t>
      </w:r>
    </w:p>
    <w:p w:rsidR="00802335" w:rsidRPr="00256B82" w:rsidRDefault="00802335" w:rsidP="00802335">
      <w:pPr>
        <w:pStyle w:val="ae"/>
        <w:spacing w:line="240" w:lineRule="auto"/>
        <w:rPr>
          <w:rFonts w:ascii="Times New Roman" w:hAnsi="Times New Roman"/>
          <w:b/>
          <w:sz w:val="28"/>
          <w:szCs w:val="28"/>
          <w:lang w:val="uk-UA"/>
        </w:rPr>
      </w:pPr>
      <w:r>
        <w:rPr>
          <w:rFonts w:ascii="Times New Roman" w:hAnsi="Times New Roman"/>
          <w:b/>
          <w:sz w:val="28"/>
          <w:szCs w:val="28"/>
          <w:lang w:val="uk-UA"/>
        </w:rPr>
        <w:t>легкою кіннотою</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важкою піхотою</w:t>
      </w:r>
    </w:p>
    <w:p w:rsidR="00802335" w:rsidRPr="00256B82" w:rsidRDefault="00802335" w:rsidP="00802335">
      <w:pPr>
        <w:pStyle w:val="ae"/>
        <w:spacing w:line="240" w:lineRule="auto"/>
        <w:rPr>
          <w:rFonts w:ascii="Times New Roman" w:hAnsi="Times New Roman"/>
          <w:sz w:val="28"/>
          <w:szCs w:val="28"/>
          <w:lang w:val="uk-UA"/>
        </w:rPr>
      </w:pPr>
    </w:p>
    <w:p w:rsidR="00802335" w:rsidRPr="00256B82" w:rsidRDefault="00802335" w:rsidP="00802335">
      <w:pPr>
        <w:pStyle w:val="ae"/>
        <w:spacing w:line="240" w:lineRule="auto"/>
        <w:rPr>
          <w:rFonts w:ascii="Times New Roman" w:hAnsi="Times New Roman"/>
          <w:sz w:val="28"/>
          <w:szCs w:val="28"/>
          <w:lang w:val="uk-UA"/>
        </w:rPr>
      </w:pPr>
      <w:r w:rsidRPr="00256B82">
        <w:rPr>
          <w:rFonts w:ascii="Times New Roman" w:hAnsi="Times New Roman"/>
          <w:sz w:val="28"/>
          <w:szCs w:val="28"/>
          <w:lang w:val="uk-UA"/>
        </w:rPr>
        <w:t>Любов до війни у команчів була зумовлена</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економічними причинами</w:t>
      </w:r>
    </w:p>
    <w:p w:rsidR="00802335" w:rsidRPr="00256B82" w:rsidRDefault="00802335" w:rsidP="00802335">
      <w:pPr>
        <w:pStyle w:val="ae"/>
        <w:spacing w:line="240" w:lineRule="auto"/>
        <w:rPr>
          <w:rFonts w:ascii="Times New Roman" w:hAnsi="Times New Roman"/>
          <w:b/>
          <w:sz w:val="28"/>
          <w:szCs w:val="28"/>
          <w:lang w:val="uk-UA"/>
        </w:rPr>
      </w:pPr>
      <w:r w:rsidRPr="00256B82">
        <w:rPr>
          <w:rFonts w:ascii="Times New Roman" w:hAnsi="Times New Roman"/>
          <w:b/>
          <w:sz w:val="28"/>
          <w:szCs w:val="28"/>
          <w:lang w:val="uk-UA"/>
        </w:rPr>
        <w:t>суспільною си</w:t>
      </w:r>
      <w:r>
        <w:rPr>
          <w:rFonts w:ascii="Times New Roman" w:hAnsi="Times New Roman"/>
          <w:b/>
          <w:sz w:val="28"/>
          <w:szCs w:val="28"/>
          <w:lang w:val="uk-UA"/>
        </w:rPr>
        <w:t>стемою цінностей</w:t>
      </w:r>
    </w:p>
    <w:p w:rsidR="00802335" w:rsidRPr="00256B82" w:rsidRDefault="00802335" w:rsidP="00802335">
      <w:pPr>
        <w:pStyle w:val="ae"/>
        <w:spacing w:line="240" w:lineRule="auto"/>
        <w:rPr>
          <w:rFonts w:ascii="Times New Roman" w:hAnsi="Times New Roman"/>
          <w:sz w:val="28"/>
          <w:szCs w:val="28"/>
          <w:lang w:val="uk-UA"/>
        </w:rPr>
      </w:pPr>
    </w:p>
    <w:p w:rsidR="00802335" w:rsidRPr="00256B82" w:rsidRDefault="00802335" w:rsidP="00802335">
      <w:pPr>
        <w:pStyle w:val="ae"/>
        <w:spacing w:line="240" w:lineRule="auto"/>
        <w:rPr>
          <w:rFonts w:ascii="Times New Roman" w:hAnsi="Times New Roman"/>
          <w:sz w:val="28"/>
          <w:szCs w:val="28"/>
          <w:lang w:val="uk-UA"/>
        </w:rPr>
      </w:pPr>
      <w:r w:rsidRPr="00256B82">
        <w:rPr>
          <w:rFonts w:ascii="Times New Roman" w:hAnsi="Times New Roman"/>
          <w:sz w:val="28"/>
          <w:szCs w:val="28"/>
          <w:lang w:val="uk-UA"/>
        </w:rPr>
        <w:t>Чим можна пояснити погане ставлення до людей похилого віку у команчів?</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жадібністю</w:t>
      </w:r>
    </w:p>
    <w:p w:rsidR="00802335" w:rsidRPr="00256B82" w:rsidRDefault="00802335" w:rsidP="00802335">
      <w:pPr>
        <w:pStyle w:val="ae"/>
        <w:spacing w:line="240" w:lineRule="auto"/>
        <w:rPr>
          <w:rFonts w:ascii="Times New Roman" w:hAnsi="Times New Roman"/>
          <w:b/>
          <w:sz w:val="28"/>
          <w:szCs w:val="28"/>
          <w:lang w:val="uk-UA"/>
        </w:rPr>
      </w:pPr>
      <w:r>
        <w:rPr>
          <w:rFonts w:ascii="Times New Roman" w:hAnsi="Times New Roman"/>
          <w:b/>
          <w:sz w:val="28"/>
          <w:szCs w:val="28"/>
          <w:lang w:val="uk-UA"/>
        </w:rPr>
        <w:lastRenderedPageBreak/>
        <w:t>страхом перед старістю</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низькою культурою</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недостатньою кількості харчів</w:t>
      </w:r>
    </w:p>
    <w:p w:rsidR="00802335" w:rsidRPr="00256B82" w:rsidRDefault="00802335" w:rsidP="00802335">
      <w:pPr>
        <w:pStyle w:val="ae"/>
        <w:spacing w:line="240" w:lineRule="auto"/>
        <w:rPr>
          <w:rFonts w:ascii="Times New Roman" w:hAnsi="Times New Roman"/>
          <w:sz w:val="28"/>
          <w:szCs w:val="28"/>
          <w:lang w:val="uk-UA"/>
        </w:rPr>
      </w:pPr>
    </w:p>
    <w:p w:rsidR="00802335" w:rsidRPr="00256B82" w:rsidRDefault="00802335" w:rsidP="00802335">
      <w:pPr>
        <w:pStyle w:val="ae"/>
        <w:spacing w:line="240" w:lineRule="auto"/>
        <w:rPr>
          <w:rFonts w:ascii="Times New Roman" w:hAnsi="Times New Roman"/>
          <w:sz w:val="28"/>
          <w:szCs w:val="28"/>
          <w:lang w:val="uk-UA"/>
        </w:rPr>
      </w:pPr>
      <w:r w:rsidRPr="00256B82">
        <w:rPr>
          <w:rFonts w:ascii="Times New Roman" w:hAnsi="Times New Roman"/>
          <w:sz w:val="28"/>
          <w:szCs w:val="28"/>
          <w:lang w:val="uk-UA"/>
        </w:rPr>
        <w:t>Чому команчі ніколи не наказували своїх дітей фізично?</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боялися вбити</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поважали</w:t>
      </w:r>
    </w:p>
    <w:p w:rsidR="00802335" w:rsidRPr="00256B82" w:rsidRDefault="00802335" w:rsidP="00802335">
      <w:pPr>
        <w:pStyle w:val="ae"/>
        <w:spacing w:line="240" w:lineRule="auto"/>
        <w:rPr>
          <w:rFonts w:ascii="Times New Roman" w:eastAsia="Times New Roman" w:hAnsi="Times New Roman"/>
          <w:b/>
          <w:sz w:val="28"/>
          <w:szCs w:val="28"/>
          <w:lang w:val="uk-UA" w:eastAsia="ru-RU"/>
        </w:rPr>
      </w:pPr>
      <w:r>
        <w:rPr>
          <w:rFonts w:ascii="Times New Roman" w:eastAsia="Times New Roman" w:hAnsi="Times New Roman"/>
          <w:b/>
          <w:sz w:val="28"/>
          <w:szCs w:val="28"/>
          <w:lang w:val="uk-UA" w:eastAsia="ru-RU"/>
        </w:rPr>
        <w:t>боялися зламати дух дитини</w:t>
      </w:r>
    </w:p>
    <w:p w:rsidR="00802335" w:rsidRPr="00256B82" w:rsidRDefault="00802335" w:rsidP="00802335">
      <w:pPr>
        <w:pStyle w:val="ae"/>
        <w:spacing w:line="240" w:lineRule="auto"/>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боялися помсти</w:t>
      </w:r>
    </w:p>
    <w:p w:rsidR="00802335" w:rsidRPr="00256B82" w:rsidRDefault="00802335" w:rsidP="00802335">
      <w:pPr>
        <w:pStyle w:val="ae"/>
        <w:spacing w:line="240" w:lineRule="auto"/>
        <w:rPr>
          <w:rFonts w:ascii="Times New Roman" w:eastAsia="Times New Roman" w:hAnsi="Times New Roman"/>
          <w:sz w:val="28"/>
          <w:szCs w:val="28"/>
          <w:lang w:val="uk-UA" w:eastAsia="ru-RU"/>
        </w:rPr>
      </w:pPr>
    </w:p>
    <w:p w:rsidR="00802335" w:rsidRPr="00256B82" w:rsidRDefault="00802335" w:rsidP="00802335">
      <w:pPr>
        <w:pStyle w:val="ae"/>
        <w:spacing w:line="240" w:lineRule="auto"/>
        <w:rPr>
          <w:rFonts w:ascii="Times New Roman" w:hAnsi="Times New Roman"/>
          <w:sz w:val="28"/>
          <w:szCs w:val="28"/>
          <w:lang w:val="uk-UA"/>
        </w:rPr>
      </w:pPr>
      <w:r w:rsidRPr="00256B82">
        <w:rPr>
          <w:rFonts w:ascii="Times New Roman" w:hAnsi="Times New Roman"/>
          <w:sz w:val="28"/>
          <w:szCs w:val="28"/>
          <w:lang w:val="uk-UA"/>
        </w:rPr>
        <w:t>Якщо команч проявив себе боягузом під час походу, після повернення він змушений був:</w:t>
      </w:r>
    </w:p>
    <w:p w:rsidR="00802335" w:rsidRPr="00256B82" w:rsidRDefault="00802335" w:rsidP="00802335">
      <w:pPr>
        <w:pStyle w:val="ae"/>
        <w:spacing w:line="240" w:lineRule="auto"/>
        <w:rPr>
          <w:rFonts w:ascii="Times New Roman" w:hAnsi="Times New Roman"/>
          <w:b/>
          <w:sz w:val="28"/>
          <w:szCs w:val="28"/>
          <w:lang w:val="uk-UA"/>
        </w:rPr>
      </w:pPr>
      <w:r w:rsidRPr="00256B82">
        <w:rPr>
          <w:rFonts w:ascii="Times New Roman" w:hAnsi="Times New Roman"/>
          <w:b/>
          <w:sz w:val="28"/>
          <w:szCs w:val="28"/>
          <w:lang w:val="uk-UA"/>
        </w:rPr>
        <w:t>носити жіночий од</w:t>
      </w:r>
      <w:r>
        <w:rPr>
          <w:rFonts w:ascii="Times New Roman" w:hAnsi="Times New Roman"/>
          <w:b/>
          <w:sz w:val="28"/>
          <w:szCs w:val="28"/>
          <w:lang w:val="uk-UA"/>
        </w:rPr>
        <w:t>яг і вести жіночий спосіб життя</w:t>
      </w:r>
    </w:p>
    <w:p w:rsidR="00802335" w:rsidRPr="00256B82" w:rsidRDefault="00802335" w:rsidP="00802335">
      <w:pPr>
        <w:pStyle w:val="ae"/>
        <w:spacing w:line="240" w:lineRule="auto"/>
        <w:rPr>
          <w:rFonts w:ascii="Times New Roman" w:hAnsi="Times New Roman"/>
          <w:sz w:val="28"/>
          <w:szCs w:val="28"/>
          <w:lang w:val="uk-UA"/>
        </w:rPr>
      </w:pPr>
      <w:r w:rsidRPr="00256B82">
        <w:rPr>
          <w:rFonts w:ascii="Times New Roman" w:hAnsi="Times New Roman"/>
          <w:sz w:val="28"/>
          <w:szCs w:val="28"/>
          <w:lang w:val="uk-UA"/>
        </w:rPr>
        <w:t>за</w:t>
      </w:r>
      <w:r>
        <w:rPr>
          <w:rFonts w:ascii="Times New Roman" w:hAnsi="Times New Roman"/>
          <w:sz w:val="28"/>
          <w:szCs w:val="28"/>
          <w:lang w:val="uk-UA"/>
        </w:rPr>
        <w:t>кінчити своє життя самогубством</w:t>
      </w:r>
    </w:p>
    <w:p w:rsidR="00802335" w:rsidRPr="00256B82" w:rsidRDefault="00802335" w:rsidP="00802335">
      <w:pPr>
        <w:pStyle w:val="ae"/>
        <w:spacing w:line="240" w:lineRule="auto"/>
        <w:rPr>
          <w:rFonts w:ascii="Times New Roman" w:hAnsi="Times New Roman"/>
          <w:sz w:val="28"/>
          <w:szCs w:val="28"/>
          <w:lang w:val="uk-UA"/>
        </w:rPr>
      </w:pPr>
      <w:r w:rsidRPr="00256B82">
        <w:rPr>
          <w:rFonts w:ascii="Times New Roman" w:hAnsi="Times New Roman"/>
          <w:sz w:val="28"/>
          <w:szCs w:val="28"/>
          <w:lang w:val="uk-UA"/>
        </w:rPr>
        <w:t xml:space="preserve">пройти тривалий курс психічної </w:t>
      </w:r>
      <w:r>
        <w:rPr>
          <w:rFonts w:ascii="Times New Roman" w:hAnsi="Times New Roman"/>
          <w:sz w:val="28"/>
          <w:szCs w:val="28"/>
          <w:lang w:val="uk-UA"/>
        </w:rPr>
        <w:t>реабілітації</w:t>
      </w:r>
    </w:p>
    <w:p w:rsidR="00802335" w:rsidRPr="00256B82" w:rsidRDefault="00802335" w:rsidP="00802335">
      <w:pPr>
        <w:pStyle w:val="ae"/>
        <w:spacing w:line="240" w:lineRule="auto"/>
        <w:rPr>
          <w:rFonts w:ascii="Times New Roman" w:hAnsi="Times New Roman"/>
          <w:sz w:val="28"/>
          <w:szCs w:val="28"/>
          <w:lang w:val="uk-UA"/>
        </w:rPr>
      </w:pPr>
    </w:p>
    <w:p w:rsidR="00802335" w:rsidRPr="00256B82" w:rsidRDefault="00802335" w:rsidP="00802335">
      <w:pPr>
        <w:pStyle w:val="ae"/>
        <w:spacing w:line="240" w:lineRule="auto"/>
        <w:rPr>
          <w:rFonts w:ascii="Times New Roman" w:hAnsi="Times New Roman"/>
          <w:sz w:val="28"/>
          <w:szCs w:val="28"/>
          <w:lang w:val="uk-UA"/>
        </w:rPr>
      </w:pPr>
      <w:r w:rsidRPr="00256B82">
        <w:rPr>
          <w:rFonts w:ascii="Times New Roman" w:hAnsi="Times New Roman"/>
          <w:sz w:val="28"/>
          <w:szCs w:val="28"/>
          <w:lang w:val="uk-UA"/>
        </w:rPr>
        <w:t>Добрими вершниками команчі ставали до</w:t>
      </w:r>
    </w:p>
    <w:p w:rsidR="00802335" w:rsidRPr="00256B82" w:rsidRDefault="00802335" w:rsidP="00802335">
      <w:pPr>
        <w:pStyle w:val="ae"/>
        <w:spacing w:line="240" w:lineRule="auto"/>
        <w:rPr>
          <w:rFonts w:ascii="Times New Roman" w:hAnsi="Times New Roman"/>
          <w:b/>
          <w:sz w:val="28"/>
          <w:szCs w:val="28"/>
          <w:lang w:val="uk-UA"/>
        </w:rPr>
      </w:pPr>
      <w:r>
        <w:rPr>
          <w:rFonts w:ascii="Times New Roman" w:hAnsi="Times New Roman"/>
          <w:b/>
          <w:sz w:val="28"/>
          <w:szCs w:val="28"/>
          <w:lang w:val="uk-UA"/>
        </w:rPr>
        <w:t>4 - 5 років</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5 - 6 років</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6 - 7 років</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7 - 8 років</w:t>
      </w:r>
    </w:p>
    <w:p w:rsidR="00802335" w:rsidRPr="00256B82" w:rsidRDefault="00802335" w:rsidP="00802335">
      <w:pPr>
        <w:pStyle w:val="ae"/>
        <w:spacing w:line="240" w:lineRule="auto"/>
        <w:rPr>
          <w:rFonts w:ascii="Times New Roman" w:hAnsi="Times New Roman"/>
          <w:sz w:val="28"/>
          <w:szCs w:val="28"/>
          <w:lang w:val="uk-UA"/>
        </w:rPr>
      </w:pPr>
    </w:p>
    <w:p w:rsidR="00802335" w:rsidRPr="00256B82" w:rsidRDefault="00802335" w:rsidP="00802335">
      <w:pPr>
        <w:pStyle w:val="ae"/>
        <w:spacing w:line="240" w:lineRule="auto"/>
        <w:rPr>
          <w:rFonts w:ascii="Times New Roman" w:hAnsi="Times New Roman"/>
          <w:sz w:val="28"/>
          <w:szCs w:val="28"/>
          <w:lang w:val="uk-UA"/>
        </w:rPr>
      </w:pPr>
      <w:r w:rsidRPr="00256B82">
        <w:rPr>
          <w:rFonts w:ascii="Times New Roman" w:hAnsi="Times New Roman"/>
          <w:sz w:val="28"/>
          <w:szCs w:val="28"/>
          <w:lang w:val="uk-UA"/>
        </w:rPr>
        <w:t>В племенах команчів слово «Ку» означало:</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ворога</w:t>
      </w:r>
    </w:p>
    <w:p w:rsidR="00802335" w:rsidRPr="00256B82" w:rsidRDefault="00802335" w:rsidP="00802335">
      <w:pPr>
        <w:pStyle w:val="ae"/>
        <w:spacing w:line="240" w:lineRule="auto"/>
        <w:rPr>
          <w:rFonts w:ascii="Times New Roman" w:hAnsi="Times New Roman"/>
          <w:b/>
          <w:sz w:val="28"/>
          <w:szCs w:val="28"/>
          <w:lang w:val="uk-UA"/>
        </w:rPr>
      </w:pPr>
      <w:r>
        <w:rPr>
          <w:rFonts w:ascii="Times New Roman" w:hAnsi="Times New Roman"/>
          <w:b/>
          <w:sz w:val="28"/>
          <w:szCs w:val="28"/>
          <w:lang w:val="uk-UA"/>
        </w:rPr>
        <w:t>особистий подвиг</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душу</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біла людина</w:t>
      </w:r>
    </w:p>
    <w:p w:rsidR="00802335" w:rsidRPr="00256B82" w:rsidRDefault="00802335" w:rsidP="00802335">
      <w:pPr>
        <w:pStyle w:val="ae"/>
        <w:spacing w:line="240" w:lineRule="auto"/>
        <w:rPr>
          <w:rFonts w:ascii="Times New Roman" w:hAnsi="Times New Roman"/>
          <w:sz w:val="28"/>
          <w:szCs w:val="28"/>
          <w:lang w:val="uk-UA"/>
        </w:rPr>
      </w:pPr>
    </w:p>
    <w:p w:rsidR="00802335" w:rsidRPr="00256B82" w:rsidRDefault="00802335" w:rsidP="00802335">
      <w:pPr>
        <w:pStyle w:val="ae"/>
        <w:spacing w:line="240" w:lineRule="auto"/>
        <w:rPr>
          <w:rFonts w:ascii="Times New Roman" w:hAnsi="Times New Roman"/>
          <w:sz w:val="28"/>
          <w:szCs w:val="28"/>
          <w:lang w:val="uk-UA"/>
        </w:rPr>
      </w:pPr>
      <w:r w:rsidRPr="00256B82">
        <w:rPr>
          <w:rFonts w:ascii="Times New Roman" w:hAnsi="Times New Roman"/>
          <w:sz w:val="28"/>
          <w:szCs w:val="28"/>
          <w:lang w:val="uk-UA"/>
        </w:rPr>
        <w:t>Найбільшим героїзмом у команчів вважалося ворога:</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з луку</w:t>
      </w:r>
    </w:p>
    <w:p w:rsidR="00802335" w:rsidRPr="00256B82" w:rsidRDefault="00802335" w:rsidP="00802335">
      <w:pPr>
        <w:pStyle w:val="ae"/>
        <w:spacing w:line="240" w:lineRule="auto"/>
        <w:rPr>
          <w:rFonts w:ascii="Times New Roman" w:hAnsi="Times New Roman"/>
          <w:sz w:val="28"/>
          <w:szCs w:val="28"/>
          <w:lang w:val="uk-UA"/>
        </w:rPr>
      </w:pPr>
      <w:r w:rsidRPr="00256B82">
        <w:rPr>
          <w:rFonts w:ascii="Times New Roman" w:hAnsi="Times New Roman"/>
          <w:sz w:val="28"/>
          <w:szCs w:val="28"/>
          <w:lang w:val="uk-UA"/>
        </w:rPr>
        <w:t>з гв</w:t>
      </w:r>
      <w:r>
        <w:rPr>
          <w:rFonts w:ascii="Times New Roman" w:hAnsi="Times New Roman"/>
          <w:sz w:val="28"/>
          <w:szCs w:val="28"/>
          <w:lang w:val="uk-UA"/>
        </w:rPr>
        <w:t>интівки</w:t>
      </w:r>
    </w:p>
    <w:p w:rsidR="00802335" w:rsidRPr="00256B82" w:rsidRDefault="00802335" w:rsidP="00802335">
      <w:pPr>
        <w:pStyle w:val="ae"/>
        <w:spacing w:line="240" w:lineRule="auto"/>
        <w:rPr>
          <w:rFonts w:ascii="Times New Roman" w:hAnsi="Times New Roman"/>
          <w:b/>
          <w:sz w:val="28"/>
          <w:szCs w:val="28"/>
          <w:lang w:val="uk-UA"/>
        </w:rPr>
      </w:pPr>
      <w:r>
        <w:rPr>
          <w:rFonts w:ascii="Times New Roman" w:hAnsi="Times New Roman"/>
          <w:b/>
          <w:sz w:val="28"/>
          <w:szCs w:val="28"/>
          <w:lang w:val="uk-UA"/>
        </w:rPr>
        <w:t>в рукопашному бою</w:t>
      </w:r>
    </w:p>
    <w:p w:rsidR="00802335" w:rsidRPr="00256B82" w:rsidRDefault="00802335" w:rsidP="00802335">
      <w:pPr>
        <w:pStyle w:val="ae"/>
        <w:spacing w:line="240" w:lineRule="auto"/>
        <w:rPr>
          <w:rFonts w:ascii="Times New Roman" w:hAnsi="Times New Roman"/>
          <w:b/>
          <w:sz w:val="28"/>
          <w:szCs w:val="28"/>
          <w:lang w:val="uk-UA"/>
        </w:rPr>
      </w:pPr>
    </w:p>
    <w:p w:rsidR="00802335" w:rsidRPr="00256B82" w:rsidRDefault="00802335" w:rsidP="00802335">
      <w:pPr>
        <w:pStyle w:val="ae"/>
        <w:spacing w:line="240" w:lineRule="auto"/>
        <w:rPr>
          <w:rFonts w:ascii="Times New Roman" w:hAnsi="Times New Roman"/>
          <w:sz w:val="28"/>
          <w:szCs w:val="28"/>
          <w:lang w:val="uk-UA"/>
        </w:rPr>
      </w:pPr>
      <w:r w:rsidRPr="00256B82">
        <w:rPr>
          <w:rFonts w:ascii="Times New Roman" w:hAnsi="Times New Roman"/>
          <w:sz w:val="28"/>
          <w:szCs w:val="28"/>
          <w:lang w:val="uk-UA"/>
        </w:rPr>
        <w:t>Найхоробрішим вчинком у бою вважалося:</w:t>
      </w:r>
    </w:p>
    <w:p w:rsidR="00802335" w:rsidRPr="00256B82" w:rsidRDefault="00802335" w:rsidP="00802335">
      <w:pPr>
        <w:pStyle w:val="ae"/>
        <w:spacing w:line="240" w:lineRule="auto"/>
        <w:rPr>
          <w:rFonts w:ascii="Times New Roman" w:hAnsi="Times New Roman"/>
          <w:b/>
          <w:sz w:val="28"/>
          <w:szCs w:val="28"/>
          <w:lang w:val="uk-UA"/>
        </w:rPr>
      </w:pPr>
      <w:r>
        <w:rPr>
          <w:rFonts w:ascii="Times New Roman" w:hAnsi="Times New Roman"/>
          <w:b/>
          <w:sz w:val="28"/>
          <w:szCs w:val="28"/>
          <w:lang w:val="uk-UA"/>
        </w:rPr>
        <w:t>здобути «ку» на живому ворогові</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вбити п’ять ворогів</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захопити ворожій табір</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захопити ворожого вождя</w:t>
      </w:r>
    </w:p>
    <w:p w:rsidR="00802335" w:rsidRPr="00256B82" w:rsidRDefault="00802335" w:rsidP="00802335">
      <w:pPr>
        <w:pStyle w:val="ae"/>
        <w:spacing w:line="240" w:lineRule="auto"/>
        <w:rPr>
          <w:rFonts w:ascii="Times New Roman" w:hAnsi="Times New Roman"/>
          <w:sz w:val="28"/>
          <w:szCs w:val="28"/>
          <w:lang w:val="uk-UA"/>
        </w:rPr>
      </w:pPr>
    </w:p>
    <w:p w:rsidR="00802335" w:rsidRPr="00256B82" w:rsidRDefault="00802335" w:rsidP="00802335">
      <w:pPr>
        <w:pStyle w:val="ae"/>
        <w:spacing w:line="240" w:lineRule="auto"/>
        <w:rPr>
          <w:rFonts w:ascii="Times New Roman" w:hAnsi="Times New Roman"/>
          <w:sz w:val="28"/>
          <w:szCs w:val="28"/>
          <w:lang w:val="uk-UA"/>
        </w:rPr>
      </w:pPr>
      <w:r w:rsidRPr="00256B82">
        <w:rPr>
          <w:rFonts w:ascii="Times New Roman" w:hAnsi="Times New Roman"/>
          <w:sz w:val="28"/>
          <w:szCs w:val="28"/>
          <w:lang w:val="uk-UA"/>
        </w:rPr>
        <w:t>Здобути «ку» в бою можна було:</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вбивши ворога</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захопивши ворога у полон</w:t>
      </w:r>
    </w:p>
    <w:p w:rsidR="00802335" w:rsidRPr="00256B82" w:rsidRDefault="00802335" w:rsidP="00802335">
      <w:pPr>
        <w:pStyle w:val="ae"/>
        <w:spacing w:line="240" w:lineRule="auto"/>
        <w:rPr>
          <w:rFonts w:ascii="Times New Roman" w:hAnsi="Times New Roman"/>
          <w:b/>
          <w:sz w:val="28"/>
          <w:szCs w:val="28"/>
          <w:lang w:val="uk-UA"/>
        </w:rPr>
      </w:pPr>
      <w:r>
        <w:rPr>
          <w:rFonts w:ascii="Times New Roman" w:hAnsi="Times New Roman"/>
          <w:b/>
          <w:sz w:val="28"/>
          <w:szCs w:val="28"/>
          <w:lang w:val="uk-UA"/>
        </w:rPr>
        <w:t>торкнувшись ворога</w:t>
      </w:r>
    </w:p>
    <w:p w:rsidR="00802335" w:rsidRPr="00256B82" w:rsidRDefault="00802335" w:rsidP="00802335">
      <w:pPr>
        <w:pStyle w:val="ae"/>
        <w:spacing w:line="240" w:lineRule="auto"/>
        <w:rPr>
          <w:rFonts w:ascii="Times New Roman" w:hAnsi="Times New Roman"/>
          <w:b/>
          <w:sz w:val="28"/>
          <w:szCs w:val="28"/>
          <w:lang w:val="uk-UA"/>
        </w:rPr>
      </w:pPr>
    </w:p>
    <w:p w:rsidR="00802335" w:rsidRPr="00256B82" w:rsidRDefault="00802335" w:rsidP="00802335">
      <w:pPr>
        <w:pStyle w:val="ae"/>
        <w:spacing w:line="240" w:lineRule="auto"/>
        <w:rPr>
          <w:rFonts w:ascii="Times New Roman" w:hAnsi="Times New Roman"/>
          <w:sz w:val="28"/>
          <w:szCs w:val="28"/>
          <w:lang w:val="uk-UA"/>
        </w:rPr>
      </w:pPr>
      <w:r w:rsidRPr="00256B82">
        <w:rPr>
          <w:rFonts w:ascii="Times New Roman" w:hAnsi="Times New Roman"/>
          <w:sz w:val="28"/>
          <w:szCs w:val="28"/>
          <w:lang w:val="uk-UA"/>
        </w:rPr>
        <w:t>Головний тактичний прийом команчів на відкритій місцевості:</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вдавана втеча</w:t>
      </w:r>
    </w:p>
    <w:p w:rsidR="00802335" w:rsidRPr="00256B82" w:rsidRDefault="00802335" w:rsidP="00802335">
      <w:pPr>
        <w:pStyle w:val="ae"/>
        <w:spacing w:line="240" w:lineRule="auto"/>
        <w:rPr>
          <w:rFonts w:ascii="Times New Roman" w:hAnsi="Times New Roman"/>
          <w:b/>
          <w:sz w:val="28"/>
          <w:szCs w:val="28"/>
          <w:lang w:val="uk-UA"/>
        </w:rPr>
      </w:pPr>
      <w:r>
        <w:rPr>
          <w:rFonts w:ascii="Times New Roman" w:hAnsi="Times New Roman"/>
          <w:b/>
          <w:sz w:val="28"/>
          <w:szCs w:val="28"/>
          <w:lang w:val="uk-UA"/>
        </w:rPr>
        <w:t>розлючений натиск</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напад з флангів</w:t>
      </w:r>
    </w:p>
    <w:p w:rsidR="00802335" w:rsidRPr="00256B82" w:rsidRDefault="00802335" w:rsidP="00802335">
      <w:pPr>
        <w:pStyle w:val="ae"/>
        <w:spacing w:line="240" w:lineRule="auto"/>
        <w:rPr>
          <w:rFonts w:ascii="Times New Roman" w:hAnsi="Times New Roman"/>
          <w:sz w:val="28"/>
          <w:szCs w:val="28"/>
          <w:lang w:val="uk-UA"/>
        </w:rPr>
      </w:pPr>
    </w:p>
    <w:p w:rsidR="00802335" w:rsidRPr="00256B82" w:rsidRDefault="00802335" w:rsidP="00802335">
      <w:pPr>
        <w:pStyle w:val="ae"/>
        <w:spacing w:line="240" w:lineRule="auto"/>
        <w:rPr>
          <w:rFonts w:ascii="Times New Roman" w:hAnsi="Times New Roman"/>
          <w:sz w:val="28"/>
          <w:szCs w:val="28"/>
          <w:lang w:val="uk-UA"/>
        </w:rPr>
      </w:pPr>
      <w:r w:rsidRPr="00256B82">
        <w:rPr>
          <w:rFonts w:ascii="Times New Roman" w:hAnsi="Times New Roman"/>
          <w:sz w:val="28"/>
          <w:szCs w:val="28"/>
          <w:lang w:val="uk-UA"/>
        </w:rPr>
        <w:t>Якщо під час битви команчі спішувалися і знімали мокасини, це означало, що вони</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збираються тікати</w:t>
      </w:r>
    </w:p>
    <w:p w:rsidR="00802335" w:rsidRPr="00256B82" w:rsidRDefault="00802335" w:rsidP="00802335">
      <w:pPr>
        <w:pStyle w:val="ae"/>
        <w:spacing w:line="240" w:lineRule="auto"/>
        <w:rPr>
          <w:rFonts w:ascii="Times New Roman" w:hAnsi="Times New Roman"/>
          <w:b/>
          <w:sz w:val="28"/>
          <w:szCs w:val="28"/>
          <w:lang w:val="uk-UA"/>
        </w:rPr>
      </w:pPr>
      <w:r>
        <w:rPr>
          <w:rFonts w:ascii="Times New Roman" w:hAnsi="Times New Roman"/>
          <w:b/>
          <w:sz w:val="28"/>
          <w:szCs w:val="28"/>
          <w:lang w:val="uk-UA"/>
        </w:rPr>
        <w:t>не будуть відступати</w:t>
      </w:r>
    </w:p>
    <w:p w:rsidR="00802335" w:rsidRPr="00256B82" w:rsidRDefault="00802335" w:rsidP="00802335">
      <w:pPr>
        <w:pStyle w:val="ae"/>
        <w:spacing w:line="240" w:lineRule="auto"/>
        <w:rPr>
          <w:rFonts w:ascii="Times New Roman" w:hAnsi="Times New Roman"/>
          <w:sz w:val="28"/>
          <w:szCs w:val="28"/>
          <w:lang w:val="uk-UA"/>
        </w:rPr>
      </w:pPr>
      <w:r w:rsidRPr="00256B82">
        <w:rPr>
          <w:rFonts w:ascii="Times New Roman" w:hAnsi="Times New Roman"/>
          <w:sz w:val="28"/>
          <w:szCs w:val="28"/>
          <w:lang w:val="uk-UA"/>
        </w:rPr>
        <w:t>бу</w:t>
      </w:r>
      <w:r>
        <w:rPr>
          <w:rFonts w:ascii="Times New Roman" w:hAnsi="Times New Roman"/>
          <w:sz w:val="28"/>
          <w:szCs w:val="28"/>
          <w:lang w:val="uk-UA"/>
        </w:rPr>
        <w:t>дуть відпочивати</w:t>
      </w:r>
    </w:p>
    <w:p w:rsidR="00802335" w:rsidRPr="00256B82" w:rsidRDefault="00802335" w:rsidP="00802335">
      <w:pPr>
        <w:pStyle w:val="ae"/>
        <w:spacing w:line="240" w:lineRule="auto"/>
        <w:rPr>
          <w:rFonts w:ascii="Times New Roman" w:hAnsi="Times New Roman"/>
          <w:sz w:val="28"/>
          <w:szCs w:val="28"/>
          <w:lang w:val="uk-UA"/>
        </w:rPr>
      </w:pPr>
    </w:p>
    <w:p w:rsidR="00802335" w:rsidRPr="00256B82" w:rsidRDefault="00802335" w:rsidP="00802335">
      <w:pPr>
        <w:pStyle w:val="ae"/>
        <w:spacing w:line="240" w:lineRule="auto"/>
        <w:rPr>
          <w:rFonts w:ascii="Times New Roman" w:hAnsi="Times New Roman"/>
          <w:sz w:val="28"/>
          <w:szCs w:val="28"/>
          <w:lang w:val="uk-UA"/>
        </w:rPr>
      </w:pPr>
      <w:r w:rsidRPr="00256B82">
        <w:rPr>
          <w:rFonts w:ascii="Times New Roman" w:hAnsi="Times New Roman"/>
          <w:sz w:val="28"/>
          <w:szCs w:val="28"/>
          <w:lang w:val="uk-UA"/>
        </w:rPr>
        <w:t>Успіх на війні залежав, вважали команчі, від:</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сприятливому збігу обставин</w:t>
      </w:r>
    </w:p>
    <w:p w:rsidR="00802335" w:rsidRPr="00256B82" w:rsidRDefault="00802335" w:rsidP="00802335">
      <w:pPr>
        <w:pStyle w:val="ae"/>
        <w:spacing w:line="240" w:lineRule="auto"/>
        <w:rPr>
          <w:rFonts w:ascii="Times New Roman" w:hAnsi="Times New Roman"/>
          <w:b/>
          <w:sz w:val="28"/>
          <w:szCs w:val="28"/>
          <w:lang w:val="uk-UA"/>
        </w:rPr>
      </w:pPr>
      <w:r>
        <w:rPr>
          <w:rFonts w:ascii="Times New Roman" w:hAnsi="Times New Roman"/>
          <w:b/>
          <w:sz w:val="28"/>
          <w:szCs w:val="28"/>
          <w:lang w:val="uk-UA"/>
        </w:rPr>
        <w:t>особистій магії вождя</w:t>
      </w:r>
    </w:p>
    <w:p w:rsidR="00802335" w:rsidRPr="00256B82" w:rsidRDefault="00802335" w:rsidP="00802335">
      <w:pPr>
        <w:pStyle w:val="ae"/>
        <w:spacing w:line="240" w:lineRule="auto"/>
        <w:rPr>
          <w:rFonts w:ascii="Times New Roman" w:hAnsi="Times New Roman"/>
          <w:sz w:val="28"/>
          <w:szCs w:val="28"/>
          <w:lang w:val="uk-UA"/>
        </w:rPr>
      </w:pPr>
      <w:r w:rsidRPr="00256B82">
        <w:rPr>
          <w:rFonts w:ascii="Times New Roman" w:hAnsi="Times New Roman"/>
          <w:sz w:val="28"/>
          <w:szCs w:val="28"/>
          <w:lang w:val="uk-UA"/>
        </w:rPr>
        <w:t>вд</w:t>
      </w:r>
      <w:r>
        <w:rPr>
          <w:rFonts w:ascii="Times New Roman" w:hAnsi="Times New Roman"/>
          <w:sz w:val="28"/>
          <w:szCs w:val="28"/>
          <w:lang w:val="uk-UA"/>
        </w:rPr>
        <w:t>ало обраному тактичному прийому</w:t>
      </w:r>
    </w:p>
    <w:p w:rsidR="00802335" w:rsidRPr="00256B82" w:rsidRDefault="00802335" w:rsidP="00802335">
      <w:pPr>
        <w:pStyle w:val="ae"/>
        <w:spacing w:line="240" w:lineRule="auto"/>
        <w:rPr>
          <w:rFonts w:ascii="Times New Roman" w:hAnsi="Times New Roman"/>
          <w:sz w:val="28"/>
          <w:szCs w:val="28"/>
          <w:lang w:val="uk-UA"/>
        </w:rPr>
      </w:pPr>
    </w:p>
    <w:p w:rsidR="00802335" w:rsidRPr="00256B82" w:rsidRDefault="00802335" w:rsidP="00802335">
      <w:pPr>
        <w:pStyle w:val="ae"/>
        <w:spacing w:line="240" w:lineRule="auto"/>
        <w:rPr>
          <w:rFonts w:ascii="Times New Roman" w:hAnsi="Times New Roman"/>
          <w:sz w:val="28"/>
          <w:szCs w:val="28"/>
          <w:lang w:val="uk-UA"/>
        </w:rPr>
      </w:pPr>
      <w:r w:rsidRPr="00256B82">
        <w:rPr>
          <w:rFonts w:ascii="Times New Roman" w:hAnsi="Times New Roman"/>
          <w:sz w:val="28"/>
          <w:szCs w:val="28"/>
          <w:lang w:val="uk-UA"/>
        </w:rPr>
        <w:t>Якщо команчі після походу фарбували обличчя у чорний колір, це означало, що:</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похід був дуже вдалим</w:t>
      </w:r>
    </w:p>
    <w:p w:rsidR="00802335" w:rsidRPr="00256B82" w:rsidRDefault="00802335" w:rsidP="00802335">
      <w:pPr>
        <w:pStyle w:val="ae"/>
        <w:spacing w:line="240" w:lineRule="auto"/>
        <w:rPr>
          <w:rFonts w:ascii="Times New Roman" w:hAnsi="Times New Roman"/>
          <w:b/>
          <w:sz w:val="28"/>
          <w:szCs w:val="28"/>
          <w:lang w:val="uk-UA"/>
        </w:rPr>
      </w:pPr>
      <w:r>
        <w:rPr>
          <w:rFonts w:ascii="Times New Roman" w:hAnsi="Times New Roman"/>
          <w:b/>
          <w:sz w:val="28"/>
          <w:szCs w:val="28"/>
          <w:lang w:val="uk-UA"/>
        </w:rPr>
        <w:t>похід був дуже невдалим</w:t>
      </w:r>
    </w:p>
    <w:p w:rsidR="00802335" w:rsidRPr="00256B82" w:rsidRDefault="00802335" w:rsidP="00802335">
      <w:pPr>
        <w:pStyle w:val="ae"/>
        <w:spacing w:line="240" w:lineRule="auto"/>
        <w:rPr>
          <w:rFonts w:ascii="Times New Roman" w:hAnsi="Times New Roman"/>
          <w:b/>
          <w:sz w:val="28"/>
          <w:szCs w:val="28"/>
          <w:lang w:val="uk-UA"/>
        </w:rPr>
      </w:pPr>
    </w:p>
    <w:p w:rsidR="00802335" w:rsidRPr="00256B82" w:rsidRDefault="00802335" w:rsidP="00802335">
      <w:pPr>
        <w:pStyle w:val="ae"/>
        <w:spacing w:line="240" w:lineRule="auto"/>
        <w:rPr>
          <w:rFonts w:ascii="Times New Roman" w:hAnsi="Times New Roman"/>
          <w:sz w:val="28"/>
          <w:szCs w:val="28"/>
          <w:lang w:val="uk-UA"/>
        </w:rPr>
      </w:pPr>
      <w:r w:rsidRPr="00256B82">
        <w:rPr>
          <w:rFonts w:ascii="Times New Roman" w:hAnsi="Times New Roman"/>
          <w:sz w:val="28"/>
          <w:szCs w:val="28"/>
          <w:lang w:val="uk-UA"/>
        </w:rPr>
        <w:t>У команчів «пукутсі» це:</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боягузи</w:t>
      </w:r>
    </w:p>
    <w:p w:rsidR="00802335" w:rsidRPr="00256B82" w:rsidRDefault="00802335" w:rsidP="00802335">
      <w:pPr>
        <w:pStyle w:val="ae"/>
        <w:spacing w:line="240" w:lineRule="auto"/>
        <w:rPr>
          <w:rFonts w:ascii="Times New Roman" w:hAnsi="Times New Roman"/>
          <w:b/>
          <w:sz w:val="28"/>
          <w:szCs w:val="28"/>
          <w:lang w:val="uk-UA"/>
        </w:rPr>
      </w:pPr>
      <w:r>
        <w:rPr>
          <w:rFonts w:ascii="Times New Roman" w:hAnsi="Times New Roman"/>
          <w:b/>
          <w:sz w:val="28"/>
          <w:szCs w:val="28"/>
          <w:lang w:val="uk-UA"/>
        </w:rPr>
        <w:t>«скажені» воїни</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переможці багатьох битв</w:t>
      </w:r>
    </w:p>
    <w:p w:rsidR="00802335" w:rsidRPr="00256B82" w:rsidRDefault="00802335" w:rsidP="00802335">
      <w:pPr>
        <w:pStyle w:val="ae"/>
        <w:spacing w:line="240" w:lineRule="auto"/>
        <w:rPr>
          <w:rFonts w:ascii="Times New Roman" w:hAnsi="Times New Roman"/>
          <w:sz w:val="28"/>
          <w:szCs w:val="28"/>
          <w:lang w:val="uk-UA"/>
        </w:rPr>
      </w:pPr>
    </w:p>
    <w:p w:rsidR="00802335" w:rsidRPr="00256B82" w:rsidRDefault="00802335" w:rsidP="00802335">
      <w:pPr>
        <w:pStyle w:val="ae"/>
        <w:spacing w:line="240" w:lineRule="auto"/>
        <w:rPr>
          <w:rFonts w:ascii="Times New Roman" w:hAnsi="Times New Roman"/>
          <w:sz w:val="28"/>
          <w:szCs w:val="28"/>
          <w:lang w:val="uk-UA"/>
        </w:rPr>
      </w:pPr>
      <w:r w:rsidRPr="00256B82">
        <w:rPr>
          <w:rFonts w:ascii="Times New Roman" w:hAnsi="Times New Roman"/>
          <w:sz w:val="28"/>
          <w:szCs w:val="28"/>
          <w:lang w:val="uk-UA"/>
        </w:rPr>
        <w:t>Команчі не брали полонених, тому що:</w:t>
      </w:r>
    </w:p>
    <w:p w:rsidR="00802335" w:rsidRPr="00256B82" w:rsidRDefault="00802335" w:rsidP="00802335">
      <w:pPr>
        <w:pStyle w:val="ae"/>
        <w:spacing w:line="240" w:lineRule="auto"/>
        <w:rPr>
          <w:rFonts w:ascii="Times New Roman" w:hAnsi="Times New Roman"/>
          <w:sz w:val="28"/>
          <w:szCs w:val="28"/>
          <w:lang w:val="uk-UA"/>
        </w:rPr>
      </w:pPr>
      <w:r>
        <w:rPr>
          <w:rFonts w:ascii="Times New Roman" w:hAnsi="Times New Roman"/>
          <w:sz w:val="28"/>
          <w:szCs w:val="28"/>
          <w:lang w:val="uk-UA"/>
        </w:rPr>
        <w:t>потрібні були скальпи</w:t>
      </w:r>
    </w:p>
    <w:p w:rsidR="00802335" w:rsidRPr="00256B82" w:rsidRDefault="00802335" w:rsidP="00802335">
      <w:pPr>
        <w:pStyle w:val="ae"/>
        <w:spacing w:line="240" w:lineRule="auto"/>
        <w:rPr>
          <w:rFonts w:ascii="Times New Roman" w:eastAsia="Times New Roman" w:hAnsi="Times New Roman"/>
          <w:b/>
          <w:sz w:val="28"/>
          <w:szCs w:val="28"/>
          <w:lang w:val="uk-UA" w:eastAsia="ru-RU"/>
        </w:rPr>
      </w:pPr>
      <w:r>
        <w:rPr>
          <w:rFonts w:ascii="Times New Roman" w:eastAsia="Times New Roman" w:hAnsi="Times New Roman"/>
          <w:b/>
          <w:sz w:val="28"/>
          <w:szCs w:val="28"/>
          <w:lang w:val="uk-UA" w:eastAsia="ru-RU"/>
        </w:rPr>
        <w:t>не змогли би їх прогодувати</w:t>
      </w:r>
    </w:p>
    <w:p w:rsidR="00802335" w:rsidRPr="00256B82" w:rsidRDefault="00802335" w:rsidP="00802335">
      <w:pPr>
        <w:pStyle w:val="ae"/>
        <w:spacing w:line="240" w:lineRule="auto"/>
        <w:rPr>
          <w:rFonts w:ascii="Times New Roman" w:hAnsi="Times New Roman"/>
          <w:sz w:val="28"/>
          <w:szCs w:val="28"/>
          <w:lang w:val="uk-UA"/>
        </w:rPr>
      </w:pPr>
      <w:r>
        <w:rPr>
          <w:rFonts w:ascii="Times New Roman" w:eastAsia="Times New Roman" w:hAnsi="Times New Roman"/>
          <w:sz w:val="28"/>
          <w:szCs w:val="28"/>
          <w:lang w:val="uk-UA" w:eastAsia="ru-RU"/>
        </w:rPr>
        <w:t>не було місця у житлах</w:t>
      </w:r>
    </w:p>
    <w:p w:rsidR="00802335" w:rsidRPr="00A46720" w:rsidRDefault="00802335" w:rsidP="00802335">
      <w:pPr>
        <w:spacing w:after="0" w:line="360" w:lineRule="auto"/>
        <w:jc w:val="right"/>
        <w:rPr>
          <w:rFonts w:ascii="Times New Roman" w:hAnsi="Times New Roman"/>
          <w:sz w:val="28"/>
          <w:szCs w:val="28"/>
          <w:lang w:val="uk-UA"/>
        </w:rPr>
      </w:pPr>
      <w:r w:rsidRPr="00A46720">
        <w:rPr>
          <w:rFonts w:ascii="Times New Roman" w:hAnsi="Times New Roman"/>
          <w:sz w:val="28"/>
          <w:szCs w:val="28"/>
          <w:lang w:val="uk-UA"/>
        </w:rPr>
        <w:br w:type="page"/>
      </w:r>
    </w:p>
    <w:p w:rsidR="00802335" w:rsidRPr="00A46720" w:rsidRDefault="00802335" w:rsidP="00802335">
      <w:pPr>
        <w:spacing w:after="0" w:line="360" w:lineRule="auto"/>
        <w:contextualSpacing/>
        <w:jc w:val="center"/>
        <w:rPr>
          <w:rFonts w:ascii="Times New Roman" w:eastAsia="Times New Roman" w:hAnsi="Times New Roman"/>
          <w:b/>
          <w:caps/>
          <w:sz w:val="28"/>
          <w:szCs w:val="28"/>
          <w:lang w:val="uk-UA" w:eastAsia="ru-RU"/>
        </w:rPr>
      </w:pPr>
      <w:r w:rsidRPr="00A46720">
        <w:rPr>
          <w:rFonts w:ascii="Times New Roman" w:eastAsia="Times New Roman" w:hAnsi="Times New Roman"/>
          <w:b/>
          <w:bCs/>
          <w:caps/>
          <w:sz w:val="28"/>
          <w:szCs w:val="28"/>
          <w:lang w:val="uk-UA" w:eastAsia="ru-RU"/>
        </w:rPr>
        <w:lastRenderedPageBreak/>
        <w:t>ГЛОСАРІЙ</w:t>
      </w:r>
    </w:p>
    <w:p w:rsidR="00802335" w:rsidRPr="00E946F8" w:rsidRDefault="00802335" w:rsidP="00802335">
      <w:pPr>
        <w:spacing w:after="0" w:line="360" w:lineRule="auto"/>
        <w:jc w:val="both"/>
        <w:rPr>
          <w:rFonts w:ascii="Times New Roman" w:hAnsi="Times New Roman"/>
          <w:sz w:val="28"/>
          <w:szCs w:val="28"/>
          <w:lang w:val="uk-UA"/>
        </w:rPr>
      </w:pPr>
      <w:r>
        <w:rPr>
          <w:rFonts w:ascii="Times New Roman" w:hAnsi="Times New Roman"/>
          <w:b/>
          <w:sz w:val="28"/>
          <w:szCs w:val="28"/>
          <w:lang w:val="uk-UA"/>
        </w:rPr>
        <w:t xml:space="preserve">АМУЛЕТ – </w:t>
      </w:r>
      <w:r>
        <w:rPr>
          <w:rFonts w:ascii="Times New Roman" w:hAnsi="Times New Roman"/>
          <w:sz w:val="28"/>
          <w:szCs w:val="28"/>
          <w:lang w:val="uk-UA"/>
        </w:rPr>
        <w:t>невеликий предмет, що символізує тотемну тварину, духа-помічника та ін., та виконує функцію захисника свого власника від різних зовнішніх небезпек (хвороб, ворогів, поранень, нещасних висновків та ін.). Зазвичай носиться на голому тілі.</w:t>
      </w:r>
    </w:p>
    <w:p w:rsidR="00802335" w:rsidRDefault="00802335" w:rsidP="00802335">
      <w:pPr>
        <w:spacing w:after="0" w:line="360" w:lineRule="auto"/>
        <w:jc w:val="both"/>
        <w:rPr>
          <w:rFonts w:ascii="Times New Roman" w:hAnsi="Times New Roman"/>
          <w:sz w:val="28"/>
          <w:szCs w:val="28"/>
          <w:lang w:val="uk-UA"/>
        </w:rPr>
      </w:pPr>
      <w:r w:rsidRPr="001D0B3B">
        <w:rPr>
          <w:rFonts w:ascii="Times New Roman" w:hAnsi="Times New Roman"/>
          <w:b/>
          <w:sz w:val="28"/>
          <w:szCs w:val="28"/>
          <w:lang w:val="uk-UA"/>
        </w:rPr>
        <w:t>АСЕГАЙ</w:t>
      </w:r>
      <w:r>
        <w:rPr>
          <w:rFonts w:ascii="Times New Roman" w:hAnsi="Times New Roman"/>
          <w:b/>
          <w:sz w:val="28"/>
          <w:szCs w:val="28"/>
          <w:lang w:val="uk-UA"/>
        </w:rPr>
        <w:t xml:space="preserve"> – </w:t>
      </w:r>
      <w:r>
        <w:rPr>
          <w:rFonts w:ascii="Times New Roman" w:hAnsi="Times New Roman"/>
          <w:sz w:val="28"/>
          <w:szCs w:val="28"/>
          <w:lang w:val="uk-UA"/>
        </w:rPr>
        <w:t xml:space="preserve">зулуський спис </w:t>
      </w:r>
      <w:r w:rsidRPr="001A4F1B">
        <w:rPr>
          <w:rFonts w:ascii="Times New Roman" w:hAnsi="Times New Roman"/>
          <w:sz w:val="28"/>
          <w:szCs w:val="28"/>
          <w:lang w:val="uk-UA"/>
        </w:rPr>
        <w:t>з довгим широким наконечником довжиною близько 45 см. і коротким древком довжиною близько 75 см.</w:t>
      </w:r>
    </w:p>
    <w:p w:rsidR="00802335" w:rsidRPr="00D87566" w:rsidRDefault="00802335" w:rsidP="00802335">
      <w:pPr>
        <w:spacing w:after="0" w:line="360" w:lineRule="auto"/>
        <w:jc w:val="both"/>
        <w:rPr>
          <w:rFonts w:ascii="Times New Roman" w:hAnsi="Times New Roman"/>
          <w:sz w:val="28"/>
          <w:szCs w:val="28"/>
          <w:lang w:val="uk-UA"/>
        </w:rPr>
      </w:pPr>
      <w:r>
        <w:rPr>
          <w:rFonts w:ascii="Times New Roman" w:hAnsi="Times New Roman"/>
          <w:b/>
          <w:sz w:val="28"/>
          <w:szCs w:val="28"/>
          <w:lang w:val="uk-UA"/>
        </w:rPr>
        <w:t xml:space="preserve">АСКЕТ </w:t>
      </w:r>
      <w:r>
        <w:rPr>
          <w:rFonts w:ascii="Times New Roman" w:hAnsi="Times New Roman"/>
          <w:sz w:val="28"/>
          <w:szCs w:val="28"/>
          <w:lang w:val="uk-UA"/>
        </w:rPr>
        <w:t>– 1) людина, що добровільно відмовилас від життєвих благ та насолод заради досягнення якоїсь високої мети; 2) віруючий, з повсякденного життя якого виключені навіть дрібні порушення норм релігійної моралі.</w:t>
      </w:r>
    </w:p>
    <w:p w:rsidR="00802335" w:rsidRPr="00CE5375" w:rsidRDefault="00802335" w:rsidP="00802335">
      <w:pPr>
        <w:spacing w:after="0" w:line="360" w:lineRule="auto"/>
        <w:jc w:val="both"/>
        <w:rPr>
          <w:rFonts w:ascii="Times New Roman" w:hAnsi="Times New Roman"/>
          <w:sz w:val="28"/>
          <w:szCs w:val="28"/>
          <w:lang w:val="uk-UA"/>
        </w:rPr>
      </w:pPr>
      <w:r>
        <w:rPr>
          <w:rFonts w:ascii="Times New Roman" w:hAnsi="Times New Roman"/>
          <w:b/>
          <w:sz w:val="28"/>
          <w:szCs w:val="28"/>
          <w:lang w:val="uk-UA"/>
        </w:rPr>
        <w:t xml:space="preserve">АФЕКТ – </w:t>
      </w:r>
      <w:r>
        <w:rPr>
          <w:rFonts w:ascii="Times New Roman" w:hAnsi="Times New Roman"/>
          <w:sz w:val="28"/>
          <w:szCs w:val="28"/>
          <w:lang w:val="uk-UA"/>
        </w:rPr>
        <w:t xml:space="preserve">такий психологічний стан людини, коли вона під впливом почуттів не розуміє смислу своїх дій, або не може їх контролювати (наприклад, приступ люті, </w:t>
      </w:r>
      <w:r w:rsidRPr="00CE5375">
        <w:rPr>
          <w:rFonts w:ascii="Times New Roman" w:hAnsi="Times New Roman"/>
          <w:color w:val="FF0000"/>
          <w:sz w:val="28"/>
          <w:szCs w:val="28"/>
          <w:lang w:val="uk-UA"/>
        </w:rPr>
        <w:t>крайнее отяаяние).</w:t>
      </w:r>
    </w:p>
    <w:p w:rsidR="00802335" w:rsidRDefault="00802335" w:rsidP="00802335">
      <w:pPr>
        <w:spacing w:after="0" w:line="360" w:lineRule="auto"/>
        <w:jc w:val="both"/>
        <w:rPr>
          <w:rFonts w:ascii="Times New Roman" w:hAnsi="Times New Roman"/>
          <w:sz w:val="28"/>
          <w:szCs w:val="28"/>
          <w:lang w:val="uk-UA"/>
        </w:rPr>
      </w:pPr>
      <w:r w:rsidRPr="008839B1">
        <w:rPr>
          <w:rFonts w:ascii="Times New Roman" w:hAnsi="Times New Roman"/>
          <w:b/>
          <w:sz w:val="28"/>
          <w:szCs w:val="28"/>
          <w:lang w:val="uk-UA"/>
        </w:rPr>
        <w:t>БЕРСЕРКИ</w:t>
      </w:r>
      <w:r w:rsidRPr="00B018FD">
        <w:rPr>
          <w:rFonts w:ascii="Times New Roman" w:hAnsi="Times New Roman"/>
          <w:sz w:val="28"/>
          <w:szCs w:val="28"/>
          <w:lang w:val="uk-UA"/>
        </w:rPr>
        <w:t xml:space="preserve"> </w:t>
      </w:r>
      <w:r w:rsidRPr="000D3704">
        <w:rPr>
          <w:rFonts w:ascii="Times New Roman" w:hAnsi="Times New Roman"/>
          <w:sz w:val="28"/>
          <w:szCs w:val="28"/>
          <w:lang w:val="uk-UA"/>
        </w:rPr>
        <w:t xml:space="preserve"> </w:t>
      </w:r>
      <w:r w:rsidRPr="008839B1">
        <w:rPr>
          <w:rFonts w:ascii="Times New Roman" w:hAnsi="Times New Roman"/>
          <w:b/>
          <w:sz w:val="28"/>
          <w:szCs w:val="28"/>
          <w:lang w:val="uk-UA"/>
        </w:rPr>
        <w:t>(«хтось у ведмежій шкурі»)</w:t>
      </w:r>
      <w:r w:rsidRPr="000D3704">
        <w:rPr>
          <w:rFonts w:ascii="Times New Roman" w:hAnsi="Times New Roman"/>
          <w:sz w:val="28"/>
          <w:szCs w:val="28"/>
          <w:lang w:val="uk-UA"/>
        </w:rPr>
        <w:t xml:space="preserve"> </w:t>
      </w:r>
      <w:r>
        <w:rPr>
          <w:rFonts w:ascii="Times New Roman" w:hAnsi="Times New Roman"/>
          <w:sz w:val="28"/>
          <w:szCs w:val="28"/>
          <w:lang w:val="uk-UA"/>
        </w:rPr>
        <w:t>–</w:t>
      </w:r>
      <w:r w:rsidRPr="000D3704">
        <w:rPr>
          <w:rFonts w:ascii="Times New Roman" w:hAnsi="Times New Roman"/>
          <w:sz w:val="28"/>
          <w:szCs w:val="28"/>
          <w:lang w:val="uk-UA"/>
        </w:rPr>
        <w:t xml:space="preserve"> </w:t>
      </w:r>
      <w:r>
        <w:rPr>
          <w:rFonts w:ascii="Times New Roman" w:hAnsi="Times New Roman"/>
          <w:sz w:val="28"/>
          <w:szCs w:val="28"/>
          <w:lang w:val="uk-UA"/>
        </w:rPr>
        <w:t xml:space="preserve">в скандинавських країнах </w:t>
      </w:r>
      <w:r w:rsidRPr="000D3704">
        <w:rPr>
          <w:rFonts w:ascii="Times New Roman" w:hAnsi="Times New Roman"/>
          <w:sz w:val="28"/>
          <w:szCs w:val="28"/>
          <w:lang w:val="uk-UA"/>
        </w:rPr>
        <w:t>«воїни ведмеді», що присвятили себе верховному богу Одину. П</w:t>
      </w:r>
      <w:r>
        <w:rPr>
          <w:rFonts w:ascii="Times New Roman" w:hAnsi="Times New Roman"/>
          <w:sz w:val="28"/>
          <w:szCs w:val="28"/>
          <w:lang w:val="uk-UA"/>
        </w:rPr>
        <w:t>еред битвою входили у бойовий транс і тоді</w:t>
      </w:r>
      <w:r w:rsidRPr="000D3704">
        <w:rPr>
          <w:rFonts w:ascii="Times New Roman" w:hAnsi="Times New Roman"/>
          <w:sz w:val="28"/>
          <w:szCs w:val="28"/>
          <w:lang w:val="uk-UA"/>
        </w:rPr>
        <w:t xml:space="preserve"> не щадили нікого і нічого. Такий стан припинявся тільки тоді, коли берсерк падав без сил, або коли його зажимали щитами з усіх боків та тримали так певний час. У мирний час берсерки були особами, що мали важкий характер, погано керовані і тому </w:t>
      </w:r>
      <w:r>
        <w:rPr>
          <w:rFonts w:ascii="Times New Roman" w:hAnsi="Times New Roman"/>
          <w:sz w:val="28"/>
          <w:szCs w:val="28"/>
          <w:lang w:val="uk-UA"/>
        </w:rPr>
        <w:t xml:space="preserve">далеко </w:t>
      </w:r>
      <w:r w:rsidRPr="000D3704">
        <w:rPr>
          <w:rFonts w:ascii="Times New Roman" w:hAnsi="Times New Roman"/>
          <w:sz w:val="28"/>
          <w:szCs w:val="28"/>
          <w:lang w:val="uk-UA"/>
        </w:rPr>
        <w:t>не кожен ярл брав їх собі на службу.</w:t>
      </w:r>
    </w:p>
    <w:p w:rsidR="00802335" w:rsidRPr="000D3704" w:rsidRDefault="00802335" w:rsidP="00802335">
      <w:pPr>
        <w:spacing w:after="0" w:line="360" w:lineRule="auto"/>
        <w:jc w:val="both"/>
        <w:rPr>
          <w:rFonts w:ascii="Times New Roman" w:hAnsi="Times New Roman"/>
          <w:sz w:val="28"/>
          <w:szCs w:val="28"/>
          <w:lang w:val="uk-UA"/>
        </w:rPr>
      </w:pPr>
      <w:r>
        <w:rPr>
          <w:rFonts w:ascii="Times New Roman" w:hAnsi="Times New Roman"/>
          <w:b/>
          <w:sz w:val="28"/>
          <w:szCs w:val="28"/>
          <w:lang w:val="uk-UA"/>
        </w:rPr>
        <w:t>ГЛІМА</w:t>
      </w:r>
      <w:r w:rsidRPr="00DA4C27">
        <w:rPr>
          <w:rFonts w:ascii="Times New Roman" w:hAnsi="Times New Roman"/>
          <w:sz w:val="28"/>
          <w:szCs w:val="28"/>
          <w:lang w:val="uk-UA"/>
        </w:rPr>
        <w:t xml:space="preserve"> </w:t>
      </w:r>
      <w:r w:rsidRPr="00DA4C27">
        <w:rPr>
          <w:rFonts w:ascii="Times New Roman" w:hAnsi="Times New Roman"/>
          <w:b/>
          <w:sz w:val="28"/>
          <w:szCs w:val="28"/>
          <w:lang w:val="uk-UA"/>
        </w:rPr>
        <w:t xml:space="preserve">(«блискавка», «іскра») </w:t>
      </w:r>
      <w:r>
        <w:rPr>
          <w:rFonts w:ascii="Times New Roman" w:hAnsi="Times New Roman"/>
          <w:sz w:val="28"/>
          <w:szCs w:val="28"/>
          <w:lang w:val="uk-UA"/>
        </w:rPr>
        <w:t xml:space="preserve">– </w:t>
      </w:r>
      <w:r w:rsidRPr="000D3704">
        <w:rPr>
          <w:rFonts w:ascii="Times New Roman" w:hAnsi="Times New Roman"/>
          <w:sz w:val="28"/>
          <w:szCs w:val="28"/>
          <w:lang w:val="uk-UA"/>
        </w:rPr>
        <w:t>популярн</w:t>
      </w:r>
      <w:r>
        <w:rPr>
          <w:rFonts w:ascii="Times New Roman" w:hAnsi="Times New Roman"/>
          <w:sz w:val="28"/>
          <w:szCs w:val="28"/>
          <w:lang w:val="uk-UA"/>
        </w:rPr>
        <w:t>а</w:t>
      </w:r>
      <w:r w:rsidRPr="00DA4C27">
        <w:rPr>
          <w:rFonts w:ascii="Times New Roman" w:hAnsi="Times New Roman"/>
          <w:sz w:val="28"/>
          <w:szCs w:val="28"/>
          <w:lang w:val="uk-UA"/>
        </w:rPr>
        <w:t xml:space="preserve"> </w:t>
      </w:r>
      <w:r w:rsidRPr="000D3704">
        <w:rPr>
          <w:rFonts w:ascii="Times New Roman" w:hAnsi="Times New Roman"/>
          <w:sz w:val="28"/>
          <w:szCs w:val="28"/>
          <w:lang w:val="uk-UA"/>
        </w:rPr>
        <w:t>ісландська національна боротьба, що існує і зараз. Вона також відома у Великобританії і деяких інших країнах Європи. До Ісландії її занесли норвежці, що оселилися там у ІХ - Х ст., а також вихідці з Ірландії.</w:t>
      </w:r>
    </w:p>
    <w:p w:rsidR="00802335" w:rsidRPr="002B33DB" w:rsidRDefault="00802335" w:rsidP="00802335">
      <w:pPr>
        <w:spacing w:after="0" w:line="360" w:lineRule="auto"/>
        <w:jc w:val="both"/>
        <w:rPr>
          <w:rFonts w:ascii="Times New Roman" w:hAnsi="Times New Roman"/>
          <w:sz w:val="28"/>
          <w:szCs w:val="28"/>
          <w:lang w:val="uk-UA"/>
        </w:rPr>
      </w:pPr>
      <w:r>
        <w:rPr>
          <w:rFonts w:ascii="Times New Roman" w:hAnsi="Times New Roman"/>
          <w:b/>
          <w:sz w:val="28"/>
          <w:szCs w:val="28"/>
          <w:lang w:val="uk-UA"/>
        </w:rPr>
        <w:t>ГУРЕН</w:t>
      </w:r>
      <w:r>
        <w:rPr>
          <w:rFonts w:ascii="Times New Roman" w:hAnsi="Times New Roman"/>
          <w:sz w:val="28"/>
          <w:szCs w:val="28"/>
          <w:lang w:val="uk-UA"/>
        </w:rPr>
        <w:t xml:space="preserve"> – традиційна боротьба бретонців. Змагання з «гурен» є невід’ємною частиною народних свят в Бретані (Франція). Проводяться також спеціальні «борцівські свята», на які кожна община посилає свою команду або окремого представника. </w:t>
      </w:r>
    </w:p>
    <w:p w:rsidR="00802335" w:rsidRDefault="00802335" w:rsidP="00802335">
      <w:pPr>
        <w:spacing w:after="0" w:line="360" w:lineRule="auto"/>
        <w:jc w:val="both"/>
        <w:rPr>
          <w:rFonts w:ascii="Times New Roman" w:hAnsi="Times New Roman"/>
          <w:sz w:val="28"/>
          <w:szCs w:val="28"/>
          <w:lang w:val="uk-UA"/>
        </w:rPr>
      </w:pPr>
      <w:r>
        <w:rPr>
          <w:rFonts w:ascii="Times New Roman" w:hAnsi="Times New Roman"/>
          <w:b/>
          <w:sz w:val="28"/>
          <w:szCs w:val="28"/>
          <w:lang w:val="uk-UA"/>
        </w:rPr>
        <w:lastRenderedPageBreak/>
        <w:t>Е</w:t>
      </w:r>
      <w:r w:rsidRPr="00B2493E">
        <w:rPr>
          <w:rFonts w:ascii="Times New Roman" w:hAnsi="Times New Roman"/>
          <w:b/>
          <w:sz w:val="28"/>
          <w:szCs w:val="28"/>
          <w:lang w:val="uk-UA"/>
        </w:rPr>
        <w:t>МУРАТА</w:t>
      </w:r>
      <w:r>
        <w:rPr>
          <w:rFonts w:ascii="Times New Roman" w:hAnsi="Times New Roman"/>
          <w:b/>
          <w:sz w:val="28"/>
          <w:szCs w:val="28"/>
          <w:lang w:val="uk-UA"/>
        </w:rPr>
        <w:t xml:space="preserve"> – </w:t>
      </w:r>
      <w:r>
        <w:rPr>
          <w:rFonts w:ascii="Times New Roman" w:hAnsi="Times New Roman"/>
          <w:sz w:val="28"/>
          <w:szCs w:val="28"/>
          <w:lang w:val="uk-UA"/>
        </w:rPr>
        <w:t>другий етап церемонії посвяти у дорослі чоловіки хлопчиків у масайських племенах.</w:t>
      </w:r>
    </w:p>
    <w:p w:rsidR="00802335" w:rsidRDefault="00802335" w:rsidP="00802335">
      <w:pPr>
        <w:spacing w:after="0" w:line="360" w:lineRule="auto"/>
        <w:jc w:val="both"/>
        <w:rPr>
          <w:rFonts w:ascii="Times New Roman" w:hAnsi="Times New Roman"/>
          <w:sz w:val="28"/>
          <w:szCs w:val="28"/>
          <w:lang w:val="uk-UA"/>
        </w:rPr>
      </w:pPr>
      <w:r>
        <w:rPr>
          <w:rFonts w:ascii="Times New Roman" w:hAnsi="Times New Roman"/>
          <w:b/>
          <w:sz w:val="28"/>
          <w:szCs w:val="28"/>
          <w:lang w:val="uk-UA"/>
        </w:rPr>
        <w:t>Е</w:t>
      </w:r>
      <w:r w:rsidRPr="0014743B">
        <w:rPr>
          <w:rFonts w:ascii="Times New Roman" w:hAnsi="Times New Roman"/>
          <w:b/>
          <w:sz w:val="28"/>
          <w:szCs w:val="28"/>
        </w:rPr>
        <w:t>Н-КИПААТА</w:t>
      </w:r>
      <w:r>
        <w:rPr>
          <w:rFonts w:ascii="Times New Roman" w:hAnsi="Times New Roman"/>
          <w:sz w:val="28"/>
          <w:szCs w:val="28"/>
          <w:lang w:val="uk-UA"/>
        </w:rPr>
        <w:t xml:space="preserve"> –</w:t>
      </w:r>
      <w:r w:rsidRPr="00592FD8">
        <w:rPr>
          <w:rFonts w:ascii="Times New Roman" w:hAnsi="Times New Roman"/>
          <w:sz w:val="28"/>
          <w:szCs w:val="28"/>
          <w:lang w:val="uk-UA"/>
        </w:rPr>
        <w:t xml:space="preserve"> </w:t>
      </w:r>
      <w:r>
        <w:rPr>
          <w:rFonts w:ascii="Times New Roman" w:hAnsi="Times New Roman"/>
          <w:sz w:val="28"/>
          <w:szCs w:val="28"/>
          <w:lang w:val="uk-UA"/>
        </w:rPr>
        <w:t>перший етап церемонії посвяти у дорослі чоловіки хлопчиків у масайських племенах.</w:t>
      </w:r>
    </w:p>
    <w:p w:rsidR="00802335" w:rsidRPr="00132411" w:rsidRDefault="00802335" w:rsidP="00802335">
      <w:pPr>
        <w:spacing w:after="0" w:line="360" w:lineRule="auto"/>
        <w:jc w:val="both"/>
        <w:rPr>
          <w:rFonts w:ascii="Times New Roman" w:hAnsi="Times New Roman"/>
          <w:sz w:val="28"/>
          <w:szCs w:val="28"/>
          <w:lang w:val="uk-UA"/>
        </w:rPr>
      </w:pPr>
      <w:r>
        <w:rPr>
          <w:rFonts w:ascii="Times New Roman" w:hAnsi="Times New Roman"/>
          <w:b/>
          <w:sz w:val="28"/>
          <w:szCs w:val="28"/>
          <w:lang w:val="uk-UA"/>
        </w:rPr>
        <w:t>Е</w:t>
      </w:r>
      <w:r w:rsidRPr="00132411">
        <w:rPr>
          <w:rFonts w:ascii="Times New Roman" w:hAnsi="Times New Roman"/>
          <w:b/>
          <w:sz w:val="28"/>
          <w:szCs w:val="28"/>
        </w:rPr>
        <w:t>УНОТО</w:t>
      </w:r>
      <w:r>
        <w:rPr>
          <w:rFonts w:ascii="Times New Roman" w:hAnsi="Times New Roman"/>
          <w:b/>
          <w:sz w:val="28"/>
          <w:szCs w:val="28"/>
          <w:lang w:val="uk-UA"/>
        </w:rPr>
        <w:t xml:space="preserve"> – </w:t>
      </w:r>
      <w:r>
        <w:rPr>
          <w:rFonts w:ascii="Times New Roman" w:hAnsi="Times New Roman"/>
          <w:sz w:val="28"/>
          <w:szCs w:val="28"/>
          <w:lang w:val="uk-UA"/>
        </w:rPr>
        <w:t>третій етап церемонії посвяти у дорослі чоловіки хлопчиків у масайських племенах.</w:t>
      </w:r>
    </w:p>
    <w:p w:rsidR="00802335" w:rsidRPr="002B33DB" w:rsidRDefault="00802335" w:rsidP="00802335">
      <w:pPr>
        <w:spacing w:after="0" w:line="360" w:lineRule="auto"/>
        <w:jc w:val="both"/>
        <w:rPr>
          <w:rFonts w:ascii="Times New Roman" w:hAnsi="Times New Roman"/>
          <w:sz w:val="28"/>
          <w:szCs w:val="28"/>
          <w:lang w:val="uk-UA"/>
        </w:rPr>
      </w:pPr>
      <w:r>
        <w:rPr>
          <w:rFonts w:ascii="Times New Roman" w:hAnsi="Times New Roman"/>
          <w:b/>
          <w:sz w:val="28"/>
          <w:szCs w:val="28"/>
          <w:lang w:val="uk-UA"/>
        </w:rPr>
        <w:t>ЗВИЧАЙ</w:t>
      </w:r>
      <w:r w:rsidRPr="002B33DB">
        <w:rPr>
          <w:rFonts w:ascii="Times New Roman" w:hAnsi="Times New Roman"/>
          <w:b/>
          <w:sz w:val="28"/>
          <w:szCs w:val="28"/>
          <w:lang w:val="uk-UA"/>
        </w:rPr>
        <w:t xml:space="preserve"> </w:t>
      </w:r>
      <w:r>
        <w:rPr>
          <w:rFonts w:ascii="Times New Roman" w:hAnsi="Times New Roman"/>
          <w:sz w:val="28"/>
          <w:szCs w:val="28"/>
          <w:lang w:val="uk-UA"/>
        </w:rPr>
        <w:t xml:space="preserve">– </w:t>
      </w:r>
      <w:r w:rsidRPr="002B33DB">
        <w:rPr>
          <w:rFonts w:ascii="Times New Roman" w:hAnsi="Times New Roman"/>
          <w:sz w:val="28"/>
          <w:szCs w:val="28"/>
          <w:lang w:val="uk-UA"/>
        </w:rPr>
        <w:t>традиційно встановлений порядок поведінки</w:t>
      </w:r>
      <w:r w:rsidRPr="00092565">
        <w:rPr>
          <w:rFonts w:ascii="Times New Roman" w:hAnsi="Times New Roman"/>
          <w:sz w:val="28"/>
          <w:szCs w:val="28"/>
          <w:lang w:val="uk-UA"/>
        </w:rPr>
        <w:t xml:space="preserve"> </w:t>
      </w:r>
      <w:r>
        <w:rPr>
          <w:rFonts w:ascii="Times New Roman" w:hAnsi="Times New Roman"/>
          <w:sz w:val="28"/>
          <w:szCs w:val="28"/>
          <w:lang w:val="uk-UA"/>
        </w:rPr>
        <w:t>о</w:t>
      </w:r>
      <w:r w:rsidRPr="002B33DB">
        <w:rPr>
          <w:rFonts w:ascii="Times New Roman" w:hAnsi="Times New Roman"/>
          <w:sz w:val="28"/>
          <w:szCs w:val="28"/>
          <w:lang w:val="uk-UA"/>
        </w:rPr>
        <w:t xml:space="preserve">снований на колективній звичці, що притаманний широким масам населення. </w:t>
      </w:r>
      <w:r>
        <w:rPr>
          <w:rFonts w:ascii="Times New Roman" w:hAnsi="Times New Roman"/>
          <w:sz w:val="28"/>
          <w:szCs w:val="28"/>
          <w:lang w:val="uk-UA"/>
        </w:rPr>
        <w:t>С</w:t>
      </w:r>
      <w:r w:rsidRPr="002B33DB">
        <w:rPr>
          <w:rFonts w:ascii="Times New Roman" w:hAnsi="Times New Roman"/>
          <w:sz w:val="28"/>
          <w:szCs w:val="28"/>
          <w:lang w:val="uk-UA"/>
        </w:rPr>
        <w:t>прийнята з минулого форма соціальної регуляції діяльності і відносин людей, що відтворюється в певному суспільстві або соціальній групі і є звичкою для його членів. Звичай складається в неухильному слідуванні сприйнятим з минулого приписам. У ролі звичаїв можуть виступати обряди, свята та інше. Звичаї – неписані правила поведінки.</w:t>
      </w:r>
    </w:p>
    <w:p w:rsidR="00802335" w:rsidRPr="000D3704" w:rsidRDefault="00802335" w:rsidP="00802335">
      <w:pPr>
        <w:spacing w:after="0" w:line="360" w:lineRule="auto"/>
        <w:jc w:val="both"/>
        <w:rPr>
          <w:rFonts w:ascii="Times New Roman" w:hAnsi="Times New Roman"/>
          <w:sz w:val="28"/>
          <w:szCs w:val="28"/>
          <w:lang w:val="uk-UA"/>
        </w:rPr>
      </w:pPr>
      <w:r w:rsidRPr="002B33DB">
        <w:rPr>
          <w:rFonts w:ascii="Times New Roman" w:hAnsi="Times New Roman"/>
          <w:b/>
          <w:sz w:val="28"/>
          <w:szCs w:val="28"/>
          <w:lang w:val="uk-UA"/>
        </w:rPr>
        <w:t xml:space="preserve">ЗВИЧАЇ </w:t>
      </w:r>
      <w:r>
        <w:rPr>
          <w:rFonts w:ascii="Times New Roman" w:hAnsi="Times New Roman"/>
          <w:sz w:val="28"/>
          <w:szCs w:val="28"/>
          <w:lang w:val="uk-UA"/>
        </w:rPr>
        <w:t>–</w:t>
      </w:r>
      <w:r w:rsidRPr="002B33DB">
        <w:rPr>
          <w:rFonts w:ascii="Times New Roman" w:hAnsi="Times New Roman"/>
          <w:sz w:val="28"/>
          <w:szCs w:val="28"/>
          <w:lang w:val="uk-UA"/>
        </w:rPr>
        <w:t xml:space="preserve"> традиційно встановлений порядок поведінки, що притаманний широким масам населення.</w:t>
      </w:r>
    </w:p>
    <w:p w:rsidR="00802335" w:rsidRDefault="00802335" w:rsidP="00802335">
      <w:pPr>
        <w:spacing w:after="0" w:line="360" w:lineRule="auto"/>
        <w:jc w:val="both"/>
        <w:rPr>
          <w:rFonts w:ascii="Times New Roman" w:hAnsi="Times New Roman"/>
          <w:sz w:val="28"/>
          <w:szCs w:val="28"/>
          <w:lang w:val="uk-UA"/>
        </w:rPr>
      </w:pPr>
      <w:r>
        <w:rPr>
          <w:rFonts w:ascii="Times New Roman" w:hAnsi="Times New Roman"/>
          <w:b/>
          <w:sz w:val="28"/>
          <w:szCs w:val="28"/>
          <w:lang w:val="uk-UA"/>
        </w:rPr>
        <w:t>ЗВИЧКА</w:t>
      </w:r>
      <w:r w:rsidRPr="002B33DB">
        <w:rPr>
          <w:rFonts w:ascii="Times New Roman" w:hAnsi="Times New Roman"/>
          <w:b/>
          <w:sz w:val="28"/>
          <w:szCs w:val="28"/>
          <w:lang w:val="uk-UA"/>
        </w:rPr>
        <w:t xml:space="preserve"> </w:t>
      </w:r>
      <w:r>
        <w:rPr>
          <w:rFonts w:ascii="Times New Roman" w:hAnsi="Times New Roman"/>
          <w:b/>
          <w:sz w:val="28"/>
          <w:szCs w:val="28"/>
          <w:lang w:val="uk-UA"/>
        </w:rPr>
        <w:t>–</w:t>
      </w:r>
      <w:r w:rsidRPr="002B33DB">
        <w:rPr>
          <w:rFonts w:ascii="Times New Roman" w:hAnsi="Times New Roman"/>
          <w:sz w:val="28"/>
          <w:szCs w:val="28"/>
          <w:lang w:val="uk-UA"/>
        </w:rPr>
        <w:t xml:space="preserve"> стереотип поведінки в визначених ситуаціях</w:t>
      </w:r>
      <w:r>
        <w:rPr>
          <w:rFonts w:ascii="Times New Roman" w:hAnsi="Times New Roman"/>
          <w:sz w:val="28"/>
          <w:szCs w:val="28"/>
          <w:lang w:val="uk-UA"/>
        </w:rPr>
        <w:t xml:space="preserve">, що </w:t>
      </w:r>
      <w:r w:rsidRPr="002B33DB">
        <w:rPr>
          <w:rFonts w:ascii="Times New Roman" w:hAnsi="Times New Roman"/>
          <w:sz w:val="28"/>
          <w:szCs w:val="28"/>
          <w:lang w:val="uk-UA"/>
        </w:rPr>
        <w:t>виника</w:t>
      </w:r>
      <w:r>
        <w:rPr>
          <w:rFonts w:ascii="Times New Roman" w:hAnsi="Times New Roman"/>
          <w:sz w:val="28"/>
          <w:szCs w:val="28"/>
          <w:lang w:val="uk-UA"/>
        </w:rPr>
        <w:t>є на основі навичок і закріпляє</w:t>
      </w:r>
      <w:r w:rsidRPr="002B33DB">
        <w:rPr>
          <w:rFonts w:ascii="Times New Roman" w:hAnsi="Times New Roman"/>
          <w:sz w:val="28"/>
          <w:szCs w:val="28"/>
          <w:lang w:val="uk-UA"/>
        </w:rPr>
        <w:t>ться в наслідок багаторазового повторення.</w:t>
      </w:r>
    </w:p>
    <w:p w:rsidR="00802335" w:rsidRPr="00D17CB0" w:rsidRDefault="00802335" w:rsidP="00802335">
      <w:pPr>
        <w:spacing w:after="0" w:line="360" w:lineRule="auto"/>
        <w:jc w:val="both"/>
        <w:rPr>
          <w:rFonts w:ascii="Times New Roman" w:hAnsi="Times New Roman"/>
          <w:sz w:val="28"/>
          <w:szCs w:val="28"/>
          <w:lang w:val="uk-UA"/>
        </w:rPr>
      </w:pPr>
      <w:r>
        <w:rPr>
          <w:rFonts w:ascii="Times New Roman" w:hAnsi="Times New Roman"/>
          <w:b/>
          <w:sz w:val="28"/>
          <w:szCs w:val="28"/>
          <w:lang w:val="uk-UA"/>
        </w:rPr>
        <w:t xml:space="preserve">ЗНАХАР </w:t>
      </w:r>
      <w:r>
        <w:rPr>
          <w:rFonts w:ascii="Times New Roman" w:hAnsi="Times New Roman"/>
          <w:sz w:val="28"/>
          <w:szCs w:val="28"/>
          <w:lang w:val="uk-UA"/>
        </w:rPr>
        <w:t xml:space="preserve">– людина, що займається </w:t>
      </w:r>
      <w:r w:rsidRPr="00D17CB0">
        <w:rPr>
          <w:rFonts w:ascii="Times New Roman" w:hAnsi="Times New Roman"/>
          <w:color w:val="FF0000"/>
          <w:sz w:val="28"/>
          <w:szCs w:val="28"/>
          <w:lang w:val="uk-UA"/>
        </w:rPr>
        <w:t>целительством</w:t>
      </w:r>
      <w:r>
        <w:rPr>
          <w:rFonts w:ascii="Times New Roman" w:hAnsi="Times New Roman"/>
          <w:color w:val="FF0000"/>
          <w:sz w:val="28"/>
          <w:szCs w:val="28"/>
          <w:lang w:val="uk-UA"/>
        </w:rPr>
        <w:t xml:space="preserve"> </w:t>
      </w:r>
      <w:r>
        <w:rPr>
          <w:rFonts w:ascii="Times New Roman" w:hAnsi="Times New Roman"/>
          <w:sz w:val="28"/>
          <w:szCs w:val="28"/>
          <w:lang w:val="uk-UA"/>
        </w:rPr>
        <w:t>за допомогою традиційних (народних) методів лікування.</w:t>
      </w:r>
    </w:p>
    <w:p w:rsidR="00802335" w:rsidRPr="006F0630" w:rsidRDefault="00802335" w:rsidP="00802335">
      <w:pPr>
        <w:spacing w:after="0" w:line="360" w:lineRule="auto"/>
        <w:jc w:val="both"/>
        <w:rPr>
          <w:rFonts w:ascii="Times New Roman" w:hAnsi="Times New Roman"/>
          <w:sz w:val="28"/>
          <w:szCs w:val="28"/>
          <w:lang w:val="uk-UA"/>
        </w:rPr>
      </w:pPr>
      <w:r>
        <w:rPr>
          <w:rFonts w:ascii="Times New Roman" w:hAnsi="Times New Roman"/>
          <w:b/>
          <w:sz w:val="28"/>
          <w:szCs w:val="28"/>
          <w:lang w:val="uk-UA"/>
        </w:rPr>
        <w:t xml:space="preserve">ІНІЦІАЦІЯ </w:t>
      </w:r>
      <w:r>
        <w:rPr>
          <w:rFonts w:ascii="Times New Roman" w:hAnsi="Times New Roman"/>
          <w:sz w:val="28"/>
          <w:szCs w:val="28"/>
          <w:lang w:val="uk-UA"/>
        </w:rPr>
        <w:t>– спеціальний ритуал, за допомогою якого, особа, яка його проходить, дізнається про щось, що до цього від нього приховувалося. Ця особа оголошується таким, що отримав новий статус. Наприклад, юнака оголошують дорослим чоловіком.</w:t>
      </w:r>
    </w:p>
    <w:p w:rsidR="00802335" w:rsidRPr="008024FA" w:rsidRDefault="00802335" w:rsidP="00802335">
      <w:pPr>
        <w:spacing w:after="0" w:line="360" w:lineRule="auto"/>
        <w:jc w:val="both"/>
        <w:rPr>
          <w:rFonts w:ascii="Times New Roman" w:hAnsi="Times New Roman"/>
          <w:sz w:val="28"/>
          <w:szCs w:val="28"/>
          <w:lang w:val="uk-UA"/>
        </w:rPr>
      </w:pPr>
      <w:r>
        <w:rPr>
          <w:rFonts w:ascii="Times New Roman" w:hAnsi="Times New Roman"/>
          <w:b/>
          <w:sz w:val="28"/>
          <w:szCs w:val="28"/>
          <w:lang w:val="uk-UA"/>
        </w:rPr>
        <w:t xml:space="preserve">КЛАН – </w:t>
      </w:r>
      <w:r>
        <w:rPr>
          <w:rFonts w:ascii="Times New Roman" w:hAnsi="Times New Roman"/>
          <w:sz w:val="28"/>
          <w:szCs w:val="28"/>
          <w:lang w:val="uk-UA"/>
        </w:rPr>
        <w:t>група родин в традиційному суспільстві, що пов’язані кровиним родством і носящих ім’я першопредка. В давні часи для членів клану було характерне компактне спільне проживання, єдина релігійна віра, заняття традиційними промислами (ремеслами). Відомі клани пастухів, рибаків, гончарів, портних, лікарів та інших. Члеом клану не можна було стати, їм було необхідно тільки народитися.</w:t>
      </w:r>
    </w:p>
    <w:p w:rsidR="00802335" w:rsidRDefault="00802335" w:rsidP="00802335">
      <w:pPr>
        <w:spacing w:after="0" w:line="360" w:lineRule="auto"/>
        <w:jc w:val="both"/>
        <w:rPr>
          <w:rFonts w:ascii="Times New Roman" w:hAnsi="Times New Roman"/>
          <w:sz w:val="28"/>
          <w:szCs w:val="28"/>
          <w:lang w:val="uk-UA"/>
        </w:rPr>
      </w:pPr>
      <w:r>
        <w:rPr>
          <w:rFonts w:ascii="Times New Roman" w:hAnsi="Times New Roman"/>
          <w:b/>
          <w:sz w:val="28"/>
          <w:szCs w:val="28"/>
          <w:lang w:val="uk-UA"/>
        </w:rPr>
        <w:lastRenderedPageBreak/>
        <w:t>КРИКЕТ</w:t>
      </w:r>
      <w:r>
        <w:rPr>
          <w:rFonts w:ascii="Times New Roman" w:hAnsi="Times New Roman"/>
          <w:sz w:val="28"/>
          <w:szCs w:val="28"/>
          <w:lang w:val="uk-UA"/>
        </w:rPr>
        <w:t xml:space="preserve"> – французька міська боротьба. Поширена у багатьох французьких містах, у тому числі і у Парижі. Схожа на «гурен», хоча і має ряд особливостей у техниці, правилах та ритуалах. Борці можуть застосовувати підніжки, зачепи, кидки за допомогою ніг і т. ін. Але захвати дозволяється проводити тільки вище поясу. Переможець проголошується після двох сутичок, кожна з яких триває до 10 хвилин. Якщо ніхто з суперників так і не був кинутий на землю, проводиться додатковий раунд тривалістю у 5 хвилин. Якщо і він не допоможе зясувати, хто переможець, оголошується «нульовий результат». На відміну від «гурен» борці «крикет» поділяються на вагові категорії.</w:t>
      </w:r>
    </w:p>
    <w:p w:rsidR="00802335" w:rsidRPr="00A83B55" w:rsidRDefault="00802335" w:rsidP="00802335">
      <w:pPr>
        <w:spacing w:after="0" w:line="360" w:lineRule="auto"/>
        <w:jc w:val="both"/>
        <w:rPr>
          <w:rFonts w:ascii="Times New Roman" w:hAnsi="Times New Roman"/>
          <w:sz w:val="28"/>
          <w:szCs w:val="28"/>
          <w:lang w:val="uk-UA"/>
        </w:rPr>
      </w:pPr>
      <w:r>
        <w:rPr>
          <w:rFonts w:ascii="Times New Roman" w:hAnsi="Times New Roman"/>
          <w:b/>
          <w:sz w:val="28"/>
          <w:szCs w:val="28"/>
          <w:lang w:val="uk-UA"/>
        </w:rPr>
        <w:t xml:space="preserve">МАГІЯ – </w:t>
      </w:r>
      <w:r>
        <w:rPr>
          <w:rFonts w:ascii="Times New Roman" w:hAnsi="Times New Roman"/>
          <w:sz w:val="28"/>
          <w:szCs w:val="28"/>
          <w:lang w:val="uk-UA"/>
        </w:rPr>
        <w:t xml:space="preserve">сукупність обрядів та ритуальних дій, заснованих на вірі в те, що деякі люди (маги, чаклуни) мають надприродні можливость впливати на людей, тварин та явища природи. У Європі розрізняють «білу» магію, що робить </w:t>
      </w:r>
      <w:r w:rsidRPr="00A83B55">
        <w:rPr>
          <w:rFonts w:ascii="Times New Roman" w:hAnsi="Times New Roman"/>
          <w:color w:val="FF0000"/>
          <w:sz w:val="28"/>
          <w:szCs w:val="28"/>
          <w:lang w:val="uk-UA"/>
        </w:rPr>
        <w:t>чудеса</w:t>
      </w:r>
      <w:r>
        <w:rPr>
          <w:rFonts w:ascii="Times New Roman" w:hAnsi="Times New Roman"/>
          <w:color w:val="FF0000"/>
          <w:sz w:val="28"/>
          <w:szCs w:val="28"/>
          <w:lang w:val="uk-UA"/>
        </w:rPr>
        <w:t xml:space="preserve"> </w:t>
      </w:r>
      <w:r>
        <w:rPr>
          <w:rFonts w:ascii="Times New Roman" w:hAnsi="Times New Roman"/>
          <w:sz w:val="28"/>
          <w:szCs w:val="28"/>
          <w:lang w:val="uk-UA"/>
        </w:rPr>
        <w:t>за допомогою «</w:t>
      </w:r>
      <w:r>
        <w:rPr>
          <w:rFonts w:ascii="Times New Roman" w:hAnsi="Times New Roman"/>
          <w:color w:val="FF0000"/>
          <w:sz w:val="28"/>
          <w:szCs w:val="28"/>
          <w:lang w:val="uk-UA"/>
        </w:rPr>
        <w:t xml:space="preserve">божественних </w:t>
      </w:r>
      <w:r>
        <w:rPr>
          <w:rFonts w:ascii="Times New Roman" w:hAnsi="Times New Roman"/>
          <w:sz w:val="28"/>
          <w:szCs w:val="28"/>
          <w:lang w:val="uk-UA"/>
        </w:rPr>
        <w:t>сил», та «чорну», що спирається на «сатанинські сили».</w:t>
      </w:r>
    </w:p>
    <w:p w:rsidR="00802335" w:rsidRDefault="00802335" w:rsidP="00802335">
      <w:pPr>
        <w:spacing w:after="0" w:line="360" w:lineRule="auto"/>
        <w:jc w:val="both"/>
        <w:rPr>
          <w:rFonts w:ascii="Times New Roman" w:hAnsi="Times New Roman"/>
          <w:sz w:val="28"/>
          <w:szCs w:val="28"/>
          <w:lang w:val="uk-UA"/>
        </w:rPr>
      </w:pPr>
      <w:r w:rsidRPr="00B2493E">
        <w:rPr>
          <w:rFonts w:ascii="Times New Roman" w:hAnsi="Times New Roman"/>
          <w:b/>
          <w:sz w:val="28"/>
          <w:szCs w:val="28"/>
          <w:lang w:val="uk-UA"/>
        </w:rPr>
        <w:t>МАНЬЯТТА</w:t>
      </w:r>
      <w:r>
        <w:rPr>
          <w:rFonts w:ascii="Times New Roman" w:hAnsi="Times New Roman"/>
          <w:b/>
          <w:sz w:val="28"/>
          <w:szCs w:val="28"/>
          <w:lang w:val="uk-UA"/>
        </w:rPr>
        <w:t xml:space="preserve"> – </w:t>
      </w:r>
      <w:r>
        <w:rPr>
          <w:rFonts w:ascii="Times New Roman" w:hAnsi="Times New Roman"/>
          <w:sz w:val="28"/>
          <w:szCs w:val="28"/>
          <w:lang w:val="uk-UA"/>
        </w:rPr>
        <w:t>у масаїв табір для хлопчиків віком 14 - 16 років, що складається з 30 - 40 будинків. У ньому хлопчики живуть під час проходження етапів ініціації.</w:t>
      </w:r>
    </w:p>
    <w:p w:rsidR="00802335" w:rsidRPr="009B512D" w:rsidRDefault="00802335" w:rsidP="00802335">
      <w:pPr>
        <w:spacing w:after="0" w:line="360" w:lineRule="auto"/>
        <w:jc w:val="both"/>
        <w:rPr>
          <w:rFonts w:ascii="Times New Roman" w:hAnsi="Times New Roman"/>
          <w:sz w:val="28"/>
          <w:szCs w:val="28"/>
          <w:lang w:val="uk-UA"/>
        </w:rPr>
      </w:pPr>
      <w:r>
        <w:rPr>
          <w:rFonts w:ascii="Times New Roman" w:hAnsi="Times New Roman"/>
          <w:b/>
          <w:sz w:val="28"/>
          <w:szCs w:val="28"/>
          <w:lang w:val="uk-UA"/>
        </w:rPr>
        <w:t xml:space="preserve">МІСТИКА – </w:t>
      </w:r>
      <w:r>
        <w:rPr>
          <w:rFonts w:ascii="Times New Roman" w:hAnsi="Times New Roman"/>
          <w:sz w:val="28"/>
          <w:szCs w:val="28"/>
          <w:lang w:val="uk-UA"/>
        </w:rPr>
        <w:t>1) віра у можливість безпосереднього спілкування людини з надприродними силами; 2) дії, що забезпечують таке спілкування, або переживання в стані екстазу «відчуття єднання» з цими силами (або з божеством).</w:t>
      </w:r>
    </w:p>
    <w:p w:rsidR="00802335" w:rsidRPr="00A05798" w:rsidRDefault="00802335" w:rsidP="00802335">
      <w:pPr>
        <w:spacing w:after="0" w:line="360" w:lineRule="auto"/>
        <w:jc w:val="both"/>
        <w:rPr>
          <w:rFonts w:ascii="Times New Roman" w:hAnsi="Times New Roman"/>
          <w:sz w:val="28"/>
          <w:szCs w:val="28"/>
          <w:lang w:val="uk-UA"/>
        </w:rPr>
      </w:pPr>
      <w:r>
        <w:rPr>
          <w:rFonts w:ascii="Times New Roman" w:hAnsi="Times New Roman"/>
          <w:b/>
          <w:sz w:val="28"/>
          <w:szCs w:val="28"/>
          <w:lang w:val="uk-UA"/>
        </w:rPr>
        <w:t xml:space="preserve">МИФИ – </w:t>
      </w:r>
      <w:r>
        <w:rPr>
          <w:rFonts w:ascii="Times New Roman" w:hAnsi="Times New Roman"/>
          <w:sz w:val="28"/>
          <w:szCs w:val="28"/>
          <w:lang w:val="uk-UA"/>
        </w:rPr>
        <w:t>розповіді про богів, духів, героях та першопредках, розповсюджені в усіх без винятків давніх, а також у сучасних «примітивиних» спільнотах людей (племенах, кланах) та в релігійних общинах.</w:t>
      </w:r>
    </w:p>
    <w:p w:rsidR="00802335" w:rsidRDefault="00802335" w:rsidP="00802335">
      <w:pPr>
        <w:spacing w:after="0" w:line="360" w:lineRule="auto"/>
        <w:jc w:val="both"/>
        <w:rPr>
          <w:rFonts w:ascii="Times New Roman" w:hAnsi="Times New Roman"/>
          <w:sz w:val="28"/>
          <w:szCs w:val="28"/>
          <w:lang w:val="uk-UA"/>
        </w:rPr>
      </w:pPr>
      <w:r>
        <w:rPr>
          <w:rFonts w:ascii="Times New Roman" w:hAnsi="Times New Roman"/>
          <w:b/>
          <w:sz w:val="28"/>
          <w:szCs w:val="28"/>
          <w:lang w:val="uk-UA"/>
        </w:rPr>
        <w:t xml:space="preserve">МУРРАНИ – </w:t>
      </w:r>
      <w:r>
        <w:rPr>
          <w:rFonts w:ascii="Times New Roman" w:hAnsi="Times New Roman"/>
          <w:sz w:val="28"/>
          <w:szCs w:val="28"/>
          <w:lang w:val="uk-UA"/>
        </w:rPr>
        <w:t>молодші воїни у масаїв</w:t>
      </w:r>
    </w:p>
    <w:p w:rsidR="00802335" w:rsidRDefault="00802335" w:rsidP="00802335">
      <w:pPr>
        <w:spacing w:after="0" w:line="360" w:lineRule="auto"/>
        <w:jc w:val="both"/>
        <w:rPr>
          <w:rFonts w:ascii="Times New Roman" w:hAnsi="Times New Roman"/>
          <w:sz w:val="28"/>
          <w:szCs w:val="28"/>
          <w:lang w:val="uk-UA"/>
        </w:rPr>
      </w:pPr>
      <w:r>
        <w:rPr>
          <w:rFonts w:ascii="Times New Roman" w:hAnsi="Times New Roman"/>
          <w:b/>
          <w:sz w:val="28"/>
          <w:szCs w:val="28"/>
          <w:lang w:val="uk-UA"/>
        </w:rPr>
        <w:t xml:space="preserve">НОРМАНИ, або </w:t>
      </w:r>
      <w:r w:rsidRPr="00874BBE">
        <w:rPr>
          <w:rFonts w:ascii="Times New Roman" w:hAnsi="Times New Roman"/>
          <w:b/>
          <w:sz w:val="28"/>
          <w:szCs w:val="28"/>
          <w:lang w:val="uk-UA"/>
        </w:rPr>
        <w:t>«ПІВНІЧН</w:t>
      </w:r>
      <w:r>
        <w:rPr>
          <w:rFonts w:ascii="Times New Roman" w:hAnsi="Times New Roman"/>
          <w:b/>
          <w:sz w:val="28"/>
          <w:szCs w:val="28"/>
          <w:lang w:val="uk-UA"/>
        </w:rPr>
        <w:t>І ЛЮДИ»</w:t>
      </w:r>
      <w:r>
        <w:rPr>
          <w:rFonts w:ascii="Times New Roman" w:hAnsi="Times New Roman"/>
          <w:sz w:val="28"/>
          <w:szCs w:val="28"/>
          <w:lang w:val="uk-UA"/>
        </w:rPr>
        <w:t xml:space="preserve"> - назва народів, що проживали у</w:t>
      </w:r>
      <w:r w:rsidRPr="000D3704">
        <w:rPr>
          <w:rFonts w:ascii="Times New Roman" w:hAnsi="Times New Roman"/>
          <w:sz w:val="28"/>
          <w:szCs w:val="28"/>
          <w:lang w:val="uk-UA"/>
        </w:rPr>
        <w:t xml:space="preserve"> давні часи на теренах сучасних країн Ісландії, Данії, Швеції та Норвегії</w:t>
      </w:r>
      <w:r>
        <w:rPr>
          <w:rFonts w:ascii="Times New Roman" w:hAnsi="Times New Roman"/>
          <w:sz w:val="28"/>
          <w:szCs w:val="28"/>
          <w:lang w:val="uk-UA"/>
        </w:rPr>
        <w:t>.</w:t>
      </w:r>
    </w:p>
    <w:p w:rsidR="00802335" w:rsidRDefault="00802335" w:rsidP="00802335">
      <w:pPr>
        <w:spacing w:after="0" w:line="360" w:lineRule="auto"/>
        <w:jc w:val="both"/>
        <w:rPr>
          <w:rFonts w:ascii="Times New Roman" w:hAnsi="Times New Roman"/>
          <w:sz w:val="28"/>
          <w:szCs w:val="28"/>
          <w:lang w:val="uk-UA"/>
        </w:rPr>
      </w:pPr>
      <w:r>
        <w:rPr>
          <w:rFonts w:ascii="Times New Roman" w:hAnsi="Times New Roman"/>
          <w:b/>
          <w:sz w:val="28"/>
          <w:szCs w:val="28"/>
          <w:lang w:val="uk-UA"/>
        </w:rPr>
        <w:t>ПЕРК</w:t>
      </w:r>
      <w:r>
        <w:rPr>
          <w:rFonts w:ascii="Times New Roman" w:hAnsi="Times New Roman"/>
          <w:sz w:val="28"/>
          <w:szCs w:val="28"/>
          <w:lang w:val="uk-UA"/>
        </w:rPr>
        <w:t xml:space="preserve"> -</w:t>
      </w:r>
      <w:r w:rsidRPr="000D3704">
        <w:rPr>
          <w:rFonts w:ascii="Times New Roman" w:hAnsi="Times New Roman"/>
          <w:sz w:val="28"/>
          <w:szCs w:val="28"/>
          <w:lang w:val="uk-UA"/>
        </w:rPr>
        <w:t xml:space="preserve"> </w:t>
      </w:r>
      <w:r>
        <w:rPr>
          <w:rFonts w:ascii="Times New Roman" w:hAnsi="Times New Roman"/>
          <w:sz w:val="28"/>
          <w:szCs w:val="28"/>
          <w:lang w:val="uk-UA"/>
        </w:rPr>
        <w:t>у скандинавських народів г</w:t>
      </w:r>
      <w:r w:rsidRPr="000D3704">
        <w:rPr>
          <w:rFonts w:ascii="Times New Roman" w:hAnsi="Times New Roman"/>
          <w:sz w:val="28"/>
          <w:szCs w:val="28"/>
          <w:lang w:val="uk-UA"/>
        </w:rPr>
        <w:t xml:space="preserve">ра в </w:t>
      </w:r>
      <w:r>
        <w:rPr>
          <w:rFonts w:ascii="Times New Roman" w:hAnsi="Times New Roman"/>
          <w:sz w:val="28"/>
          <w:szCs w:val="28"/>
          <w:lang w:val="uk-UA"/>
        </w:rPr>
        <w:t>дерев’яний</w:t>
      </w:r>
      <w:r w:rsidRPr="000D3704">
        <w:rPr>
          <w:rFonts w:ascii="Times New Roman" w:hAnsi="Times New Roman"/>
          <w:sz w:val="28"/>
          <w:szCs w:val="28"/>
          <w:lang w:val="uk-UA"/>
        </w:rPr>
        <w:t xml:space="preserve"> м’яч на льоді озера</w:t>
      </w:r>
      <w:r>
        <w:rPr>
          <w:rFonts w:ascii="Times New Roman" w:hAnsi="Times New Roman"/>
          <w:sz w:val="28"/>
          <w:szCs w:val="28"/>
          <w:lang w:val="uk-UA"/>
        </w:rPr>
        <w:t>.</w:t>
      </w:r>
      <w:r w:rsidRPr="000D3704">
        <w:rPr>
          <w:rFonts w:ascii="Times New Roman" w:hAnsi="Times New Roman"/>
          <w:sz w:val="28"/>
          <w:szCs w:val="28"/>
          <w:lang w:val="uk-UA"/>
        </w:rPr>
        <w:t xml:space="preserve"> Один гравець </w:t>
      </w:r>
      <w:r>
        <w:rPr>
          <w:rFonts w:ascii="Times New Roman" w:hAnsi="Times New Roman"/>
          <w:sz w:val="28"/>
          <w:szCs w:val="28"/>
          <w:lang w:val="uk-UA"/>
        </w:rPr>
        <w:t>під</w:t>
      </w:r>
      <w:r w:rsidRPr="000D3704">
        <w:rPr>
          <w:rFonts w:ascii="Times New Roman" w:hAnsi="Times New Roman"/>
          <w:sz w:val="28"/>
          <w:szCs w:val="28"/>
          <w:lang w:val="uk-UA"/>
        </w:rPr>
        <w:t xml:space="preserve">кидав м’яч та бив по ньому палкою, інший палкою </w:t>
      </w:r>
      <w:r>
        <w:rPr>
          <w:rFonts w:ascii="Times New Roman" w:hAnsi="Times New Roman"/>
          <w:sz w:val="28"/>
          <w:szCs w:val="28"/>
          <w:lang w:val="uk-UA"/>
        </w:rPr>
        <w:t xml:space="preserve">його </w:t>
      </w:r>
      <w:r w:rsidRPr="000D3704">
        <w:rPr>
          <w:rFonts w:ascii="Times New Roman" w:hAnsi="Times New Roman"/>
          <w:sz w:val="28"/>
          <w:szCs w:val="28"/>
          <w:lang w:val="uk-UA"/>
        </w:rPr>
        <w:t xml:space="preserve">відбивав </w:t>
      </w:r>
      <w:r w:rsidRPr="000D3704">
        <w:rPr>
          <w:rFonts w:ascii="Times New Roman" w:hAnsi="Times New Roman"/>
          <w:sz w:val="28"/>
          <w:szCs w:val="28"/>
          <w:lang w:val="uk-UA"/>
        </w:rPr>
        <w:lastRenderedPageBreak/>
        <w:t xml:space="preserve">або ловив. В цей час інші </w:t>
      </w:r>
      <w:r>
        <w:rPr>
          <w:rFonts w:ascii="Times New Roman" w:hAnsi="Times New Roman"/>
          <w:sz w:val="28"/>
          <w:szCs w:val="28"/>
          <w:lang w:val="uk-UA"/>
        </w:rPr>
        <w:t xml:space="preserve">гравці всіляко </w:t>
      </w:r>
      <w:r w:rsidRPr="000D3704">
        <w:rPr>
          <w:rFonts w:ascii="Times New Roman" w:hAnsi="Times New Roman"/>
          <w:sz w:val="28"/>
          <w:szCs w:val="28"/>
          <w:lang w:val="uk-UA"/>
        </w:rPr>
        <w:t>заважали</w:t>
      </w:r>
      <w:r>
        <w:rPr>
          <w:rFonts w:ascii="Times New Roman" w:hAnsi="Times New Roman"/>
          <w:sz w:val="28"/>
          <w:szCs w:val="28"/>
          <w:lang w:val="uk-UA"/>
        </w:rPr>
        <w:t xml:space="preserve"> тому, хто відбивав – били, штовхали </w:t>
      </w:r>
      <w:r w:rsidRPr="000D3704">
        <w:rPr>
          <w:rFonts w:ascii="Times New Roman" w:hAnsi="Times New Roman"/>
          <w:sz w:val="28"/>
          <w:szCs w:val="28"/>
          <w:lang w:val="uk-UA"/>
        </w:rPr>
        <w:t xml:space="preserve">або </w:t>
      </w:r>
      <w:r>
        <w:rPr>
          <w:rFonts w:ascii="Times New Roman" w:hAnsi="Times New Roman"/>
          <w:sz w:val="28"/>
          <w:szCs w:val="28"/>
          <w:lang w:val="uk-UA"/>
        </w:rPr>
        <w:t xml:space="preserve">самі </w:t>
      </w:r>
      <w:r w:rsidRPr="000D3704">
        <w:rPr>
          <w:rFonts w:ascii="Times New Roman" w:hAnsi="Times New Roman"/>
          <w:sz w:val="28"/>
          <w:szCs w:val="28"/>
          <w:lang w:val="uk-UA"/>
        </w:rPr>
        <w:t xml:space="preserve">відбивали </w:t>
      </w:r>
      <w:r>
        <w:rPr>
          <w:rFonts w:ascii="Times New Roman" w:hAnsi="Times New Roman"/>
          <w:sz w:val="28"/>
          <w:szCs w:val="28"/>
          <w:lang w:val="uk-UA"/>
        </w:rPr>
        <w:t>його</w:t>
      </w:r>
      <w:r w:rsidRPr="000D3704">
        <w:rPr>
          <w:rFonts w:ascii="Times New Roman" w:hAnsi="Times New Roman"/>
          <w:sz w:val="28"/>
          <w:szCs w:val="28"/>
          <w:lang w:val="uk-UA"/>
        </w:rPr>
        <w:t xml:space="preserve"> м’яч.</w:t>
      </w:r>
    </w:p>
    <w:p w:rsidR="00802335" w:rsidRPr="002B33DB" w:rsidRDefault="00802335" w:rsidP="00802335">
      <w:pPr>
        <w:spacing w:after="0" w:line="360" w:lineRule="auto"/>
        <w:jc w:val="both"/>
        <w:rPr>
          <w:rFonts w:ascii="Times New Roman" w:hAnsi="Times New Roman"/>
          <w:sz w:val="28"/>
          <w:szCs w:val="28"/>
          <w:lang w:val="uk-UA"/>
        </w:rPr>
      </w:pPr>
      <w:r w:rsidRPr="002B33DB">
        <w:rPr>
          <w:rFonts w:ascii="Times New Roman" w:hAnsi="Times New Roman"/>
          <w:b/>
          <w:sz w:val="28"/>
          <w:szCs w:val="28"/>
          <w:lang w:val="uk-UA"/>
        </w:rPr>
        <w:t xml:space="preserve">РИТУАЛ (ОБРЯД) – </w:t>
      </w:r>
      <w:r w:rsidRPr="002B33DB">
        <w:rPr>
          <w:rFonts w:ascii="Times New Roman" w:hAnsi="Times New Roman"/>
          <w:sz w:val="28"/>
          <w:szCs w:val="28"/>
          <w:lang w:val="uk-UA"/>
        </w:rPr>
        <w:t>сукупність символічних стереотипних колективних дій, що втілюють ті чи інші соціальні ідеї, уявлення, норми та цінності і вигукующих певні колективні почуття. У них виражаються релігійні уявлення або побутові традиції. Ритуали не обмежуються однією соціальною групою, а відносяться до всіх прошарків населення. Ритуали супроводжують важливі моменти людського життя. Сила ритуалу – в його емоційно-психологічній дії на людей. Виконання ритуалів складає специфічний тип поведінки, який можна прослідкувати в будь-якому суспільстві. Тому ритуал можна розглядати як інформацію, що дозволяє дати опис людської реальності.</w:t>
      </w:r>
    </w:p>
    <w:p w:rsidR="00802335" w:rsidRDefault="00802335" w:rsidP="00802335">
      <w:pPr>
        <w:spacing w:after="0" w:line="360" w:lineRule="auto"/>
        <w:jc w:val="both"/>
        <w:rPr>
          <w:rFonts w:ascii="Times New Roman" w:hAnsi="Times New Roman"/>
          <w:sz w:val="28"/>
          <w:szCs w:val="28"/>
          <w:lang w:val="uk-UA"/>
        </w:rPr>
      </w:pPr>
      <w:r w:rsidRPr="002B33DB">
        <w:rPr>
          <w:rFonts w:ascii="Times New Roman" w:hAnsi="Times New Roman"/>
          <w:b/>
          <w:sz w:val="28"/>
          <w:szCs w:val="28"/>
          <w:lang w:val="uk-UA"/>
        </w:rPr>
        <w:t xml:space="preserve">РИТУАЛ (ОБРЯД) </w:t>
      </w:r>
      <w:r w:rsidRPr="00A46139">
        <w:rPr>
          <w:rFonts w:ascii="Times New Roman" w:hAnsi="Times New Roman"/>
          <w:sz w:val="28"/>
          <w:szCs w:val="28"/>
          <w:lang w:val="uk-UA"/>
        </w:rPr>
        <w:t xml:space="preserve">– </w:t>
      </w:r>
      <w:r w:rsidRPr="002B33DB">
        <w:rPr>
          <w:rFonts w:ascii="Times New Roman" w:hAnsi="Times New Roman"/>
          <w:sz w:val="28"/>
          <w:szCs w:val="28"/>
          <w:lang w:val="uk-UA"/>
        </w:rPr>
        <w:t>сукупність символічних стереотипних колективних дій, що втілюють ті чи інші соціальні ідеї, уявлення, норми та цінності і вигукующих певні колективні почуття. У них виражаються релігійні уявлення або побутові традиції. Ритуали не обмежуються однією соціальною групою, а відносяться до всіх прошарків населення. Ритуали супроводжують важливі моменти людського життя. Сила ритуалу – в його емоці</w:t>
      </w:r>
      <w:r>
        <w:rPr>
          <w:rFonts w:ascii="Times New Roman" w:hAnsi="Times New Roman"/>
          <w:sz w:val="28"/>
          <w:szCs w:val="28"/>
          <w:lang w:val="uk-UA"/>
        </w:rPr>
        <w:t>йно-психологічній дії на людей.</w:t>
      </w:r>
    </w:p>
    <w:p w:rsidR="00802335" w:rsidRDefault="00802335" w:rsidP="00802335">
      <w:pPr>
        <w:spacing w:after="0" w:line="360" w:lineRule="auto"/>
        <w:jc w:val="both"/>
        <w:rPr>
          <w:rFonts w:ascii="Times New Roman" w:hAnsi="Times New Roman"/>
          <w:sz w:val="28"/>
          <w:szCs w:val="28"/>
          <w:lang w:val="uk-UA"/>
        </w:rPr>
      </w:pPr>
      <w:r>
        <w:rPr>
          <w:rFonts w:ascii="Times New Roman" w:hAnsi="Times New Roman"/>
          <w:b/>
          <w:sz w:val="28"/>
          <w:szCs w:val="28"/>
          <w:lang w:val="uk-UA"/>
        </w:rPr>
        <w:t>САВАТ</w:t>
      </w:r>
      <w:r>
        <w:rPr>
          <w:rFonts w:ascii="Times New Roman" w:hAnsi="Times New Roman"/>
          <w:sz w:val="28"/>
          <w:szCs w:val="28"/>
          <w:lang w:val="uk-UA"/>
        </w:rPr>
        <w:t xml:space="preserve"> («старий черевик») – у іншому значенні халамидник. Французька система бою ногами (носком, ребром та каблуком черевика, коліном) і руками (ребро долоні, пальці, передпліччя, кулак), що отримала найбільше розповсюдження у низах суспільства – серед бродяг, вантажників, бандитів та ін. Зародився «сават» у передмістях Парижу в середині </w:t>
      </w:r>
      <w:r>
        <w:rPr>
          <w:rFonts w:ascii="Times New Roman" w:hAnsi="Times New Roman"/>
          <w:sz w:val="28"/>
          <w:szCs w:val="28"/>
          <w:lang w:val="en-US"/>
        </w:rPr>
        <w:t>XVII</w:t>
      </w:r>
      <w:r w:rsidRPr="008205BF">
        <w:rPr>
          <w:rFonts w:ascii="Times New Roman" w:hAnsi="Times New Roman"/>
          <w:sz w:val="28"/>
          <w:szCs w:val="28"/>
        </w:rPr>
        <w:t xml:space="preserve"> – </w:t>
      </w:r>
      <w:r>
        <w:rPr>
          <w:rFonts w:ascii="Times New Roman" w:hAnsi="Times New Roman"/>
          <w:sz w:val="28"/>
          <w:szCs w:val="28"/>
          <w:lang w:val="uk-UA"/>
        </w:rPr>
        <w:t xml:space="preserve">початку </w:t>
      </w:r>
      <w:r>
        <w:rPr>
          <w:rFonts w:ascii="Times New Roman" w:hAnsi="Times New Roman"/>
          <w:sz w:val="28"/>
          <w:szCs w:val="28"/>
          <w:lang w:val="en-US"/>
        </w:rPr>
        <w:t>XVIII</w:t>
      </w:r>
      <w:r>
        <w:rPr>
          <w:rFonts w:ascii="Times New Roman" w:hAnsi="Times New Roman"/>
          <w:sz w:val="28"/>
          <w:szCs w:val="28"/>
          <w:lang w:val="uk-UA"/>
        </w:rPr>
        <w:t> ст.</w:t>
      </w:r>
    </w:p>
    <w:p w:rsidR="00802335" w:rsidRPr="00653F28" w:rsidRDefault="00802335" w:rsidP="00802335">
      <w:pPr>
        <w:spacing w:after="0" w:line="360" w:lineRule="auto"/>
        <w:jc w:val="both"/>
        <w:rPr>
          <w:rFonts w:ascii="Times New Roman" w:hAnsi="Times New Roman"/>
          <w:sz w:val="28"/>
          <w:szCs w:val="28"/>
          <w:lang w:val="uk-UA"/>
        </w:rPr>
      </w:pPr>
      <w:r w:rsidRPr="00653F28">
        <w:rPr>
          <w:rFonts w:ascii="Times New Roman" w:hAnsi="Times New Roman"/>
          <w:b/>
          <w:sz w:val="28"/>
          <w:szCs w:val="28"/>
          <w:lang w:val="uk-UA"/>
        </w:rPr>
        <w:t xml:space="preserve">САКРАЛЬНИЙ </w:t>
      </w:r>
      <w:r>
        <w:rPr>
          <w:rFonts w:ascii="Times New Roman" w:hAnsi="Times New Roman"/>
          <w:b/>
          <w:sz w:val="28"/>
          <w:szCs w:val="28"/>
          <w:lang w:val="uk-UA"/>
        </w:rPr>
        <w:t>–</w:t>
      </w:r>
      <w:r w:rsidRPr="00653F28">
        <w:rPr>
          <w:rFonts w:ascii="Times New Roman" w:hAnsi="Times New Roman"/>
          <w:b/>
          <w:sz w:val="28"/>
          <w:szCs w:val="28"/>
          <w:lang w:val="uk-UA"/>
        </w:rPr>
        <w:t xml:space="preserve"> </w:t>
      </w:r>
      <w:r>
        <w:rPr>
          <w:rFonts w:ascii="Times New Roman" w:hAnsi="Times New Roman"/>
          <w:sz w:val="28"/>
          <w:szCs w:val="28"/>
          <w:lang w:val="uk-UA"/>
        </w:rPr>
        <w:t>свячений, пов’язаний з вірою у богів, духів, інші надприродні сили.</w:t>
      </w:r>
    </w:p>
    <w:p w:rsidR="00802335" w:rsidRDefault="00802335" w:rsidP="00802335">
      <w:pPr>
        <w:spacing w:after="0" w:line="360" w:lineRule="auto"/>
        <w:jc w:val="both"/>
        <w:rPr>
          <w:rFonts w:ascii="Times New Roman" w:hAnsi="Times New Roman"/>
          <w:sz w:val="28"/>
          <w:szCs w:val="28"/>
          <w:lang w:val="uk-UA"/>
        </w:rPr>
      </w:pPr>
      <w:r w:rsidRPr="004305C1">
        <w:rPr>
          <w:rFonts w:ascii="Times New Roman" w:hAnsi="Times New Roman"/>
          <w:b/>
          <w:sz w:val="28"/>
          <w:szCs w:val="28"/>
          <w:lang w:val="uk-UA"/>
        </w:rPr>
        <w:t>СВИНФИЛКИНГИ</w:t>
      </w:r>
      <w:r>
        <w:rPr>
          <w:rFonts w:ascii="Times New Roman" w:hAnsi="Times New Roman"/>
          <w:sz w:val="28"/>
          <w:szCs w:val="28"/>
          <w:lang w:val="uk-UA"/>
        </w:rPr>
        <w:t xml:space="preserve"> – </w:t>
      </w:r>
      <w:r w:rsidRPr="004305C1">
        <w:rPr>
          <w:rFonts w:ascii="Times New Roman" w:hAnsi="Times New Roman"/>
          <w:b/>
          <w:sz w:val="28"/>
          <w:szCs w:val="28"/>
          <w:lang w:val="uk-UA"/>
        </w:rPr>
        <w:t>«воїни-кабани».</w:t>
      </w:r>
      <w:r w:rsidRPr="000D3704">
        <w:rPr>
          <w:rFonts w:ascii="Times New Roman" w:hAnsi="Times New Roman"/>
          <w:sz w:val="28"/>
          <w:szCs w:val="28"/>
          <w:lang w:val="uk-UA"/>
        </w:rPr>
        <w:t xml:space="preserve"> Билися клином – «головою кабана». Відрізнялися хитрістю, </w:t>
      </w:r>
      <w:r>
        <w:rPr>
          <w:rFonts w:ascii="Times New Roman" w:hAnsi="Times New Roman"/>
          <w:sz w:val="28"/>
          <w:szCs w:val="28"/>
          <w:lang w:val="uk-UA"/>
        </w:rPr>
        <w:t xml:space="preserve">вмінням добре </w:t>
      </w:r>
      <w:r w:rsidRPr="000D3704">
        <w:rPr>
          <w:rFonts w:ascii="Times New Roman" w:hAnsi="Times New Roman"/>
          <w:sz w:val="28"/>
          <w:szCs w:val="28"/>
          <w:lang w:val="uk-UA"/>
        </w:rPr>
        <w:t>маневр</w:t>
      </w:r>
      <w:r>
        <w:rPr>
          <w:rFonts w:ascii="Times New Roman" w:hAnsi="Times New Roman"/>
          <w:sz w:val="28"/>
          <w:szCs w:val="28"/>
          <w:lang w:val="uk-UA"/>
        </w:rPr>
        <w:t>увати</w:t>
      </w:r>
      <w:r w:rsidRPr="000D3704">
        <w:rPr>
          <w:rFonts w:ascii="Times New Roman" w:hAnsi="Times New Roman"/>
          <w:sz w:val="28"/>
          <w:szCs w:val="28"/>
          <w:lang w:val="uk-UA"/>
        </w:rPr>
        <w:t xml:space="preserve"> та доско</w:t>
      </w:r>
      <w:r>
        <w:rPr>
          <w:rFonts w:ascii="Times New Roman" w:hAnsi="Times New Roman"/>
          <w:sz w:val="28"/>
          <w:szCs w:val="28"/>
          <w:lang w:val="uk-UA"/>
        </w:rPr>
        <w:t>налим знанням місцевості.</w:t>
      </w:r>
    </w:p>
    <w:p w:rsidR="00802335" w:rsidRDefault="00802335" w:rsidP="00802335">
      <w:pPr>
        <w:spacing w:after="0" w:line="360" w:lineRule="auto"/>
        <w:jc w:val="both"/>
        <w:rPr>
          <w:rFonts w:ascii="Times New Roman" w:hAnsi="Times New Roman"/>
          <w:sz w:val="28"/>
          <w:szCs w:val="28"/>
          <w:lang w:val="uk-UA"/>
        </w:rPr>
      </w:pPr>
      <w:r w:rsidRPr="00AB5491">
        <w:rPr>
          <w:rFonts w:ascii="Times New Roman" w:hAnsi="Times New Roman"/>
          <w:b/>
          <w:sz w:val="28"/>
          <w:szCs w:val="28"/>
          <w:lang w:val="uk-UA"/>
        </w:rPr>
        <w:lastRenderedPageBreak/>
        <w:t>СТОНГСТЕ</w:t>
      </w:r>
      <w:r>
        <w:rPr>
          <w:rFonts w:ascii="Times New Roman" w:hAnsi="Times New Roman"/>
          <w:b/>
          <w:sz w:val="28"/>
          <w:szCs w:val="28"/>
          <w:lang w:val="uk-UA"/>
        </w:rPr>
        <w:t>РТНИНГ</w:t>
      </w:r>
      <w:r w:rsidRPr="000D3704">
        <w:rPr>
          <w:rFonts w:ascii="Times New Roman" w:hAnsi="Times New Roman"/>
          <w:sz w:val="28"/>
          <w:szCs w:val="28"/>
          <w:lang w:val="uk-UA"/>
        </w:rPr>
        <w:t xml:space="preserve"> </w:t>
      </w:r>
      <w:r w:rsidRPr="00AB5491">
        <w:rPr>
          <w:rFonts w:ascii="Times New Roman" w:hAnsi="Times New Roman"/>
          <w:sz w:val="28"/>
          <w:szCs w:val="28"/>
          <w:lang w:val="uk-UA"/>
        </w:rPr>
        <w:t xml:space="preserve">- </w:t>
      </w:r>
      <w:r>
        <w:rPr>
          <w:rFonts w:ascii="Times New Roman" w:hAnsi="Times New Roman"/>
          <w:sz w:val="28"/>
          <w:szCs w:val="28"/>
          <w:lang w:val="uk-UA"/>
        </w:rPr>
        <w:t>популярне змагана з метання стволів дерев у скандинавських народів</w:t>
      </w:r>
      <w:r w:rsidRPr="00AB5491">
        <w:rPr>
          <w:rFonts w:ascii="Times New Roman" w:hAnsi="Times New Roman"/>
          <w:sz w:val="28"/>
          <w:szCs w:val="28"/>
          <w:lang w:val="uk-UA"/>
        </w:rPr>
        <w:t>.</w:t>
      </w:r>
      <w:r w:rsidRPr="000D3704">
        <w:rPr>
          <w:rFonts w:ascii="Times New Roman" w:hAnsi="Times New Roman"/>
          <w:sz w:val="28"/>
          <w:szCs w:val="28"/>
          <w:lang w:val="uk-UA"/>
        </w:rPr>
        <w:t xml:space="preserve"> У шведів (острів Готланд) стовбур довжиною 4 м. і важить 25 кг., а у шотландців довжина стовбура 6 м. і важить воно 60 кг. Але шотландці кидають стовбур отвесно, а на Готланді його тримають під кутом; шотландцям його подають помічники, а на Готланді спортсмен повинен сам його підняти і у</w:t>
      </w:r>
      <w:r>
        <w:rPr>
          <w:rFonts w:ascii="Times New Roman" w:hAnsi="Times New Roman"/>
          <w:sz w:val="28"/>
          <w:szCs w:val="28"/>
          <w:lang w:val="uk-UA"/>
        </w:rPr>
        <w:t>тримати під кутом 50 градусів.</w:t>
      </w:r>
    </w:p>
    <w:p w:rsidR="00802335" w:rsidRPr="00E313DD" w:rsidRDefault="00802335" w:rsidP="00802335">
      <w:pPr>
        <w:spacing w:after="0" w:line="360" w:lineRule="auto"/>
        <w:jc w:val="both"/>
        <w:rPr>
          <w:rFonts w:ascii="Times New Roman" w:hAnsi="Times New Roman"/>
          <w:sz w:val="28"/>
          <w:szCs w:val="28"/>
          <w:lang w:val="uk-UA"/>
        </w:rPr>
      </w:pPr>
      <w:r>
        <w:rPr>
          <w:rFonts w:ascii="Times New Roman" w:hAnsi="Times New Roman"/>
          <w:b/>
          <w:sz w:val="28"/>
          <w:szCs w:val="28"/>
          <w:lang w:val="uk-UA"/>
        </w:rPr>
        <w:t xml:space="preserve">ТАБУ </w:t>
      </w:r>
      <w:r>
        <w:rPr>
          <w:rFonts w:ascii="Times New Roman" w:hAnsi="Times New Roman"/>
          <w:sz w:val="28"/>
          <w:szCs w:val="28"/>
          <w:lang w:val="uk-UA"/>
        </w:rPr>
        <w:t xml:space="preserve">– у давніх та примітивних племен заборони, за порушення яких начебто карають духи. Наприклад, неможно торкатися тих чи інших тварин, вживати визначену їжу, робити якість дії, відвідувати визначену місцевість та ін. За відсутності законодавства табу регламентували усі важливі сторони життя людини. У широкому значенні «табу» - це будь-яка сувора заборона. </w:t>
      </w:r>
    </w:p>
    <w:p w:rsidR="00802335" w:rsidRPr="008406EE" w:rsidRDefault="00802335" w:rsidP="00802335">
      <w:pPr>
        <w:spacing w:after="0" w:line="360" w:lineRule="auto"/>
        <w:jc w:val="both"/>
        <w:rPr>
          <w:rFonts w:ascii="Times New Roman" w:hAnsi="Times New Roman"/>
          <w:sz w:val="28"/>
          <w:szCs w:val="28"/>
          <w:lang w:val="uk-UA"/>
        </w:rPr>
      </w:pPr>
      <w:r>
        <w:rPr>
          <w:rFonts w:ascii="Times New Roman" w:hAnsi="Times New Roman"/>
          <w:b/>
          <w:sz w:val="28"/>
          <w:szCs w:val="28"/>
          <w:lang w:val="uk-UA"/>
        </w:rPr>
        <w:t xml:space="preserve">ТАЛІСМАН – </w:t>
      </w:r>
      <w:r>
        <w:rPr>
          <w:rFonts w:ascii="Times New Roman" w:hAnsi="Times New Roman"/>
          <w:sz w:val="28"/>
          <w:szCs w:val="28"/>
          <w:lang w:val="uk-UA"/>
        </w:rPr>
        <w:t>різновид амулету, що допомогає людині в її справах. Зазвчий носиться відкрито (поверх одягу).</w:t>
      </w:r>
    </w:p>
    <w:p w:rsidR="00802335" w:rsidRDefault="00802335" w:rsidP="00802335">
      <w:pPr>
        <w:spacing w:after="0" w:line="360" w:lineRule="auto"/>
        <w:jc w:val="both"/>
        <w:rPr>
          <w:rFonts w:ascii="Times New Roman" w:hAnsi="Times New Roman"/>
          <w:sz w:val="28"/>
          <w:szCs w:val="28"/>
          <w:lang w:val="uk-UA"/>
        </w:rPr>
      </w:pPr>
      <w:r>
        <w:rPr>
          <w:rFonts w:ascii="Times New Roman" w:hAnsi="Times New Roman"/>
          <w:b/>
          <w:sz w:val="28"/>
          <w:szCs w:val="28"/>
          <w:lang w:val="uk-UA"/>
        </w:rPr>
        <w:t>Т</w:t>
      </w:r>
      <w:r w:rsidRPr="003274FD">
        <w:rPr>
          <w:rFonts w:ascii="Times New Roman" w:hAnsi="Times New Roman"/>
          <w:b/>
          <w:sz w:val="28"/>
          <w:szCs w:val="28"/>
          <w:lang w:val="uk-UA"/>
        </w:rPr>
        <w:t xml:space="preserve">ОЙОН </w:t>
      </w:r>
      <w:r>
        <w:rPr>
          <w:rFonts w:ascii="Times New Roman" w:hAnsi="Times New Roman"/>
          <w:b/>
          <w:sz w:val="28"/>
          <w:szCs w:val="28"/>
          <w:lang w:val="uk-UA"/>
        </w:rPr>
        <w:t xml:space="preserve">- </w:t>
      </w:r>
      <w:r>
        <w:rPr>
          <w:rFonts w:ascii="Times New Roman" w:hAnsi="Times New Roman"/>
          <w:sz w:val="28"/>
          <w:szCs w:val="28"/>
          <w:lang w:val="uk-UA"/>
        </w:rPr>
        <w:t xml:space="preserve">керівник територіальних об’єднань та одночасно своїх сімейних общин у чукчів та ескімосів. Влада цих тойонів передавалася у спадок. Поступово, у наслідок розпорошеності населення, припинення великих воєн в останній чверті </w:t>
      </w:r>
      <w:r w:rsidRPr="005B14CA">
        <w:rPr>
          <w:rFonts w:ascii="Times New Roman" w:hAnsi="Times New Roman"/>
          <w:sz w:val="28"/>
          <w:szCs w:val="28"/>
          <w:lang w:val="uk-UA"/>
        </w:rPr>
        <w:t>XVIII</w:t>
      </w:r>
      <w:r>
        <w:rPr>
          <w:rFonts w:ascii="Times New Roman" w:hAnsi="Times New Roman"/>
          <w:sz w:val="28"/>
          <w:szCs w:val="28"/>
          <w:lang w:val="uk-UA"/>
        </w:rPr>
        <w:t> ст., поява великотабунного оленіводства, що вимагало великих за територію пасовиськ відбулося зникнення системи тойонату.</w:t>
      </w:r>
    </w:p>
    <w:p w:rsidR="00802335" w:rsidRPr="00D41104" w:rsidRDefault="00802335" w:rsidP="00802335">
      <w:pPr>
        <w:tabs>
          <w:tab w:val="left" w:pos="2835"/>
        </w:tabs>
        <w:spacing w:after="0" w:line="360" w:lineRule="auto"/>
        <w:jc w:val="both"/>
        <w:rPr>
          <w:rFonts w:ascii="Times New Roman" w:hAnsi="Times New Roman"/>
          <w:sz w:val="28"/>
          <w:szCs w:val="28"/>
          <w:lang w:val="uk-UA"/>
        </w:rPr>
      </w:pPr>
      <w:r w:rsidRPr="00D41104">
        <w:rPr>
          <w:rFonts w:ascii="Times New Roman" w:hAnsi="Times New Roman"/>
          <w:b/>
          <w:sz w:val="28"/>
          <w:szCs w:val="28"/>
          <w:lang w:val="uk-UA"/>
        </w:rPr>
        <w:t xml:space="preserve">ТОТЕМ </w:t>
      </w:r>
      <w:r>
        <w:rPr>
          <w:rFonts w:ascii="Times New Roman" w:hAnsi="Times New Roman"/>
          <w:b/>
          <w:sz w:val="28"/>
          <w:szCs w:val="28"/>
          <w:lang w:val="uk-UA"/>
        </w:rPr>
        <w:t>–</w:t>
      </w:r>
      <w:r w:rsidRPr="00D41104">
        <w:rPr>
          <w:rFonts w:ascii="Times New Roman" w:hAnsi="Times New Roman"/>
          <w:b/>
          <w:sz w:val="28"/>
          <w:szCs w:val="28"/>
          <w:lang w:val="uk-UA"/>
        </w:rPr>
        <w:t xml:space="preserve"> </w:t>
      </w:r>
      <w:r>
        <w:rPr>
          <w:rFonts w:ascii="Times New Roman" w:hAnsi="Times New Roman"/>
          <w:color w:val="FF0000"/>
          <w:sz w:val="28"/>
          <w:szCs w:val="28"/>
          <w:lang w:val="uk-UA"/>
        </w:rPr>
        <w:t xml:space="preserve">першопредок </w:t>
      </w:r>
      <w:r>
        <w:rPr>
          <w:rFonts w:ascii="Times New Roman" w:hAnsi="Times New Roman"/>
          <w:sz w:val="28"/>
          <w:szCs w:val="28"/>
          <w:lang w:val="uk-UA"/>
        </w:rPr>
        <w:t>та одночасно</w:t>
      </w:r>
      <w:r>
        <w:rPr>
          <w:rFonts w:ascii="Times New Roman" w:hAnsi="Times New Roman"/>
          <w:color w:val="FF0000"/>
          <w:sz w:val="28"/>
          <w:szCs w:val="28"/>
          <w:lang w:val="uk-UA"/>
        </w:rPr>
        <w:t xml:space="preserve"> </w:t>
      </w:r>
      <w:r>
        <w:rPr>
          <w:rFonts w:ascii="Times New Roman" w:hAnsi="Times New Roman"/>
          <w:sz w:val="28"/>
          <w:szCs w:val="28"/>
          <w:lang w:val="uk-UA"/>
        </w:rPr>
        <w:t>дух-покровитель племені, роду та окремої особи. Таким вважється якийсь предмет живої або неживої природи (у більшості випадків – тварина), що служить об’єктом поклоніння у примітивному суспільстві людей. Шамани намагаються діяти на нього засобами магії. Його також задобрюють шляхом принесення жертв ідолу, що уособлює тотем.</w:t>
      </w:r>
    </w:p>
    <w:p w:rsidR="00802335" w:rsidRDefault="00802335" w:rsidP="00802335">
      <w:pPr>
        <w:spacing w:after="0" w:line="360" w:lineRule="auto"/>
        <w:jc w:val="both"/>
        <w:rPr>
          <w:rFonts w:ascii="Times New Roman" w:hAnsi="Times New Roman"/>
          <w:sz w:val="28"/>
          <w:szCs w:val="28"/>
          <w:lang w:val="uk-UA"/>
        </w:rPr>
      </w:pPr>
      <w:r>
        <w:rPr>
          <w:rFonts w:ascii="Times New Roman" w:hAnsi="Times New Roman"/>
          <w:b/>
          <w:sz w:val="28"/>
          <w:szCs w:val="28"/>
          <w:lang w:val="uk-UA"/>
        </w:rPr>
        <w:t xml:space="preserve">ТОТЕМІЗМ - </w:t>
      </w:r>
      <w:r>
        <w:rPr>
          <w:rFonts w:ascii="Times New Roman" w:hAnsi="Times New Roman"/>
          <w:sz w:val="28"/>
          <w:szCs w:val="28"/>
          <w:lang w:val="uk-UA"/>
        </w:rPr>
        <w:t xml:space="preserve"> уявлення про надприродне походження племені (роду, клану) від якоїсь тварини (наприклад, вовка), від рослини (наприклад, сосни), від другого предмету або навіть явища природи (наприклад, від скали, грому і т.  ін.).</w:t>
      </w:r>
    </w:p>
    <w:p w:rsidR="00802335" w:rsidRPr="00D41104" w:rsidRDefault="00802335" w:rsidP="00802335">
      <w:pPr>
        <w:spacing w:after="0" w:line="360" w:lineRule="auto"/>
        <w:jc w:val="both"/>
        <w:rPr>
          <w:rFonts w:ascii="Times New Roman" w:hAnsi="Times New Roman"/>
          <w:sz w:val="28"/>
          <w:szCs w:val="28"/>
          <w:lang w:val="uk-UA"/>
        </w:rPr>
      </w:pPr>
      <w:r w:rsidRPr="00D41104">
        <w:rPr>
          <w:rFonts w:ascii="Times New Roman" w:hAnsi="Times New Roman"/>
          <w:b/>
          <w:sz w:val="28"/>
          <w:szCs w:val="28"/>
          <w:lang w:val="uk-UA"/>
        </w:rPr>
        <w:lastRenderedPageBreak/>
        <w:t>ТОТЕМІЧНИЙ ТАНОК</w:t>
      </w:r>
      <w:r>
        <w:rPr>
          <w:rFonts w:ascii="Times New Roman" w:hAnsi="Times New Roman"/>
          <w:sz w:val="28"/>
          <w:szCs w:val="28"/>
          <w:lang w:val="uk-UA"/>
        </w:rPr>
        <w:t xml:space="preserve"> – магічна дія у вигляді танцю, що імітує рухи тварини-тотема. Здійснюється з метою духовного єднання з тотемом.</w:t>
      </w:r>
    </w:p>
    <w:p w:rsidR="00802335" w:rsidRPr="00DB132C" w:rsidRDefault="00802335" w:rsidP="00802335">
      <w:pPr>
        <w:spacing w:after="0" w:line="360" w:lineRule="auto"/>
        <w:jc w:val="both"/>
        <w:rPr>
          <w:rFonts w:ascii="Times New Roman" w:hAnsi="Times New Roman"/>
          <w:sz w:val="28"/>
          <w:szCs w:val="28"/>
          <w:lang w:val="uk-UA"/>
        </w:rPr>
      </w:pPr>
      <w:r>
        <w:rPr>
          <w:noProof/>
          <w:lang w:val="uk-UA" w:eastAsia="ru-RU"/>
        </w:rPr>
        <w:t xml:space="preserve"> </w:t>
      </w:r>
      <w:r w:rsidRPr="002B33DB">
        <w:rPr>
          <w:rFonts w:ascii="Times New Roman" w:hAnsi="Times New Roman"/>
          <w:b/>
          <w:sz w:val="28"/>
          <w:szCs w:val="28"/>
          <w:lang w:val="uk-UA"/>
        </w:rPr>
        <w:t>ТРАДИЦІЙНА КУЛЬТУРА</w:t>
      </w:r>
      <w:r w:rsidRPr="002B33DB">
        <w:rPr>
          <w:rFonts w:ascii="Times New Roman" w:hAnsi="Times New Roman"/>
          <w:sz w:val="28"/>
          <w:szCs w:val="28"/>
          <w:lang w:val="uk-UA"/>
        </w:rPr>
        <w:t xml:space="preserve"> </w:t>
      </w:r>
      <w:r>
        <w:rPr>
          <w:rFonts w:ascii="Times New Roman" w:hAnsi="Times New Roman"/>
          <w:sz w:val="28"/>
          <w:szCs w:val="28"/>
          <w:lang w:val="uk-UA"/>
        </w:rPr>
        <w:t xml:space="preserve">– </w:t>
      </w:r>
      <w:r w:rsidRPr="002B33DB">
        <w:rPr>
          <w:rFonts w:ascii="Times New Roman" w:hAnsi="Times New Roman"/>
          <w:sz w:val="28"/>
          <w:szCs w:val="28"/>
          <w:lang w:val="uk-UA"/>
        </w:rPr>
        <w:t>стійк</w:t>
      </w:r>
      <w:r>
        <w:rPr>
          <w:rFonts w:ascii="Times New Roman" w:hAnsi="Times New Roman"/>
          <w:sz w:val="28"/>
          <w:szCs w:val="28"/>
          <w:lang w:val="uk-UA"/>
        </w:rPr>
        <w:t>а</w:t>
      </w:r>
      <w:r w:rsidRPr="002B33DB">
        <w:rPr>
          <w:rFonts w:ascii="Times New Roman" w:hAnsi="Times New Roman"/>
          <w:sz w:val="28"/>
          <w:szCs w:val="28"/>
          <w:lang w:val="uk-UA"/>
        </w:rPr>
        <w:t>, нединамічн</w:t>
      </w:r>
      <w:r>
        <w:rPr>
          <w:rFonts w:ascii="Times New Roman" w:hAnsi="Times New Roman"/>
          <w:sz w:val="28"/>
          <w:szCs w:val="28"/>
          <w:lang w:val="uk-UA"/>
        </w:rPr>
        <w:t>а</w:t>
      </w:r>
      <w:r w:rsidRPr="002B33DB">
        <w:rPr>
          <w:rFonts w:ascii="Times New Roman" w:hAnsi="Times New Roman"/>
          <w:sz w:val="28"/>
          <w:szCs w:val="28"/>
          <w:lang w:val="uk-UA"/>
        </w:rPr>
        <w:t xml:space="preserve"> культуру, характерною особливістю якої є те, що зміни що в ній відбуваються ідуть дуже повільно і тому практично не фіксуються колекти</w:t>
      </w:r>
      <w:r>
        <w:rPr>
          <w:rFonts w:ascii="Times New Roman" w:hAnsi="Times New Roman"/>
          <w:sz w:val="28"/>
          <w:szCs w:val="28"/>
          <w:lang w:val="uk-UA"/>
        </w:rPr>
        <w:t>вною свідомістю даної культури.</w:t>
      </w:r>
    </w:p>
    <w:p w:rsidR="00802335" w:rsidRDefault="00802335" w:rsidP="00802335">
      <w:pPr>
        <w:spacing w:after="0" w:line="360" w:lineRule="auto"/>
        <w:jc w:val="both"/>
        <w:rPr>
          <w:rFonts w:ascii="Times New Roman" w:hAnsi="Times New Roman"/>
          <w:sz w:val="28"/>
          <w:szCs w:val="28"/>
          <w:lang w:val="uk-UA"/>
        </w:rPr>
      </w:pPr>
      <w:r w:rsidRPr="002B33DB">
        <w:rPr>
          <w:rFonts w:ascii="Times New Roman" w:hAnsi="Times New Roman"/>
          <w:b/>
          <w:sz w:val="28"/>
          <w:szCs w:val="28"/>
          <w:lang w:val="uk-UA"/>
        </w:rPr>
        <w:t>ТРАДИЦІЙНА МІЛІТАРНА КУЛЬТУРА</w:t>
      </w:r>
      <w:r w:rsidRPr="002B33DB">
        <w:rPr>
          <w:rFonts w:ascii="Times New Roman" w:hAnsi="Times New Roman"/>
          <w:sz w:val="28"/>
          <w:szCs w:val="28"/>
          <w:lang w:val="uk-UA"/>
        </w:rPr>
        <w:t xml:space="preserve"> – це сукупність матеріальних і духовних цінностей, створених тим чи іншим народом (етносом) і пов’язаних з війною. До неї входять військові традиції етносу, що передаються від покоління до покоління. Традиційні військові свята, обряди втілювали духовно-моральні цінності та ідеали етносу, його самосвідомість, характер, стереотипи поведінки, що передавалися з покоління до покоління з використанням засобів етнопедагогіки.</w:t>
      </w:r>
    </w:p>
    <w:p w:rsidR="00802335" w:rsidRPr="000D3704" w:rsidRDefault="00802335" w:rsidP="00802335">
      <w:pPr>
        <w:spacing w:after="0" w:line="360" w:lineRule="auto"/>
        <w:jc w:val="both"/>
        <w:rPr>
          <w:rFonts w:ascii="Times New Roman" w:hAnsi="Times New Roman"/>
          <w:sz w:val="28"/>
          <w:szCs w:val="28"/>
          <w:lang w:val="uk-UA"/>
        </w:rPr>
      </w:pPr>
      <w:r w:rsidRPr="002B33DB">
        <w:rPr>
          <w:rFonts w:ascii="Times New Roman" w:hAnsi="Times New Roman"/>
          <w:b/>
          <w:sz w:val="28"/>
          <w:szCs w:val="28"/>
          <w:lang w:val="uk-UA"/>
        </w:rPr>
        <w:t>ТРАДИЦІЙНА МІЛІТАРНА КУЛЬТУРА</w:t>
      </w:r>
      <w:r w:rsidRPr="002B33DB">
        <w:rPr>
          <w:rFonts w:ascii="Times New Roman" w:hAnsi="Times New Roman"/>
          <w:sz w:val="28"/>
          <w:szCs w:val="28"/>
          <w:lang w:val="uk-UA"/>
        </w:rPr>
        <w:t xml:space="preserve"> – це сукупність матеріальних і духовних цінностей, створених тим чи іншим народом (етносом) і пов’язаних з війною. До неї входять військові традиції етносу, що передаються від покоління до покоління. Традиційні військові свята, обряди втілювали духовно-моральні цінності та ідеали етносу, його самосвідомість, характер, стереотипи поведінки, що передавалися з покоління до покоління з використанням засобів етнопедагогіки</w:t>
      </w:r>
    </w:p>
    <w:p w:rsidR="00802335" w:rsidRDefault="00802335" w:rsidP="00802335">
      <w:pPr>
        <w:spacing w:after="0" w:line="360" w:lineRule="auto"/>
        <w:jc w:val="both"/>
        <w:rPr>
          <w:rFonts w:ascii="Times New Roman" w:hAnsi="Times New Roman"/>
          <w:sz w:val="28"/>
          <w:szCs w:val="28"/>
          <w:lang w:val="uk-UA"/>
        </w:rPr>
      </w:pPr>
      <w:r>
        <w:rPr>
          <w:rFonts w:ascii="Times New Roman" w:hAnsi="Times New Roman"/>
          <w:b/>
          <w:sz w:val="28"/>
          <w:szCs w:val="28"/>
          <w:lang w:val="uk-UA"/>
        </w:rPr>
        <w:t xml:space="preserve">ТРАДИЦІЙНЕ СУСПІЛЬСТВО – </w:t>
      </w:r>
      <w:r>
        <w:rPr>
          <w:rFonts w:ascii="Times New Roman" w:hAnsi="Times New Roman"/>
          <w:sz w:val="28"/>
          <w:szCs w:val="28"/>
          <w:lang w:val="uk-UA"/>
        </w:rPr>
        <w:t xml:space="preserve">суспільство, яке регулюється </w:t>
      </w:r>
      <w:r w:rsidRPr="0090218A">
        <w:rPr>
          <w:rFonts w:ascii="Times New Roman" w:hAnsi="Times New Roman"/>
          <w:b/>
          <w:sz w:val="28"/>
          <w:szCs w:val="28"/>
          <w:lang w:val="uk-UA"/>
        </w:rPr>
        <w:t>традицією</w:t>
      </w:r>
      <w:r>
        <w:rPr>
          <w:rFonts w:ascii="Times New Roman" w:hAnsi="Times New Roman"/>
          <w:b/>
          <w:sz w:val="28"/>
          <w:szCs w:val="28"/>
          <w:lang w:val="uk-UA"/>
        </w:rPr>
        <w:t>.</w:t>
      </w:r>
      <w:r>
        <w:rPr>
          <w:rFonts w:ascii="Times New Roman" w:hAnsi="Times New Roman"/>
          <w:sz w:val="28"/>
          <w:szCs w:val="28"/>
          <w:lang w:val="uk-UA"/>
        </w:rPr>
        <w:t xml:space="preserve"> </w:t>
      </w:r>
      <w:r w:rsidRPr="002477AF">
        <w:rPr>
          <w:rFonts w:ascii="Times New Roman" w:hAnsi="Times New Roman"/>
          <w:b/>
          <w:sz w:val="28"/>
          <w:szCs w:val="28"/>
          <w:lang w:val="uk-UA"/>
        </w:rPr>
        <w:t>ТРАДИЦІЯ (ЗВИЧАЙ)</w:t>
      </w:r>
      <w:r>
        <w:rPr>
          <w:rFonts w:ascii="Times New Roman" w:hAnsi="Times New Roman"/>
          <w:sz w:val="28"/>
          <w:szCs w:val="28"/>
          <w:lang w:val="uk-UA"/>
        </w:rPr>
        <w:t xml:space="preserve"> – численні уявлення, обряди, звички та навички практичної та суспільної діяльності, що передаються з покоління до покоління і виступають одним з регуляторів суспільних відносин. Збереження традицій є в такому суспільстві більш високою цінністю, ніж розвиток. Суспільний уклад у ньому характеризується жорсткою становою ієрархією, існуванням стійких соціальних спільнот, особливим засобом регуляції життя суспільства, заснованом на традиціях, звичаях. Дана організація суспільства намагається зберегти у незмінному вигляді соціокультурні підвалини життя. Традиційне суспільство – аграрне суспільство. </w:t>
      </w:r>
      <w:r w:rsidRPr="002B33DB">
        <w:rPr>
          <w:rFonts w:ascii="Times New Roman" w:hAnsi="Times New Roman"/>
          <w:sz w:val="28"/>
          <w:szCs w:val="28"/>
          <w:lang w:val="uk-UA"/>
        </w:rPr>
        <w:t xml:space="preserve">Головна відміна такого суспільства є те, що </w:t>
      </w:r>
      <w:r w:rsidRPr="002B33DB">
        <w:rPr>
          <w:rFonts w:ascii="Times New Roman" w:hAnsi="Times New Roman"/>
          <w:sz w:val="28"/>
          <w:szCs w:val="28"/>
          <w:lang w:val="uk-UA"/>
        </w:rPr>
        <w:lastRenderedPageBreak/>
        <w:t>головне місце у ньому належить релігійним та міфологічним системам, що знаходяться в основі усіх соціально-культурних і політичних інститутів. Традиційне суспільство займає самий великій відрізок часу в історії людства.</w:t>
      </w:r>
    </w:p>
    <w:p w:rsidR="00802335" w:rsidRDefault="00802335" w:rsidP="00802335">
      <w:pPr>
        <w:spacing w:after="0" w:line="360" w:lineRule="auto"/>
        <w:jc w:val="both"/>
        <w:rPr>
          <w:rFonts w:ascii="Times New Roman" w:hAnsi="Times New Roman"/>
          <w:sz w:val="28"/>
          <w:szCs w:val="28"/>
          <w:lang w:val="uk-UA"/>
        </w:rPr>
      </w:pPr>
      <w:r>
        <w:rPr>
          <w:rFonts w:ascii="Times New Roman" w:hAnsi="Times New Roman"/>
          <w:b/>
          <w:sz w:val="28"/>
          <w:szCs w:val="28"/>
          <w:lang w:val="uk-UA"/>
        </w:rPr>
        <w:t xml:space="preserve">ТРАДИЦІЙНІ </w:t>
      </w:r>
      <w:r w:rsidRPr="00813B63">
        <w:rPr>
          <w:rFonts w:ascii="Times New Roman" w:hAnsi="Times New Roman"/>
          <w:b/>
          <w:sz w:val="28"/>
          <w:szCs w:val="28"/>
          <w:lang w:val="uk-UA"/>
        </w:rPr>
        <w:t>ВІЙСЬКОВІ МИСТЕЦТВА</w:t>
      </w:r>
      <w:r>
        <w:rPr>
          <w:rFonts w:ascii="Times New Roman" w:hAnsi="Times New Roman"/>
          <w:sz w:val="28"/>
          <w:szCs w:val="28"/>
          <w:lang w:val="uk-UA"/>
        </w:rPr>
        <w:t xml:space="preserve"> – різні єдиноборства зі зброєю та без неї, військові ігри, змагання та вправи, військові танці та ритуали, тобто все те, що прямо або </w:t>
      </w:r>
      <w:r w:rsidRPr="003E5587">
        <w:rPr>
          <w:rFonts w:ascii="Times New Roman" w:hAnsi="Times New Roman"/>
          <w:sz w:val="28"/>
          <w:szCs w:val="28"/>
          <w:lang w:val="uk-UA"/>
        </w:rPr>
        <w:t>опосередковано</w:t>
      </w:r>
      <w:r>
        <w:rPr>
          <w:rFonts w:ascii="Times New Roman" w:hAnsi="Times New Roman"/>
          <w:sz w:val="28"/>
          <w:szCs w:val="28"/>
          <w:lang w:val="uk-UA"/>
        </w:rPr>
        <w:t xml:space="preserve"> спрямовано на підготовку людини до бою з ворогами.</w:t>
      </w:r>
    </w:p>
    <w:p w:rsidR="00802335" w:rsidRPr="002B33DB" w:rsidRDefault="00802335" w:rsidP="00802335">
      <w:pPr>
        <w:spacing w:after="0" w:line="360" w:lineRule="auto"/>
        <w:jc w:val="both"/>
        <w:rPr>
          <w:rFonts w:ascii="Times New Roman" w:hAnsi="Times New Roman"/>
          <w:sz w:val="28"/>
          <w:szCs w:val="28"/>
          <w:lang w:val="uk-UA"/>
        </w:rPr>
      </w:pPr>
      <w:r w:rsidRPr="002B33DB">
        <w:rPr>
          <w:rFonts w:ascii="Times New Roman" w:hAnsi="Times New Roman"/>
          <w:b/>
          <w:sz w:val="28"/>
          <w:szCs w:val="28"/>
          <w:lang w:val="uk-UA"/>
        </w:rPr>
        <w:t xml:space="preserve">ТРАДИЦІЇ </w:t>
      </w:r>
      <w:r w:rsidRPr="002B33DB">
        <w:rPr>
          <w:rFonts w:ascii="Times New Roman" w:hAnsi="Times New Roman"/>
          <w:sz w:val="28"/>
          <w:szCs w:val="28"/>
          <w:lang w:val="uk-UA"/>
        </w:rPr>
        <w:t>–</w:t>
      </w:r>
      <w:r w:rsidRPr="002B33DB">
        <w:rPr>
          <w:rFonts w:ascii="Times New Roman" w:hAnsi="Times New Roman"/>
          <w:b/>
          <w:sz w:val="28"/>
          <w:szCs w:val="28"/>
          <w:lang w:val="uk-UA"/>
        </w:rPr>
        <w:t xml:space="preserve"> </w:t>
      </w:r>
      <w:r w:rsidRPr="002B33DB">
        <w:rPr>
          <w:rFonts w:ascii="Times New Roman" w:hAnsi="Times New Roman"/>
          <w:sz w:val="28"/>
          <w:szCs w:val="28"/>
          <w:lang w:val="uk-UA"/>
        </w:rPr>
        <w:t>елементи соціальної та культурної спадщини, що передаються з покоління до покоління і зберігаються в певному товаристві, соціальній групі протягом тривалого часу. Інакше кажучи, якщо звички та обряди переходять від покоління до покоління, вони перетворюються на традиції. Традиції функціонують в усіх соціальних системах і є необхідною умовою їх життєдіяльності. Зневажливе ставлення до традиції веде до порушенню наступності у розвитку суспільства та культури, до втрати досягнень людства. В той же час сліпе поклоніння перед традиціями породжує консерватизм та застій в суспільному житті.</w:t>
      </w:r>
    </w:p>
    <w:p w:rsidR="00802335" w:rsidRPr="000D3704" w:rsidRDefault="00802335" w:rsidP="00802335">
      <w:pPr>
        <w:spacing w:after="0" w:line="360" w:lineRule="auto"/>
        <w:jc w:val="both"/>
        <w:rPr>
          <w:rFonts w:ascii="Times New Roman" w:hAnsi="Times New Roman"/>
          <w:sz w:val="28"/>
          <w:szCs w:val="28"/>
          <w:lang w:val="uk-UA"/>
        </w:rPr>
      </w:pPr>
      <w:r w:rsidRPr="004305C1">
        <w:rPr>
          <w:rFonts w:ascii="Times New Roman" w:hAnsi="Times New Roman"/>
          <w:b/>
          <w:sz w:val="28"/>
          <w:szCs w:val="28"/>
          <w:lang w:val="uk-UA"/>
        </w:rPr>
        <w:t>УЛЬФХЕДНАРИ</w:t>
      </w:r>
      <w:r w:rsidRPr="00B018FD">
        <w:rPr>
          <w:rFonts w:ascii="Times New Roman" w:hAnsi="Times New Roman"/>
          <w:sz w:val="28"/>
          <w:szCs w:val="28"/>
          <w:lang w:val="uk-UA"/>
        </w:rPr>
        <w:t xml:space="preserve"> </w:t>
      </w:r>
      <w:r w:rsidRPr="004305C1">
        <w:rPr>
          <w:rFonts w:ascii="Times New Roman" w:hAnsi="Times New Roman"/>
          <w:b/>
          <w:sz w:val="28"/>
          <w:szCs w:val="28"/>
          <w:lang w:val="uk-UA"/>
        </w:rPr>
        <w:t>(«вовкоголов</w:t>
      </w:r>
      <w:r>
        <w:rPr>
          <w:rFonts w:ascii="Times New Roman" w:hAnsi="Times New Roman"/>
          <w:b/>
          <w:sz w:val="28"/>
          <w:szCs w:val="28"/>
          <w:lang w:val="uk-UA"/>
        </w:rPr>
        <w:t>і</w:t>
      </w:r>
      <w:r w:rsidRPr="004305C1">
        <w:rPr>
          <w:rFonts w:ascii="Times New Roman" w:hAnsi="Times New Roman"/>
          <w:b/>
          <w:sz w:val="28"/>
          <w:szCs w:val="28"/>
          <w:lang w:val="uk-UA"/>
        </w:rPr>
        <w:t>»)</w:t>
      </w:r>
      <w:r w:rsidRPr="00B018FD">
        <w:rPr>
          <w:rFonts w:ascii="Times New Roman" w:hAnsi="Times New Roman"/>
          <w:sz w:val="28"/>
          <w:szCs w:val="28"/>
          <w:lang w:val="uk-UA"/>
        </w:rPr>
        <w:t xml:space="preserve"> </w:t>
      </w:r>
      <w:r w:rsidRPr="000D3704">
        <w:rPr>
          <w:rFonts w:ascii="Times New Roman" w:hAnsi="Times New Roman"/>
          <w:sz w:val="28"/>
          <w:szCs w:val="28"/>
          <w:lang w:val="uk-UA"/>
        </w:rPr>
        <w:t>– «воїни-волки»</w:t>
      </w:r>
      <w:r>
        <w:rPr>
          <w:rFonts w:ascii="Times New Roman" w:hAnsi="Times New Roman"/>
          <w:sz w:val="28"/>
          <w:szCs w:val="28"/>
          <w:lang w:val="uk-UA"/>
        </w:rPr>
        <w:t xml:space="preserve"> що під час бою</w:t>
      </w:r>
      <w:r w:rsidRPr="000D3704">
        <w:rPr>
          <w:rFonts w:ascii="Times New Roman" w:hAnsi="Times New Roman"/>
          <w:sz w:val="28"/>
          <w:szCs w:val="28"/>
          <w:lang w:val="uk-UA"/>
        </w:rPr>
        <w:t xml:space="preserve"> одягали вовчі шкури.</w:t>
      </w:r>
    </w:p>
    <w:p w:rsidR="00802335" w:rsidRDefault="00802335" w:rsidP="00802335">
      <w:pPr>
        <w:spacing w:after="0" w:line="360" w:lineRule="auto"/>
        <w:jc w:val="both"/>
        <w:rPr>
          <w:rFonts w:ascii="Times New Roman" w:hAnsi="Times New Roman"/>
          <w:sz w:val="28"/>
          <w:szCs w:val="28"/>
          <w:lang w:val="uk-UA"/>
        </w:rPr>
      </w:pPr>
      <w:r w:rsidRPr="00654D8D">
        <w:rPr>
          <w:rFonts w:ascii="Times New Roman" w:hAnsi="Times New Roman"/>
          <w:b/>
          <w:sz w:val="28"/>
          <w:szCs w:val="28"/>
          <w:lang w:val="uk-UA"/>
        </w:rPr>
        <w:t xml:space="preserve">ШАМАН - </w:t>
      </w:r>
      <w:r>
        <w:rPr>
          <w:rFonts w:ascii="Times New Roman" w:hAnsi="Times New Roman"/>
          <w:sz w:val="28"/>
          <w:szCs w:val="28"/>
          <w:lang w:val="uk-UA"/>
        </w:rPr>
        <w:t xml:space="preserve">(від тунгусько-маньчжурського «саман» - збудженна, </w:t>
      </w:r>
      <w:r w:rsidRPr="00654D8D">
        <w:rPr>
          <w:rFonts w:ascii="Times New Roman" w:hAnsi="Times New Roman"/>
          <w:color w:val="FF0000"/>
          <w:sz w:val="28"/>
          <w:szCs w:val="28"/>
          <w:lang w:val="uk-UA"/>
        </w:rPr>
        <w:t xml:space="preserve">исстуленна </w:t>
      </w:r>
      <w:r>
        <w:rPr>
          <w:rFonts w:ascii="Times New Roman" w:hAnsi="Times New Roman"/>
          <w:sz w:val="28"/>
          <w:szCs w:val="28"/>
          <w:lang w:val="uk-UA"/>
        </w:rPr>
        <w:t xml:space="preserve">людина) – в архаїчному (примітивному) суспільстві людина, що вважається посередником мжі звичайними людьми та світом духів (надприродніх істот). Реально виконує функції </w:t>
      </w:r>
      <w:r w:rsidRPr="00654D8D">
        <w:rPr>
          <w:rFonts w:ascii="Times New Roman" w:hAnsi="Times New Roman"/>
          <w:color w:val="FF0000"/>
          <w:sz w:val="28"/>
          <w:szCs w:val="28"/>
          <w:lang w:val="uk-UA"/>
        </w:rPr>
        <w:t>прорицателя</w:t>
      </w:r>
      <w:r>
        <w:rPr>
          <w:rFonts w:ascii="Times New Roman" w:hAnsi="Times New Roman"/>
          <w:color w:val="FF0000"/>
          <w:sz w:val="28"/>
          <w:szCs w:val="28"/>
          <w:lang w:val="uk-UA"/>
        </w:rPr>
        <w:t>, ясновидящего та знахаря.</w:t>
      </w:r>
    </w:p>
    <w:p w:rsidR="00802335" w:rsidRDefault="00802335" w:rsidP="00802335">
      <w:pPr>
        <w:spacing w:after="0" w:line="360" w:lineRule="auto"/>
        <w:jc w:val="both"/>
        <w:rPr>
          <w:rFonts w:ascii="Times New Roman" w:hAnsi="Times New Roman"/>
          <w:sz w:val="28"/>
          <w:szCs w:val="28"/>
          <w:lang w:val="uk-UA"/>
        </w:rPr>
      </w:pPr>
      <w:r w:rsidRPr="00C85778">
        <w:rPr>
          <w:rFonts w:ascii="Times New Roman" w:hAnsi="Times New Roman"/>
          <w:b/>
          <w:sz w:val="28"/>
          <w:szCs w:val="28"/>
          <w:lang w:val="uk-UA"/>
        </w:rPr>
        <w:t>ШАМАН</w:t>
      </w:r>
      <w:r>
        <w:rPr>
          <w:rFonts w:ascii="Times New Roman" w:hAnsi="Times New Roman"/>
          <w:b/>
          <w:sz w:val="28"/>
          <w:szCs w:val="28"/>
          <w:lang w:val="uk-UA"/>
        </w:rPr>
        <w:t xml:space="preserve">ИЗМ – </w:t>
      </w:r>
      <w:r>
        <w:rPr>
          <w:rFonts w:ascii="Times New Roman" w:hAnsi="Times New Roman"/>
          <w:sz w:val="28"/>
          <w:szCs w:val="28"/>
          <w:lang w:val="uk-UA"/>
        </w:rPr>
        <w:t>архаїчна форма релігії заснована на вірі в те, що шаман спілкується с духами (надприродними силами) під час особливого ритуалу (камлання), що приводить його в стан екстазу. Прходячи до тями, шаман повідомляє те, що дізнався від духів. Наприклад, спосіб лікування хворого, причину невдачі на полюванні або іншого несчастя, хто (або що) загрожує конкретній особі (роду, племені), чи потрібно воювати з ворогами і як саме, та т. ін.</w:t>
      </w:r>
    </w:p>
    <w:p w:rsidR="00802335" w:rsidRPr="0007758A" w:rsidRDefault="00802335" w:rsidP="00802335">
      <w:pPr>
        <w:spacing w:after="0" w:line="360" w:lineRule="auto"/>
        <w:jc w:val="both"/>
        <w:rPr>
          <w:rFonts w:ascii="Times New Roman" w:hAnsi="Times New Roman"/>
          <w:sz w:val="28"/>
          <w:szCs w:val="28"/>
          <w:lang w:val="uk-UA"/>
        </w:rPr>
      </w:pPr>
      <w:r>
        <w:rPr>
          <w:rFonts w:ascii="Times New Roman" w:hAnsi="Times New Roman"/>
          <w:b/>
          <w:sz w:val="28"/>
          <w:szCs w:val="28"/>
          <w:lang w:val="uk-UA"/>
        </w:rPr>
        <w:lastRenderedPageBreak/>
        <w:t>ШОССОН</w:t>
      </w:r>
      <w:r>
        <w:rPr>
          <w:rFonts w:ascii="Times New Roman" w:hAnsi="Times New Roman"/>
          <w:sz w:val="28"/>
          <w:szCs w:val="28"/>
          <w:lang w:val="uk-UA"/>
        </w:rPr>
        <w:t xml:space="preserve"> («м’яке взуття без каблука») – французька система «кулачно-ножевого» бою. Її походження дослідники виводять з змагань, що були популярні у </w:t>
      </w:r>
      <w:r>
        <w:rPr>
          <w:rFonts w:ascii="Times New Roman" w:hAnsi="Times New Roman"/>
          <w:sz w:val="28"/>
          <w:szCs w:val="28"/>
          <w:lang w:val="en-US"/>
        </w:rPr>
        <w:t>XVII</w:t>
      </w:r>
      <w:r>
        <w:rPr>
          <w:rFonts w:ascii="Times New Roman" w:hAnsi="Times New Roman"/>
          <w:sz w:val="28"/>
          <w:szCs w:val="28"/>
          <w:lang w:val="uk-UA"/>
        </w:rPr>
        <w:t> ст. у Провансі і особливо у Марселі та навколо нього. Учасники змагалися в умінні якомога більше разів торкнутися носком ступні, взутої у капці, до тіла суперника вище поясу.</w:t>
      </w:r>
    </w:p>
    <w:p w:rsidR="00802335" w:rsidRDefault="00802335" w:rsidP="00802335">
      <w:pPr>
        <w:rPr>
          <w:rFonts w:ascii="Times New Roman" w:eastAsia="Times New Roman" w:hAnsi="Times New Roman"/>
          <w:b/>
          <w:sz w:val="28"/>
          <w:szCs w:val="28"/>
          <w:lang w:val="uk-UA"/>
        </w:rPr>
      </w:pPr>
      <w:r>
        <w:rPr>
          <w:rFonts w:ascii="Times New Roman" w:eastAsia="Times New Roman" w:hAnsi="Times New Roman"/>
          <w:b/>
          <w:sz w:val="28"/>
          <w:szCs w:val="28"/>
          <w:lang w:val="uk-UA"/>
        </w:rPr>
        <w:br w:type="page"/>
      </w:r>
    </w:p>
    <w:p w:rsidR="00802335" w:rsidRPr="00A46720" w:rsidRDefault="00802335" w:rsidP="00802335">
      <w:pPr>
        <w:suppressAutoHyphens/>
        <w:spacing w:after="0" w:line="360" w:lineRule="auto"/>
        <w:jc w:val="center"/>
        <w:rPr>
          <w:rFonts w:ascii="Times New Roman" w:hAnsi="Times New Roman"/>
          <w:sz w:val="28"/>
          <w:szCs w:val="28"/>
          <w:lang w:val="uk-UA"/>
        </w:rPr>
      </w:pPr>
      <w:r>
        <w:rPr>
          <w:rFonts w:ascii="Times New Roman" w:hAnsi="Times New Roman"/>
          <w:sz w:val="28"/>
          <w:szCs w:val="28"/>
          <w:lang w:val="uk-UA"/>
        </w:rPr>
        <w:lastRenderedPageBreak/>
        <w:t>ДОДАТКИ</w:t>
      </w:r>
    </w:p>
    <w:p w:rsidR="00802335" w:rsidRDefault="00802335" w:rsidP="00802335">
      <w:pPr>
        <w:spacing w:after="0" w:line="240" w:lineRule="auto"/>
        <w:contextualSpacing/>
        <w:jc w:val="center"/>
        <w:rPr>
          <w:rFonts w:ascii="Times New Roman" w:hAnsi="Times New Roman"/>
          <w:bCs/>
          <w:sz w:val="28"/>
          <w:szCs w:val="28"/>
          <w:lang w:val="uk-UA"/>
        </w:rPr>
      </w:pPr>
      <w:r w:rsidRPr="00B04E17">
        <w:rPr>
          <w:rFonts w:ascii="Times New Roman" w:hAnsi="Times New Roman"/>
          <w:bCs/>
          <w:sz w:val="28"/>
          <w:szCs w:val="28"/>
          <w:lang w:val="uk-UA"/>
        </w:rPr>
        <w:t xml:space="preserve">Бронзова пластина VIII </w:t>
      </w:r>
      <w:r>
        <w:rPr>
          <w:rFonts w:ascii="Times New Roman" w:hAnsi="Times New Roman"/>
          <w:bCs/>
          <w:sz w:val="28"/>
          <w:szCs w:val="28"/>
          <w:lang w:val="uk-UA"/>
        </w:rPr>
        <w:t>ст. на якій, імовірно, зображений берсеркер.</w:t>
      </w:r>
      <w:r w:rsidRPr="00B04E17">
        <w:rPr>
          <w:rFonts w:ascii="Times New Roman" w:hAnsi="Times New Roman"/>
          <w:bCs/>
          <w:sz w:val="28"/>
          <w:szCs w:val="28"/>
          <w:lang w:val="uk-UA"/>
        </w:rPr>
        <w:t xml:space="preserve"> Торслунда, о. </w:t>
      </w:r>
      <w:hyperlink r:id="rId38" w:tooltip="Эланд" w:history="1">
        <w:r>
          <w:rPr>
            <w:rFonts w:ascii="Times New Roman" w:hAnsi="Times New Roman"/>
            <w:bCs/>
            <w:sz w:val="28"/>
            <w:szCs w:val="28"/>
            <w:lang w:val="uk-UA"/>
          </w:rPr>
          <w:t>Е</w:t>
        </w:r>
        <w:r w:rsidRPr="00B04E17">
          <w:rPr>
            <w:rFonts w:ascii="Times New Roman" w:hAnsi="Times New Roman"/>
            <w:bCs/>
            <w:sz w:val="28"/>
            <w:szCs w:val="28"/>
            <w:lang w:val="uk-UA"/>
          </w:rPr>
          <w:t>ланд</w:t>
        </w:r>
      </w:hyperlink>
      <w:r w:rsidRPr="00B04E17">
        <w:rPr>
          <w:rFonts w:ascii="Times New Roman" w:hAnsi="Times New Roman"/>
          <w:bCs/>
          <w:sz w:val="28"/>
          <w:szCs w:val="28"/>
          <w:lang w:val="uk-UA"/>
        </w:rPr>
        <w:t>, Швец</w:t>
      </w:r>
      <w:r>
        <w:rPr>
          <w:rFonts w:ascii="Times New Roman" w:hAnsi="Times New Roman"/>
          <w:bCs/>
          <w:sz w:val="28"/>
          <w:szCs w:val="28"/>
          <w:lang w:val="uk-UA"/>
        </w:rPr>
        <w:t>і</w:t>
      </w:r>
      <w:r w:rsidRPr="00B04E17">
        <w:rPr>
          <w:rFonts w:ascii="Times New Roman" w:hAnsi="Times New Roman"/>
          <w:bCs/>
          <w:sz w:val="28"/>
          <w:szCs w:val="28"/>
          <w:lang w:val="uk-UA"/>
        </w:rPr>
        <w:t>я</w:t>
      </w:r>
    </w:p>
    <w:p w:rsidR="00802335" w:rsidRDefault="00802335" w:rsidP="00802335">
      <w:pPr>
        <w:spacing w:after="0" w:line="240" w:lineRule="auto"/>
        <w:contextualSpacing/>
        <w:jc w:val="center"/>
        <w:rPr>
          <w:rFonts w:ascii="Times New Roman" w:hAnsi="Times New Roman"/>
          <w:bCs/>
          <w:sz w:val="28"/>
          <w:szCs w:val="28"/>
          <w:lang w:val="uk-UA"/>
        </w:rPr>
      </w:pPr>
    </w:p>
    <w:p w:rsidR="00802335" w:rsidRDefault="00802335" w:rsidP="00802335">
      <w:pPr>
        <w:jc w:val="center"/>
        <w:rPr>
          <w:rFonts w:ascii="Times New Roman" w:hAnsi="Times New Roman"/>
          <w:bCs/>
          <w:sz w:val="28"/>
          <w:szCs w:val="28"/>
          <w:lang w:val="uk-UA"/>
        </w:rPr>
      </w:pPr>
      <w:r>
        <w:rPr>
          <w:noProof/>
          <w:lang w:eastAsia="ru-RU"/>
        </w:rPr>
        <w:drawing>
          <wp:inline distT="0" distB="0" distL="0" distR="0" wp14:anchorId="25A160D8" wp14:editId="3B0CFE75">
            <wp:extent cx="6047740" cy="522755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6047740" cy="5227559"/>
                    </a:xfrm>
                    <a:prstGeom prst="rect">
                      <a:avLst/>
                    </a:prstGeom>
                  </pic:spPr>
                </pic:pic>
              </a:graphicData>
            </a:graphic>
          </wp:inline>
        </w:drawing>
      </w:r>
      <w:r>
        <w:rPr>
          <w:rFonts w:ascii="Times New Roman" w:hAnsi="Times New Roman"/>
          <w:bCs/>
          <w:sz w:val="28"/>
          <w:szCs w:val="28"/>
          <w:lang w:val="uk-UA"/>
        </w:rPr>
        <w:br w:type="page"/>
      </w:r>
    </w:p>
    <w:p w:rsidR="00802335" w:rsidRPr="000710ED" w:rsidRDefault="004E4F1F" w:rsidP="00802335">
      <w:pPr>
        <w:spacing w:after="0" w:line="360" w:lineRule="auto"/>
        <w:contextualSpacing/>
        <w:jc w:val="center"/>
        <w:rPr>
          <w:rFonts w:ascii="Times New Roman" w:hAnsi="Times New Roman"/>
          <w:bCs/>
          <w:sz w:val="28"/>
          <w:szCs w:val="28"/>
          <w:lang w:val="uk-UA"/>
        </w:rPr>
      </w:pPr>
      <w:r>
        <w:rPr>
          <w:rFonts w:ascii="Times New Roman" w:hAnsi="Times New Roman"/>
          <w:bCs/>
          <w:sz w:val="28"/>
          <w:szCs w:val="28"/>
          <w:lang w:val="uk-UA"/>
        </w:rPr>
        <w:lastRenderedPageBreak/>
        <w:t xml:space="preserve">БІЙ НА ХОДУЛЯХ (ХІІІ – </w:t>
      </w:r>
      <w:r>
        <w:rPr>
          <w:rFonts w:ascii="Times New Roman" w:hAnsi="Times New Roman"/>
          <w:bCs/>
          <w:sz w:val="28"/>
          <w:szCs w:val="28"/>
          <w:lang w:val="en-US"/>
        </w:rPr>
        <w:t>XIV</w:t>
      </w:r>
      <w:r>
        <w:rPr>
          <w:rFonts w:ascii="Times New Roman" w:hAnsi="Times New Roman"/>
          <w:bCs/>
          <w:sz w:val="28"/>
          <w:szCs w:val="28"/>
          <w:lang w:val="uk-UA"/>
        </w:rPr>
        <w:t> СТ.)*</w:t>
      </w:r>
    </w:p>
    <w:p w:rsidR="00802335" w:rsidRDefault="00802335" w:rsidP="00802335">
      <w:pPr>
        <w:spacing w:after="0" w:line="360" w:lineRule="auto"/>
        <w:contextualSpacing/>
        <w:jc w:val="right"/>
        <w:rPr>
          <w:rFonts w:ascii="Times New Roman" w:hAnsi="Times New Roman"/>
          <w:bCs/>
          <w:sz w:val="28"/>
          <w:szCs w:val="28"/>
          <w:lang w:val="uk-UA"/>
        </w:rPr>
      </w:pPr>
      <w:r>
        <w:rPr>
          <w:noProof/>
          <w:lang w:eastAsia="ru-RU"/>
        </w:rPr>
        <w:drawing>
          <wp:inline distT="0" distB="0" distL="0" distR="0" wp14:anchorId="03B15731" wp14:editId="456AB1F7">
            <wp:extent cx="6047740" cy="30716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6047740" cy="3071620"/>
                    </a:xfrm>
                    <a:prstGeom prst="rect">
                      <a:avLst/>
                    </a:prstGeom>
                  </pic:spPr>
                </pic:pic>
              </a:graphicData>
            </a:graphic>
          </wp:inline>
        </w:drawing>
      </w:r>
    </w:p>
    <w:p w:rsidR="00802335" w:rsidRDefault="00802335" w:rsidP="00802335">
      <w:pPr>
        <w:spacing w:after="0" w:line="360" w:lineRule="auto"/>
        <w:contextualSpacing/>
        <w:jc w:val="center"/>
        <w:rPr>
          <w:rFonts w:ascii="Times New Roman" w:hAnsi="Times New Roman"/>
          <w:bCs/>
          <w:sz w:val="28"/>
          <w:szCs w:val="28"/>
          <w:lang w:val="uk-UA"/>
        </w:rPr>
      </w:pPr>
    </w:p>
    <w:p w:rsidR="00802335" w:rsidRDefault="00802335" w:rsidP="00802335">
      <w:pPr>
        <w:spacing w:after="0" w:line="360" w:lineRule="auto"/>
        <w:contextualSpacing/>
        <w:jc w:val="center"/>
        <w:rPr>
          <w:rFonts w:ascii="Times New Roman" w:hAnsi="Times New Roman"/>
          <w:bCs/>
          <w:sz w:val="28"/>
          <w:szCs w:val="28"/>
          <w:lang w:val="uk-UA"/>
        </w:rPr>
      </w:pPr>
    </w:p>
    <w:p w:rsidR="00802335" w:rsidRDefault="00802335" w:rsidP="00802335">
      <w:pPr>
        <w:spacing w:after="0" w:line="360" w:lineRule="auto"/>
        <w:contextualSpacing/>
        <w:jc w:val="center"/>
        <w:rPr>
          <w:rFonts w:ascii="Times New Roman" w:hAnsi="Times New Roman"/>
          <w:bCs/>
          <w:sz w:val="28"/>
          <w:szCs w:val="28"/>
          <w:lang w:val="uk-UA"/>
        </w:rPr>
      </w:pPr>
      <w:r>
        <w:rPr>
          <w:noProof/>
          <w:lang w:eastAsia="ru-RU"/>
        </w:rPr>
        <w:drawing>
          <wp:inline distT="0" distB="0" distL="0" distR="0" wp14:anchorId="53AFDD3A" wp14:editId="1CC6CE24">
            <wp:extent cx="6047740" cy="2979241"/>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6047740" cy="2979241"/>
                    </a:xfrm>
                    <a:prstGeom prst="rect">
                      <a:avLst/>
                    </a:prstGeom>
                  </pic:spPr>
                </pic:pic>
              </a:graphicData>
            </a:graphic>
          </wp:inline>
        </w:drawing>
      </w:r>
    </w:p>
    <w:p w:rsidR="00802335" w:rsidRDefault="00802335" w:rsidP="00802335">
      <w:pPr>
        <w:rPr>
          <w:rFonts w:ascii="Times New Roman" w:hAnsi="Times New Roman"/>
          <w:bCs/>
          <w:sz w:val="28"/>
          <w:szCs w:val="28"/>
          <w:lang w:val="uk-UA"/>
        </w:rPr>
      </w:pPr>
    </w:p>
    <w:p w:rsidR="00802335" w:rsidRDefault="00802335" w:rsidP="00802335">
      <w:pPr>
        <w:rPr>
          <w:rFonts w:ascii="Times New Roman" w:hAnsi="Times New Roman"/>
          <w:bCs/>
          <w:sz w:val="28"/>
          <w:szCs w:val="28"/>
          <w:lang w:val="uk-UA"/>
        </w:rPr>
      </w:pPr>
    </w:p>
    <w:p w:rsidR="00802335" w:rsidRDefault="00802335" w:rsidP="00802335">
      <w:pPr>
        <w:rPr>
          <w:rFonts w:ascii="Times New Roman" w:hAnsi="Times New Roman"/>
          <w:bCs/>
          <w:sz w:val="28"/>
          <w:szCs w:val="28"/>
          <w:lang w:val="uk-UA"/>
        </w:rPr>
      </w:pPr>
      <w:r>
        <w:rPr>
          <w:rFonts w:ascii="Times New Roman" w:hAnsi="Times New Roman"/>
          <w:bCs/>
          <w:sz w:val="28"/>
          <w:szCs w:val="28"/>
          <w:lang w:val="uk-UA"/>
        </w:rPr>
        <w:t>* Мандзяк А. С.</w:t>
      </w:r>
      <w:r>
        <w:rPr>
          <w:rFonts w:ascii="Times New Roman" w:hAnsi="Times New Roman"/>
          <w:bCs/>
          <w:sz w:val="28"/>
          <w:szCs w:val="28"/>
        </w:rPr>
        <w:t xml:space="preserve"> Боевые искусства Европы / А. С. Мандзяк. – Минск, 2005. – </w:t>
      </w:r>
      <w:r>
        <w:rPr>
          <w:rFonts w:ascii="Times New Roman" w:hAnsi="Times New Roman"/>
          <w:bCs/>
          <w:sz w:val="28"/>
          <w:szCs w:val="28"/>
          <w:lang w:val="uk-UA"/>
        </w:rPr>
        <w:t>С. 191.</w:t>
      </w:r>
      <w:r>
        <w:rPr>
          <w:rFonts w:ascii="Times New Roman" w:hAnsi="Times New Roman"/>
          <w:bCs/>
          <w:sz w:val="28"/>
          <w:szCs w:val="28"/>
          <w:lang w:val="uk-UA"/>
        </w:rPr>
        <w:br w:type="page"/>
      </w:r>
    </w:p>
    <w:p w:rsidR="00802335" w:rsidRPr="0012739E" w:rsidRDefault="004E4F1F" w:rsidP="00802335">
      <w:pPr>
        <w:spacing w:after="0" w:line="360" w:lineRule="auto"/>
        <w:contextualSpacing/>
        <w:jc w:val="center"/>
        <w:rPr>
          <w:rFonts w:ascii="Times New Roman" w:hAnsi="Times New Roman"/>
          <w:bCs/>
          <w:sz w:val="28"/>
          <w:szCs w:val="28"/>
          <w:lang w:val="uk-UA"/>
        </w:rPr>
      </w:pPr>
      <w:r>
        <w:rPr>
          <w:rFonts w:ascii="Times New Roman" w:hAnsi="Times New Roman"/>
          <w:bCs/>
          <w:sz w:val="28"/>
          <w:szCs w:val="28"/>
          <w:lang w:val="uk-UA"/>
        </w:rPr>
        <w:lastRenderedPageBreak/>
        <w:t>ЧАКА – КОРОЛЬ (ВОЖДЬ) ЗУЛУСІВ</w:t>
      </w:r>
    </w:p>
    <w:p w:rsidR="00802335" w:rsidRDefault="00802335" w:rsidP="00802335">
      <w:pPr>
        <w:spacing w:after="0" w:line="360" w:lineRule="auto"/>
        <w:contextualSpacing/>
        <w:jc w:val="center"/>
        <w:rPr>
          <w:rFonts w:ascii="Times New Roman" w:hAnsi="Times New Roman"/>
          <w:bCs/>
          <w:sz w:val="28"/>
          <w:szCs w:val="28"/>
          <w:lang w:val="uk-UA"/>
        </w:rPr>
      </w:pPr>
      <w:r>
        <w:rPr>
          <w:noProof/>
          <w:lang w:eastAsia="ru-RU"/>
        </w:rPr>
        <w:drawing>
          <wp:inline distT="0" distB="0" distL="0" distR="0" wp14:anchorId="463A3E1B" wp14:editId="436D7371">
            <wp:extent cx="4737076" cy="7689850"/>
            <wp:effectExtent l="0" t="0" r="6985"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737076" cy="7689850"/>
                    </a:xfrm>
                    <a:prstGeom prst="rect">
                      <a:avLst/>
                    </a:prstGeom>
                  </pic:spPr>
                </pic:pic>
              </a:graphicData>
            </a:graphic>
          </wp:inline>
        </w:drawing>
      </w:r>
    </w:p>
    <w:p w:rsidR="004E4F1F" w:rsidRDefault="004E4F1F">
      <w:pPr>
        <w:rPr>
          <w:rFonts w:ascii="Times New Roman" w:hAnsi="Times New Roman"/>
          <w:bCs/>
          <w:sz w:val="28"/>
          <w:szCs w:val="28"/>
          <w:lang w:val="uk-UA"/>
        </w:rPr>
      </w:pPr>
      <w:r>
        <w:rPr>
          <w:rFonts w:ascii="Times New Roman" w:hAnsi="Times New Roman"/>
          <w:bCs/>
          <w:sz w:val="28"/>
          <w:szCs w:val="28"/>
          <w:lang w:val="uk-UA"/>
        </w:rPr>
        <w:br w:type="page"/>
      </w:r>
    </w:p>
    <w:p w:rsidR="00802335" w:rsidRDefault="004E4F1F" w:rsidP="00802335">
      <w:pPr>
        <w:spacing w:after="0" w:line="360" w:lineRule="auto"/>
        <w:contextualSpacing/>
        <w:jc w:val="center"/>
        <w:rPr>
          <w:rFonts w:ascii="Times New Roman" w:hAnsi="Times New Roman"/>
          <w:bCs/>
          <w:sz w:val="28"/>
          <w:szCs w:val="28"/>
          <w:lang w:val="uk-UA"/>
        </w:rPr>
      </w:pPr>
      <w:r>
        <w:rPr>
          <w:rFonts w:ascii="Times New Roman" w:hAnsi="Times New Roman"/>
          <w:bCs/>
          <w:sz w:val="28"/>
          <w:szCs w:val="28"/>
          <w:lang w:val="uk-UA"/>
        </w:rPr>
        <w:lastRenderedPageBreak/>
        <w:t>ВОЇНИ ЗУЛУСІВ В ДРУГОЇ ПОЛОВИНИ ХІХ СТ.</w:t>
      </w:r>
    </w:p>
    <w:p w:rsidR="00802335" w:rsidRDefault="00802335" w:rsidP="00802335">
      <w:pPr>
        <w:jc w:val="center"/>
        <w:rPr>
          <w:rFonts w:ascii="Times New Roman" w:hAnsi="Times New Roman"/>
          <w:bCs/>
          <w:sz w:val="28"/>
          <w:szCs w:val="28"/>
          <w:lang w:val="uk-UA"/>
        </w:rPr>
      </w:pPr>
      <w:r>
        <w:rPr>
          <w:noProof/>
          <w:lang w:eastAsia="ru-RU"/>
        </w:rPr>
        <w:drawing>
          <wp:inline distT="0" distB="0" distL="0" distR="0" wp14:anchorId="7C3C9AED" wp14:editId="3C107999">
            <wp:extent cx="5429250" cy="4221132"/>
            <wp:effectExtent l="0" t="0" r="0" b="825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432710" cy="4223822"/>
                    </a:xfrm>
                    <a:prstGeom prst="rect">
                      <a:avLst/>
                    </a:prstGeom>
                  </pic:spPr>
                </pic:pic>
              </a:graphicData>
            </a:graphic>
          </wp:inline>
        </w:drawing>
      </w:r>
    </w:p>
    <w:p w:rsidR="00802335" w:rsidRDefault="004E4F1F" w:rsidP="00802335">
      <w:pPr>
        <w:jc w:val="center"/>
        <w:rPr>
          <w:rFonts w:ascii="Times New Roman" w:hAnsi="Times New Roman"/>
          <w:bCs/>
          <w:sz w:val="28"/>
          <w:szCs w:val="28"/>
          <w:lang w:val="uk-UA"/>
        </w:rPr>
      </w:pPr>
      <w:r>
        <w:rPr>
          <w:rFonts w:ascii="Times New Roman" w:hAnsi="Times New Roman"/>
          <w:bCs/>
          <w:sz w:val="28"/>
          <w:szCs w:val="28"/>
          <w:lang w:val="uk-UA"/>
        </w:rPr>
        <w:t>ЗУЛУСЬКІ ВОЇНИ В ПАРАДНОМУ ВБРАННІ</w:t>
      </w:r>
    </w:p>
    <w:p w:rsidR="00802335" w:rsidRPr="007E1433" w:rsidRDefault="00802335" w:rsidP="00802335">
      <w:pPr>
        <w:jc w:val="center"/>
        <w:rPr>
          <w:rFonts w:ascii="Times New Roman" w:hAnsi="Times New Roman"/>
          <w:bCs/>
          <w:sz w:val="28"/>
          <w:szCs w:val="28"/>
          <w:lang w:val="uk-UA"/>
        </w:rPr>
      </w:pPr>
      <w:r>
        <w:rPr>
          <w:noProof/>
          <w:lang w:eastAsia="ru-RU"/>
        </w:rPr>
        <w:drawing>
          <wp:inline distT="0" distB="0" distL="0" distR="0" wp14:anchorId="7BC6E5EA" wp14:editId="186F3301">
            <wp:extent cx="5518150" cy="3513412"/>
            <wp:effectExtent l="0" t="0" r="63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526756" cy="3518892"/>
                    </a:xfrm>
                    <a:prstGeom prst="rect">
                      <a:avLst/>
                    </a:prstGeom>
                  </pic:spPr>
                </pic:pic>
              </a:graphicData>
            </a:graphic>
          </wp:inline>
        </w:drawing>
      </w:r>
    </w:p>
    <w:p w:rsidR="00802335" w:rsidRDefault="004E4F1F" w:rsidP="00802335">
      <w:pPr>
        <w:spacing w:after="0" w:line="360" w:lineRule="auto"/>
        <w:contextualSpacing/>
        <w:jc w:val="center"/>
        <w:rPr>
          <w:rFonts w:ascii="Times New Roman" w:hAnsi="Times New Roman"/>
          <w:bCs/>
          <w:sz w:val="28"/>
          <w:szCs w:val="28"/>
          <w:lang w:val="uk-UA"/>
        </w:rPr>
      </w:pPr>
      <w:r>
        <w:rPr>
          <w:rFonts w:ascii="Times New Roman" w:hAnsi="Times New Roman"/>
          <w:bCs/>
          <w:sz w:val="28"/>
          <w:szCs w:val="28"/>
          <w:lang w:val="uk-UA"/>
        </w:rPr>
        <w:lastRenderedPageBreak/>
        <w:t>ЗУЛУСЬКИЙ ВОЇН В ПАРАДНОМУ ВБРАННІ</w:t>
      </w:r>
    </w:p>
    <w:p w:rsidR="00802335" w:rsidRDefault="00802335" w:rsidP="00802335">
      <w:pPr>
        <w:spacing w:after="0" w:line="360" w:lineRule="auto"/>
        <w:contextualSpacing/>
        <w:jc w:val="center"/>
        <w:rPr>
          <w:rFonts w:ascii="Times New Roman" w:hAnsi="Times New Roman"/>
          <w:bCs/>
          <w:sz w:val="28"/>
          <w:szCs w:val="28"/>
          <w:lang w:val="uk-UA"/>
        </w:rPr>
      </w:pPr>
      <w:r>
        <w:rPr>
          <w:noProof/>
          <w:lang w:eastAsia="ru-RU"/>
        </w:rPr>
        <w:drawing>
          <wp:inline distT="0" distB="0" distL="0" distR="0" wp14:anchorId="07080E9F" wp14:editId="5B25AEC5">
            <wp:extent cx="5607050" cy="8240269"/>
            <wp:effectExtent l="0" t="0" r="0" b="889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613057" cy="8249097"/>
                    </a:xfrm>
                    <a:prstGeom prst="rect">
                      <a:avLst/>
                    </a:prstGeom>
                  </pic:spPr>
                </pic:pic>
              </a:graphicData>
            </a:graphic>
          </wp:inline>
        </w:drawing>
      </w:r>
    </w:p>
    <w:p w:rsidR="00802335" w:rsidRDefault="00802335" w:rsidP="00802335">
      <w:pPr>
        <w:rPr>
          <w:rFonts w:ascii="Times New Roman" w:hAnsi="Times New Roman"/>
          <w:bCs/>
          <w:sz w:val="28"/>
          <w:szCs w:val="28"/>
          <w:lang w:val="uk-UA"/>
        </w:rPr>
      </w:pPr>
      <w:r>
        <w:rPr>
          <w:rFonts w:ascii="Times New Roman" w:hAnsi="Times New Roman"/>
          <w:bCs/>
          <w:sz w:val="28"/>
          <w:szCs w:val="28"/>
          <w:lang w:val="uk-UA"/>
        </w:rPr>
        <w:br w:type="page"/>
      </w:r>
    </w:p>
    <w:p w:rsidR="00802335" w:rsidRDefault="004E4F1F" w:rsidP="00802335">
      <w:pPr>
        <w:jc w:val="center"/>
        <w:rPr>
          <w:rFonts w:ascii="Times New Roman" w:hAnsi="Times New Roman"/>
          <w:bCs/>
          <w:sz w:val="28"/>
          <w:szCs w:val="28"/>
          <w:lang w:val="uk-UA"/>
        </w:rPr>
      </w:pPr>
      <w:r>
        <w:rPr>
          <w:rFonts w:ascii="Times New Roman" w:hAnsi="Times New Roman"/>
          <w:bCs/>
          <w:sz w:val="28"/>
          <w:szCs w:val="28"/>
          <w:lang w:val="uk-UA"/>
        </w:rPr>
        <w:lastRenderedPageBreak/>
        <w:t>ЗБРОЯ ЗУЛУСІВ</w:t>
      </w:r>
    </w:p>
    <w:p w:rsidR="00802335" w:rsidRDefault="00802335" w:rsidP="00802335">
      <w:pPr>
        <w:jc w:val="center"/>
        <w:rPr>
          <w:rFonts w:ascii="Times New Roman" w:hAnsi="Times New Roman"/>
          <w:bCs/>
          <w:sz w:val="28"/>
          <w:szCs w:val="28"/>
          <w:lang w:val="uk-UA"/>
        </w:rPr>
      </w:pPr>
      <w:r>
        <w:rPr>
          <w:noProof/>
          <w:lang w:eastAsia="ru-RU"/>
        </w:rPr>
        <w:drawing>
          <wp:inline distT="0" distB="0" distL="0" distR="0" wp14:anchorId="397214FF" wp14:editId="689C3A66">
            <wp:extent cx="5867400" cy="8032325"/>
            <wp:effectExtent l="0" t="0" r="0" b="69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869865" cy="8035700"/>
                    </a:xfrm>
                    <a:prstGeom prst="rect">
                      <a:avLst/>
                    </a:prstGeom>
                  </pic:spPr>
                </pic:pic>
              </a:graphicData>
            </a:graphic>
          </wp:inline>
        </w:drawing>
      </w:r>
    </w:p>
    <w:p w:rsidR="00802335" w:rsidRDefault="00802335" w:rsidP="00802335">
      <w:pPr>
        <w:rPr>
          <w:rFonts w:ascii="Times New Roman" w:hAnsi="Times New Roman"/>
          <w:bCs/>
          <w:sz w:val="28"/>
          <w:szCs w:val="28"/>
          <w:lang w:val="uk-UA"/>
        </w:rPr>
      </w:pPr>
      <w:r>
        <w:rPr>
          <w:rFonts w:ascii="Times New Roman" w:hAnsi="Times New Roman"/>
          <w:bCs/>
          <w:sz w:val="28"/>
          <w:szCs w:val="28"/>
          <w:lang w:val="uk-UA"/>
        </w:rPr>
        <w:br w:type="page"/>
      </w:r>
    </w:p>
    <w:p w:rsidR="004E4F1F" w:rsidRDefault="004E4F1F" w:rsidP="004E4F1F">
      <w:pPr>
        <w:spacing w:after="0" w:line="240" w:lineRule="auto"/>
        <w:jc w:val="center"/>
        <w:rPr>
          <w:rFonts w:ascii="Times New Roman" w:hAnsi="Times New Roman"/>
          <w:bCs/>
          <w:sz w:val="28"/>
          <w:szCs w:val="28"/>
          <w:lang w:val="uk-UA"/>
        </w:rPr>
      </w:pPr>
      <w:r>
        <w:rPr>
          <w:rFonts w:ascii="Times New Roman" w:hAnsi="Times New Roman"/>
          <w:bCs/>
          <w:sz w:val="28"/>
          <w:szCs w:val="28"/>
          <w:lang w:val="uk-UA"/>
        </w:rPr>
        <w:lastRenderedPageBreak/>
        <w:t>ЗУЛУСЬКІ ВОЇНИ АТАКУЮТЬ АНГЛІЙСЬКОГО ОФІЦЕРА.</w:t>
      </w:r>
    </w:p>
    <w:p w:rsidR="00802335" w:rsidRDefault="004E4F1F" w:rsidP="00802335">
      <w:pPr>
        <w:jc w:val="center"/>
        <w:rPr>
          <w:rFonts w:ascii="Times New Roman" w:hAnsi="Times New Roman"/>
          <w:bCs/>
          <w:sz w:val="28"/>
          <w:szCs w:val="28"/>
          <w:lang w:val="uk-UA"/>
        </w:rPr>
      </w:pPr>
      <w:r>
        <w:rPr>
          <w:rFonts w:ascii="Times New Roman" w:hAnsi="Times New Roman"/>
          <w:bCs/>
          <w:sz w:val="28"/>
          <w:szCs w:val="28"/>
          <w:lang w:val="uk-UA"/>
        </w:rPr>
        <w:t>ІЛЮСТРАЦІЯ ХІХ СТ.</w:t>
      </w:r>
    </w:p>
    <w:p w:rsidR="00802335" w:rsidRDefault="00802335" w:rsidP="00802335">
      <w:pPr>
        <w:jc w:val="center"/>
        <w:rPr>
          <w:rFonts w:ascii="Times New Roman" w:hAnsi="Times New Roman"/>
          <w:bCs/>
          <w:sz w:val="28"/>
          <w:szCs w:val="28"/>
          <w:lang w:val="uk-UA"/>
        </w:rPr>
      </w:pPr>
      <w:r>
        <w:rPr>
          <w:noProof/>
          <w:lang w:eastAsia="ru-RU"/>
        </w:rPr>
        <w:drawing>
          <wp:inline distT="0" distB="0" distL="0" distR="0" wp14:anchorId="278D97E4" wp14:editId="7E08CE81">
            <wp:extent cx="6296970" cy="3930650"/>
            <wp:effectExtent l="0" t="0" r="889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6299616" cy="3932302"/>
                    </a:xfrm>
                    <a:prstGeom prst="rect">
                      <a:avLst/>
                    </a:prstGeom>
                  </pic:spPr>
                </pic:pic>
              </a:graphicData>
            </a:graphic>
          </wp:inline>
        </w:drawing>
      </w:r>
    </w:p>
    <w:p w:rsidR="00802335" w:rsidRDefault="004E4F1F" w:rsidP="00802335">
      <w:pPr>
        <w:jc w:val="center"/>
        <w:rPr>
          <w:rFonts w:ascii="Times New Roman" w:hAnsi="Times New Roman"/>
          <w:bCs/>
          <w:sz w:val="28"/>
          <w:szCs w:val="28"/>
          <w:lang w:val="uk-UA"/>
        </w:rPr>
      </w:pPr>
      <w:r>
        <w:rPr>
          <w:rFonts w:ascii="Times New Roman" w:hAnsi="Times New Roman"/>
          <w:bCs/>
          <w:sz w:val="28"/>
          <w:szCs w:val="28"/>
          <w:lang w:val="uk-UA"/>
        </w:rPr>
        <w:t>ЗУЛУСЬКІ ВОЇНИ. ФОТО ХІХ СТ.</w:t>
      </w:r>
    </w:p>
    <w:p w:rsidR="00802335" w:rsidRDefault="00802335" w:rsidP="00802335">
      <w:pPr>
        <w:jc w:val="center"/>
        <w:rPr>
          <w:rFonts w:ascii="Times New Roman" w:hAnsi="Times New Roman"/>
          <w:bCs/>
          <w:sz w:val="28"/>
          <w:szCs w:val="28"/>
          <w:lang w:val="uk-UA"/>
        </w:rPr>
      </w:pPr>
      <w:r>
        <w:rPr>
          <w:noProof/>
          <w:lang w:eastAsia="ru-RU"/>
        </w:rPr>
        <w:drawing>
          <wp:inline distT="0" distB="0" distL="0" distR="0" wp14:anchorId="25C75361" wp14:editId="6AD678B1">
            <wp:extent cx="6330950" cy="2755137"/>
            <wp:effectExtent l="0" t="0" r="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6339944" cy="2759051"/>
                    </a:xfrm>
                    <a:prstGeom prst="rect">
                      <a:avLst/>
                    </a:prstGeom>
                  </pic:spPr>
                </pic:pic>
              </a:graphicData>
            </a:graphic>
          </wp:inline>
        </w:drawing>
      </w:r>
    </w:p>
    <w:p w:rsidR="00802335" w:rsidRDefault="00802335" w:rsidP="00802335">
      <w:pPr>
        <w:rPr>
          <w:rFonts w:ascii="Times New Roman" w:hAnsi="Times New Roman"/>
          <w:bCs/>
          <w:sz w:val="28"/>
          <w:szCs w:val="28"/>
          <w:lang w:val="uk-UA"/>
        </w:rPr>
      </w:pPr>
    </w:p>
    <w:p w:rsidR="00802335" w:rsidRDefault="00802335" w:rsidP="00802335">
      <w:pPr>
        <w:rPr>
          <w:rFonts w:ascii="Times New Roman" w:hAnsi="Times New Roman"/>
          <w:bCs/>
          <w:sz w:val="28"/>
          <w:szCs w:val="28"/>
          <w:lang w:val="uk-UA"/>
        </w:rPr>
      </w:pPr>
      <w:r>
        <w:rPr>
          <w:rFonts w:ascii="Times New Roman" w:hAnsi="Times New Roman"/>
          <w:bCs/>
          <w:sz w:val="28"/>
          <w:szCs w:val="28"/>
          <w:lang w:val="uk-UA"/>
        </w:rPr>
        <w:br w:type="page"/>
      </w:r>
    </w:p>
    <w:p w:rsidR="00802335" w:rsidRDefault="004E4F1F" w:rsidP="00802335">
      <w:pPr>
        <w:spacing w:after="0" w:line="360" w:lineRule="auto"/>
        <w:contextualSpacing/>
        <w:jc w:val="center"/>
        <w:rPr>
          <w:rFonts w:ascii="Times New Roman" w:hAnsi="Times New Roman"/>
          <w:bCs/>
          <w:sz w:val="28"/>
          <w:szCs w:val="28"/>
          <w:lang w:val="uk-UA"/>
        </w:rPr>
      </w:pPr>
      <w:r>
        <w:rPr>
          <w:rFonts w:ascii="Times New Roman" w:hAnsi="Times New Roman"/>
          <w:bCs/>
          <w:sz w:val="28"/>
          <w:szCs w:val="28"/>
          <w:lang w:val="uk-UA"/>
        </w:rPr>
        <w:lastRenderedPageBreak/>
        <w:t>ВОЇНИ МАСАЇВ</w:t>
      </w:r>
    </w:p>
    <w:p w:rsidR="00802335" w:rsidRDefault="00802335" w:rsidP="00802335">
      <w:pPr>
        <w:spacing w:after="0" w:line="360" w:lineRule="auto"/>
        <w:contextualSpacing/>
        <w:jc w:val="center"/>
        <w:rPr>
          <w:rFonts w:ascii="Times New Roman" w:hAnsi="Times New Roman"/>
          <w:bCs/>
          <w:sz w:val="28"/>
          <w:szCs w:val="28"/>
          <w:lang w:val="uk-UA"/>
        </w:rPr>
      </w:pPr>
      <w:r>
        <w:rPr>
          <w:noProof/>
          <w:lang w:eastAsia="ru-RU"/>
        </w:rPr>
        <w:drawing>
          <wp:inline distT="0" distB="0" distL="0" distR="0" wp14:anchorId="19CE4F1B" wp14:editId="1ABD7CB4">
            <wp:extent cx="4762500" cy="3524250"/>
            <wp:effectExtent l="0" t="0" r="0" b="0"/>
            <wp:docPr id="3" name="Рисунок 3" descr="http://repin.info/sites/default/files/pages/3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epin.info/sites/default/files/pages/3227.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62500" cy="3524250"/>
                    </a:xfrm>
                    <a:prstGeom prst="rect">
                      <a:avLst/>
                    </a:prstGeom>
                    <a:noFill/>
                    <a:ln>
                      <a:noFill/>
                    </a:ln>
                  </pic:spPr>
                </pic:pic>
              </a:graphicData>
            </a:graphic>
          </wp:inline>
        </w:drawing>
      </w:r>
    </w:p>
    <w:p w:rsidR="004E4F1F" w:rsidRDefault="004E4F1F" w:rsidP="00802335">
      <w:pPr>
        <w:spacing w:after="0" w:line="360" w:lineRule="auto"/>
        <w:contextualSpacing/>
        <w:jc w:val="center"/>
        <w:rPr>
          <w:rFonts w:ascii="Times New Roman" w:hAnsi="Times New Roman"/>
          <w:bCs/>
          <w:sz w:val="28"/>
          <w:szCs w:val="28"/>
          <w:lang w:val="uk-UA"/>
        </w:rPr>
      </w:pPr>
    </w:p>
    <w:p w:rsidR="004E4F1F" w:rsidRPr="00441245" w:rsidRDefault="004E4F1F" w:rsidP="00802335">
      <w:pPr>
        <w:spacing w:after="0" w:line="360" w:lineRule="auto"/>
        <w:contextualSpacing/>
        <w:jc w:val="center"/>
        <w:rPr>
          <w:rFonts w:ascii="Times New Roman" w:hAnsi="Times New Roman"/>
          <w:bCs/>
          <w:sz w:val="28"/>
          <w:szCs w:val="28"/>
          <w:lang w:val="uk-UA"/>
        </w:rPr>
      </w:pPr>
    </w:p>
    <w:p w:rsidR="00802335" w:rsidRDefault="00802335" w:rsidP="00802335">
      <w:pPr>
        <w:jc w:val="center"/>
        <w:rPr>
          <w:rFonts w:ascii="Times New Roman" w:eastAsia="Times New Roman" w:hAnsi="Times New Roman"/>
          <w:b/>
          <w:sz w:val="28"/>
          <w:szCs w:val="28"/>
          <w:lang w:val="uk-UA" w:eastAsia="ru-RU"/>
        </w:rPr>
      </w:pPr>
      <w:r>
        <w:rPr>
          <w:noProof/>
          <w:lang w:eastAsia="ru-RU"/>
        </w:rPr>
        <w:drawing>
          <wp:inline distT="0" distB="0" distL="0" distR="0" wp14:anchorId="43A5ABFE" wp14:editId="45C40B36">
            <wp:extent cx="5800725" cy="3754358"/>
            <wp:effectExtent l="0" t="0" r="0" b="0"/>
            <wp:docPr id="4" name="Рисунок 4" descr="http://free-eyes.com/wp-content/uploads/2014/10/predstavitel-masa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free-eyes.com/wp-content/uploads/2014/10/predstavitel-masaev.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00116" cy="3753964"/>
                    </a:xfrm>
                    <a:prstGeom prst="rect">
                      <a:avLst/>
                    </a:prstGeom>
                    <a:noFill/>
                    <a:ln>
                      <a:noFill/>
                    </a:ln>
                  </pic:spPr>
                </pic:pic>
              </a:graphicData>
            </a:graphic>
          </wp:inline>
        </w:drawing>
      </w:r>
    </w:p>
    <w:p w:rsidR="00802335" w:rsidRDefault="00802335" w:rsidP="00802335">
      <w:pPr>
        <w:rPr>
          <w:rFonts w:ascii="Times New Roman" w:eastAsia="Times New Roman" w:hAnsi="Times New Roman"/>
          <w:b/>
          <w:sz w:val="28"/>
          <w:szCs w:val="28"/>
          <w:lang w:val="uk-UA" w:eastAsia="ru-RU"/>
        </w:rPr>
      </w:pPr>
      <w:r>
        <w:rPr>
          <w:b/>
          <w:sz w:val="28"/>
          <w:szCs w:val="28"/>
          <w:lang w:val="uk-UA"/>
        </w:rPr>
        <w:br w:type="page"/>
      </w:r>
    </w:p>
    <w:p w:rsidR="00802335" w:rsidRDefault="004E4F1F" w:rsidP="00802335">
      <w:pPr>
        <w:pStyle w:val="ab"/>
        <w:suppressAutoHyphens/>
        <w:spacing w:before="0" w:beforeAutospacing="0" w:after="0" w:afterAutospacing="0" w:line="360" w:lineRule="auto"/>
        <w:jc w:val="center"/>
        <w:rPr>
          <w:sz w:val="28"/>
          <w:szCs w:val="28"/>
          <w:lang w:val="uk-UA"/>
        </w:rPr>
      </w:pPr>
      <w:r w:rsidRPr="00A92230">
        <w:rPr>
          <w:sz w:val="28"/>
          <w:szCs w:val="28"/>
          <w:lang w:val="uk-UA"/>
        </w:rPr>
        <w:lastRenderedPageBreak/>
        <w:t>ПРИБЛИЗНА КАРТА</w:t>
      </w:r>
      <w:r>
        <w:rPr>
          <w:sz w:val="28"/>
          <w:szCs w:val="28"/>
          <w:lang w:val="uk-UA"/>
        </w:rPr>
        <w:t xml:space="preserve"> РОЗСЕЛЕННЯ МАСАЇВ</w:t>
      </w:r>
    </w:p>
    <w:p w:rsidR="00802335" w:rsidRPr="00A92230" w:rsidRDefault="00802335" w:rsidP="00802335">
      <w:pPr>
        <w:pStyle w:val="ab"/>
        <w:suppressAutoHyphens/>
        <w:spacing w:before="0" w:beforeAutospacing="0" w:after="0" w:afterAutospacing="0" w:line="360" w:lineRule="auto"/>
        <w:jc w:val="center"/>
        <w:rPr>
          <w:sz w:val="28"/>
          <w:szCs w:val="28"/>
          <w:lang w:val="uk-UA"/>
        </w:rPr>
      </w:pPr>
      <w:r>
        <w:rPr>
          <w:noProof/>
        </w:rPr>
        <w:drawing>
          <wp:inline distT="0" distB="0" distL="0" distR="0" wp14:anchorId="18C1F8B5" wp14:editId="646F023B">
            <wp:extent cx="5838825" cy="8169447"/>
            <wp:effectExtent l="0" t="0" r="0" b="3175"/>
            <wp:docPr id="5" name="Рисунок 5" descr="http://free-eyes.com/wp-content/uploads/2014/10/rasselenie-plemeni-masai-na-ka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free-eyes.com/wp-content/uploads/2014/10/rasselenie-plemeni-masai-na-karte.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42333" cy="8174355"/>
                    </a:xfrm>
                    <a:prstGeom prst="rect">
                      <a:avLst/>
                    </a:prstGeom>
                    <a:noFill/>
                    <a:ln>
                      <a:noFill/>
                    </a:ln>
                  </pic:spPr>
                </pic:pic>
              </a:graphicData>
            </a:graphic>
          </wp:inline>
        </w:drawing>
      </w:r>
    </w:p>
    <w:p w:rsidR="00802335" w:rsidRDefault="00802335" w:rsidP="00802335">
      <w:pPr>
        <w:rPr>
          <w:rFonts w:ascii="Times New Roman" w:eastAsia="Times New Roman" w:hAnsi="Times New Roman"/>
          <w:b/>
          <w:sz w:val="28"/>
          <w:szCs w:val="28"/>
          <w:lang w:val="uk-UA" w:eastAsia="ru-RU"/>
        </w:rPr>
      </w:pPr>
      <w:r>
        <w:rPr>
          <w:b/>
          <w:sz w:val="28"/>
          <w:szCs w:val="28"/>
          <w:lang w:val="uk-UA"/>
        </w:rPr>
        <w:br w:type="page"/>
      </w:r>
    </w:p>
    <w:p w:rsidR="00802335" w:rsidRPr="004E4F1F" w:rsidRDefault="004E4F1F" w:rsidP="00802335">
      <w:pPr>
        <w:pStyle w:val="ab"/>
        <w:suppressAutoHyphens/>
        <w:spacing w:before="0" w:beforeAutospacing="0" w:after="0" w:afterAutospacing="0"/>
        <w:jc w:val="center"/>
        <w:rPr>
          <w:sz w:val="28"/>
          <w:szCs w:val="28"/>
          <w:lang w:val="uk-UA"/>
        </w:rPr>
      </w:pPr>
      <w:r w:rsidRPr="004E4F1F">
        <w:rPr>
          <w:sz w:val="28"/>
          <w:szCs w:val="28"/>
          <w:lang w:val="uk-UA"/>
        </w:rPr>
        <w:lastRenderedPageBreak/>
        <w:t>СПОГАДИ СУЧАСНИКІВ ПРО ВОЙОВНИЧІСТЬ</w:t>
      </w:r>
    </w:p>
    <w:p w:rsidR="00802335" w:rsidRPr="004E4F1F" w:rsidRDefault="004E4F1F" w:rsidP="00802335">
      <w:pPr>
        <w:pStyle w:val="ab"/>
        <w:suppressAutoHyphens/>
        <w:spacing w:before="0" w:beforeAutospacing="0" w:after="0" w:afterAutospacing="0"/>
        <w:jc w:val="center"/>
        <w:rPr>
          <w:sz w:val="28"/>
          <w:szCs w:val="28"/>
          <w:lang w:val="uk-UA"/>
        </w:rPr>
      </w:pPr>
      <w:r w:rsidRPr="004E4F1F">
        <w:rPr>
          <w:sz w:val="28"/>
          <w:szCs w:val="28"/>
          <w:lang w:val="uk-UA"/>
        </w:rPr>
        <w:t>КОМАНЧЕЙ</w:t>
      </w:r>
    </w:p>
    <w:p w:rsidR="00802335" w:rsidRDefault="00802335" w:rsidP="00802335">
      <w:pPr>
        <w:pStyle w:val="ab"/>
        <w:suppressAutoHyphens/>
        <w:spacing w:before="0" w:beforeAutospacing="0" w:after="0" w:afterAutospacing="0" w:line="360" w:lineRule="auto"/>
        <w:ind w:firstLine="709"/>
        <w:jc w:val="both"/>
        <w:rPr>
          <w:sz w:val="28"/>
          <w:szCs w:val="28"/>
          <w:lang w:val="uk-UA"/>
        </w:rPr>
      </w:pPr>
      <w:r>
        <w:rPr>
          <w:sz w:val="28"/>
          <w:szCs w:val="28"/>
          <w:lang w:val="uk-UA"/>
        </w:rPr>
        <w:t>Невідомий картограф відмітив на іспанській карті 1760 р., що команчі є грабіжниками та вбивцями і «в вісшей ступені искусні у верховій їзді та стрільби з рушниць, що вони отримують від французів».</w:t>
      </w:r>
    </w:p>
    <w:p w:rsidR="00802335" w:rsidRDefault="00802335" w:rsidP="00802335">
      <w:pPr>
        <w:pStyle w:val="ab"/>
        <w:suppressAutoHyphens/>
        <w:spacing w:before="0" w:beforeAutospacing="0" w:after="0" w:afterAutospacing="0" w:line="360" w:lineRule="auto"/>
        <w:ind w:firstLine="709"/>
        <w:jc w:val="both"/>
        <w:rPr>
          <w:sz w:val="28"/>
          <w:szCs w:val="28"/>
          <w:lang w:val="uk-UA"/>
        </w:rPr>
      </w:pPr>
      <w:r>
        <w:rPr>
          <w:sz w:val="28"/>
          <w:szCs w:val="28"/>
          <w:lang w:val="uk-UA"/>
        </w:rPr>
        <w:t>Полковник Ричард Додж (1827 - 1895), офіцер армії США, учасник Громадянської війни та Індейських воєн, вважав команчів та їх союзників кайовів «сучасними спартанцями».</w:t>
      </w:r>
    </w:p>
    <w:p w:rsidR="00802335" w:rsidRPr="00576B11" w:rsidRDefault="00802335" w:rsidP="00802335">
      <w:pPr>
        <w:pStyle w:val="ab"/>
        <w:suppressAutoHyphens/>
        <w:spacing w:before="0" w:beforeAutospacing="0" w:after="0" w:afterAutospacing="0" w:line="360" w:lineRule="auto"/>
        <w:ind w:firstLine="709"/>
        <w:jc w:val="both"/>
        <w:rPr>
          <w:sz w:val="28"/>
          <w:szCs w:val="28"/>
          <w:lang w:val="uk-UA"/>
        </w:rPr>
      </w:pPr>
      <w:r>
        <w:rPr>
          <w:sz w:val="28"/>
          <w:szCs w:val="28"/>
          <w:lang w:val="uk-UA"/>
        </w:rPr>
        <w:t>Томас Джеймс на початку ХІХ ст. називав команчів «самим могутнім племенем на континенті» і в зв’язку з цим відзначав необхідність встановлення мирних відносин з ними.</w:t>
      </w:r>
    </w:p>
    <w:p w:rsidR="00802335" w:rsidRDefault="00802335" w:rsidP="00802335">
      <w:pPr>
        <w:pStyle w:val="ab"/>
        <w:suppressAutoHyphens/>
        <w:spacing w:before="0" w:beforeAutospacing="0" w:after="0" w:afterAutospacing="0" w:line="360" w:lineRule="auto"/>
        <w:ind w:firstLine="709"/>
        <w:jc w:val="both"/>
        <w:rPr>
          <w:sz w:val="28"/>
          <w:szCs w:val="28"/>
          <w:lang w:val="uk-UA"/>
        </w:rPr>
      </w:pPr>
      <w:r>
        <w:rPr>
          <w:sz w:val="28"/>
          <w:szCs w:val="28"/>
          <w:lang w:val="uk-UA"/>
        </w:rPr>
        <w:t>Томас Фарнхэм: «Вони безподібні вершники, а їх жахливі атаки, незрівнянна швидкість, з якою вони перезаряджають рушниці і стріляють, а також їх неутолимая ненависть роблять ворожнечу з ними більш страшною, ніж з будь-яким іншим племенем».</w:t>
      </w:r>
    </w:p>
    <w:p w:rsidR="00802335" w:rsidRDefault="00802335" w:rsidP="00802335">
      <w:pPr>
        <w:pStyle w:val="ab"/>
        <w:suppressAutoHyphens/>
        <w:spacing w:before="0" w:beforeAutospacing="0" w:after="0" w:afterAutospacing="0" w:line="360" w:lineRule="auto"/>
        <w:ind w:firstLine="709"/>
        <w:jc w:val="both"/>
        <w:rPr>
          <w:sz w:val="28"/>
          <w:szCs w:val="28"/>
          <w:lang w:val="uk-UA"/>
        </w:rPr>
      </w:pPr>
      <w:r>
        <w:rPr>
          <w:sz w:val="28"/>
          <w:szCs w:val="28"/>
          <w:lang w:val="uk-UA"/>
        </w:rPr>
        <w:t>Ной Смитвик писав: «Ніхто, хто мав можливість випробувати хоробрість команчів, ніколи не назве їх трусами… Я не знаю жодного випадку, коли би їх воїн скорився полону, - вони б’ються до смерті. У двох різних битвах я був свідком того, як поранений воїн, лежачі спиною на землі, дрався до тих пір, поки його не вбили».</w:t>
      </w:r>
    </w:p>
    <w:p w:rsidR="00802335" w:rsidRPr="00CA0513" w:rsidRDefault="00802335" w:rsidP="00802335">
      <w:pPr>
        <w:pStyle w:val="ab"/>
        <w:suppressAutoHyphens/>
        <w:spacing w:before="0" w:beforeAutospacing="0" w:after="0" w:afterAutospacing="0" w:line="360" w:lineRule="auto"/>
        <w:ind w:firstLine="709"/>
        <w:jc w:val="both"/>
        <w:rPr>
          <w:sz w:val="28"/>
          <w:szCs w:val="28"/>
          <w:lang w:val="uk-UA"/>
        </w:rPr>
      </w:pPr>
      <w:r>
        <w:rPr>
          <w:sz w:val="28"/>
          <w:szCs w:val="28"/>
          <w:lang w:val="uk-UA"/>
        </w:rPr>
        <w:t>М</w:t>
      </w:r>
      <w:r>
        <w:rPr>
          <w:sz w:val="28"/>
          <w:szCs w:val="28"/>
        </w:rPr>
        <w:t>эрси</w:t>
      </w:r>
      <w:r>
        <w:rPr>
          <w:sz w:val="28"/>
          <w:szCs w:val="28"/>
          <w:lang w:val="uk-UA"/>
        </w:rPr>
        <w:t xml:space="preserve"> також відмічав на початку 1850-х рр., що команчі настільки високо цінують свободу, що скоріше вб’ють себе, ніж дозволять взяти до полону. Навіть жінки вчиняли так. Під час мексиканського періоду у Техасі солдати захопили жінку команчів, як на шляху до гарнізону попросила ніж, щоби витягнути з ноги колючку. Схопивши його, вони негайно вонзила його собі у серце.  </w:t>
      </w:r>
    </w:p>
    <w:p w:rsidR="00802335" w:rsidRDefault="00802335" w:rsidP="00802335">
      <w:pPr>
        <w:pStyle w:val="ab"/>
        <w:suppressAutoHyphens/>
        <w:spacing w:before="0" w:beforeAutospacing="0" w:after="0" w:afterAutospacing="0" w:line="360" w:lineRule="auto"/>
        <w:ind w:firstLine="709"/>
        <w:jc w:val="both"/>
        <w:rPr>
          <w:sz w:val="28"/>
          <w:szCs w:val="28"/>
          <w:lang w:val="uk-UA"/>
        </w:rPr>
      </w:pPr>
      <w:r>
        <w:rPr>
          <w:sz w:val="28"/>
          <w:szCs w:val="28"/>
          <w:lang w:val="uk-UA"/>
        </w:rPr>
        <w:t>Вильям Кларк писав у 1881 р.: «Серед індейських племен вони (команчі» мають репутацію хоробрих бійців».</w:t>
      </w:r>
    </w:p>
    <w:p w:rsidR="00802335" w:rsidRDefault="00802335" w:rsidP="00802335">
      <w:pPr>
        <w:rPr>
          <w:rFonts w:ascii="Times New Roman" w:eastAsia="Times New Roman" w:hAnsi="Times New Roman"/>
          <w:b/>
          <w:sz w:val="28"/>
          <w:szCs w:val="28"/>
          <w:lang w:val="uk-UA" w:eastAsia="ru-RU"/>
        </w:rPr>
      </w:pPr>
      <w:r>
        <w:rPr>
          <w:rFonts w:ascii="Times New Roman" w:eastAsia="Times New Roman" w:hAnsi="Times New Roman"/>
          <w:b/>
          <w:sz w:val="28"/>
          <w:szCs w:val="28"/>
          <w:lang w:val="uk-UA" w:eastAsia="ru-RU"/>
        </w:rPr>
        <w:br w:type="page"/>
      </w:r>
    </w:p>
    <w:p w:rsidR="00802335" w:rsidRPr="004E4F1F" w:rsidRDefault="00802335" w:rsidP="00802335">
      <w:pPr>
        <w:suppressAutoHyphens/>
        <w:spacing w:after="0" w:line="240" w:lineRule="auto"/>
        <w:ind w:firstLine="709"/>
        <w:jc w:val="center"/>
        <w:rPr>
          <w:rFonts w:ascii="Times New Roman" w:eastAsia="Times New Roman" w:hAnsi="Times New Roman"/>
          <w:sz w:val="28"/>
          <w:szCs w:val="28"/>
          <w:lang w:val="uk-UA" w:eastAsia="ru-RU"/>
        </w:rPr>
      </w:pPr>
      <w:r w:rsidRPr="004E4F1F">
        <w:rPr>
          <w:rFonts w:ascii="Times New Roman" w:eastAsia="Times New Roman" w:hAnsi="Times New Roman"/>
          <w:sz w:val="28"/>
          <w:szCs w:val="28"/>
          <w:lang w:val="uk-UA" w:eastAsia="ru-RU"/>
        </w:rPr>
        <w:lastRenderedPageBreak/>
        <w:t>ВОЇН КОМАНЧІВ НА ІМЯ АСА-ХАВІЄ АБО ЕСА-ХА-БІТ (ЧУМАЦЬКИЙ ШЛЯХ), 1872 р.</w:t>
      </w:r>
    </w:p>
    <w:p w:rsidR="00802335" w:rsidRDefault="00802335" w:rsidP="00802335">
      <w:pPr>
        <w:spacing w:after="0" w:line="360" w:lineRule="auto"/>
        <w:contextualSpacing/>
        <w:jc w:val="center"/>
        <w:rPr>
          <w:rFonts w:ascii="Times New Roman" w:eastAsia="Times New Roman" w:hAnsi="Times New Roman"/>
          <w:b/>
          <w:sz w:val="28"/>
          <w:szCs w:val="28"/>
          <w:lang w:val="uk-UA"/>
        </w:rPr>
      </w:pPr>
      <w:r>
        <w:rPr>
          <w:noProof/>
          <w:lang w:eastAsia="ru-RU"/>
        </w:rPr>
        <w:drawing>
          <wp:inline distT="0" distB="0" distL="0" distR="0" wp14:anchorId="758971C5" wp14:editId="34DE9491">
            <wp:extent cx="5829300" cy="8021970"/>
            <wp:effectExtent l="0" t="0" r="0" b="0"/>
            <wp:docPr id="26" name="Рисунок 26" descr="http://westernfilm.ru/uploads/posts/2013-11/1384986314_comanche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esternfilm.ru/uploads/posts/2013-11/1384986314_comanche_7.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29300" cy="8021970"/>
                    </a:xfrm>
                    <a:prstGeom prst="rect">
                      <a:avLst/>
                    </a:prstGeom>
                    <a:noFill/>
                    <a:ln>
                      <a:noFill/>
                    </a:ln>
                  </pic:spPr>
                </pic:pic>
              </a:graphicData>
            </a:graphic>
          </wp:inline>
        </w:drawing>
      </w:r>
    </w:p>
    <w:p w:rsidR="00802335" w:rsidRDefault="00802335" w:rsidP="00802335">
      <w:pPr>
        <w:rPr>
          <w:rFonts w:ascii="Times New Roman" w:eastAsia="Times New Roman" w:hAnsi="Times New Roman"/>
          <w:b/>
          <w:sz w:val="28"/>
          <w:szCs w:val="28"/>
          <w:lang w:eastAsia="ru-RU"/>
        </w:rPr>
      </w:pPr>
      <w:r>
        <w:rPr>
          <w:rFonts w:ascii="Times New Roman" w:eastAsia="Times New Roman" w:hAnsi="Times New Roman"/>
          <w:b/>
          <w:sz w:val="28"/>
          <w:szCs w:val="28"/>
          <w:lang w:eastAsia="ru-RU"/>
        </w:rPr>
        <w:br w:type="page"/>
      </w:r>
    </w:p>
    <w:p w:rsidR="00802335" w:rsidRPr="004E4F1F" w:rsidRDefault="00802335" w:rsidP="00802335">
      <w:pPr>
        <w:suppressAutoHyphens/>
        <w:spacing w:after="0" w:line="360" w:lineRule="auto"/>
        <w:ind w:firstLine="709"/>
        <w:jc w:val="center"/>
        <w:rPr>
          <w:rFonts w:ascii="Times New Roman" w:eastAsia="Times New Roman" w:hAnsi="Times New Roman"/>
          <w:sz w:val="28"/>
          <w:szCs w:val="28"/>
          <w:lang w:val="uk-UA" w:eastAsia="ru-RU"/>
        </w:rPr>
      </w:pPr>
      <w:r w:rsidRPr="004E4F1F">
        <w:rPr>
          <w:rFonts w:ascii="Times New Roman" w:eastAsia="Times New Roman" w:hAnsi="Times New Roman"/>
          <w:sz w:val="28"/>
          <w:szCs w:val="28"/>
          <w:lang w:eastAsia="ru-RU"/>
        </w:rPr>
        <w:lastRenderedPageBreak/>
        <w:t>КУАНА ПАРКЕР, ВОЖДЬ КВАХАДИ-КОМАНЧ</w:t>
      </w:r>
      <w:r w:rsidRPr="004E4F1F">
        <w:rPr>
          <w:rFonts w:ascii="Times New Roman" w:eastAsia="Times New Roman" w:hAnsi="Times New Roman"/>
          <w:sz w:val="28"/>
          <w:szCs w:val="28"/>
          <w:lang w:val="uk-UA" w:eastAsia="ru-RU"/>
        </w:rPr>
        <w:t>ІВ</w:t>
      </w:r>
    </w:p>
    <w:p w:rsidR="00802335" w:rsidRPr="00E37FB9" w:rsidRDefault="00802335" w:rsidP="00802335">
      <w:pPr>
        <w:suppressAutoHyphens/>
        <w:spacing w:after="0" w:line="360" w:lineRule="auto"/>
        <w:ind w:firstLine="709"/>
        <w:jc w:val="center"/>
        <w:rPr>
          <w:rFonts w:ascii="Times New Roman" w:eastAsia="Times New Roman" w:hAnsi="Times New Roman"/>
          <w:sz w:val="28"/>
          <w:szCs w:val="28"/>
          <w:lang w:val="uk-UA" w:eastAsia="ru-RU"/>
        </w:rPr>
      </w:pPr>
      <w:r w:rsidRPr="008F6B07">
        <w:rPr>
          <w:rFonts w:ascii="Times New Roman" w:eastAsia="Times New Roman" w:hAnsi="Times New Roman"/>
          <w:noProof/>
          <w:sz w:val="28"/>
          <w:szCs w:val="28"/>
          <w:lang w:eastAsia="ru-RU"/>
        </w:rPr>
        <w:drawing>
          <wp:inline distT="0" distB="0" distL="0" distR="0" wp14:anchorId="2C97E597" wp14:editId="5A4F9E81">
            <wp:extent cx="5542640" cy="7877175"/>
            <wp:effectExtent l="0" t="0" r="1270" b="0"/>
            <wp:docPr id="24" name="Рисунок 24" descr="http://bookz.ru/authors/urii-stukalin/voennoe-_261/i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ookz.ru/authors/urii-stukalin/voennoe-_261/i_017.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45532" cy="7881285"/>
                    </a:xfrm>
                    <a:prstGeom prst="rect">
                      <a:avLst/>
                    </a:prstGeom>
                    <a:noFill/>
                    <a:ln>
                      <a:noFill/>
                    </a:ln>
                  </pic:spPr>
                </pic:pic>
              </a:graphicData>
            </a:graphic>
          </wp:inline>
        </w:drawing>
      </w:r>
    </w:p>
    <w:p w:rsidR="00802335" w:rsidRDefault="00802335" w:rsidP="00802335">
      <w:pPr>
        <w:spacing w:line="360" w:lineRule="auto"/>
        <w:jc w:val="right"/>
        <w:rPr>
          <w:rFonts w:ascii="Times New Roman" w:hAnsi="Times New Roman"/>
          <w:bCs/>
          <w:sz w:val="28"/>
          <w:szCs w:val="28"/>
          <w:lang w:val="uk-UA"/>
        </w:rPr>
      </w:pPr>
      <w:r>
        <w:rPr>
          <w:rFonts w:ascii="Times New Roman" w:hAnsi="Times New Roman"/>
          <w:bCs/>
          <w:sz w:val="28"/>
          <w:szCs w:val="28"/>
        </w:rPr>
        <w:br w:type="page"/>
      </w:r>
    </w:p>
    <w:p w:rsidR="00802335" w:rsidRPr="004E4F1F" w:rsidRDefault="00802335" w:rsidP="004E4F1F">
      <w:pPr>
        <w:spacing w:after="0" w:line="240" w:lineRule="auto"/>
        <w:contextualSpacing/>
        <w:jc w:val="center"/>
        <w:rPr>
          <w:rFonts w:ascii="Times New Roman" w:hAnsi="Times New Roman"/>
          <w:sz w:val="28"/>
          <w:szCs w:val="28"/>
          <w:lang w:val="uk-UA"/>
        </w:rPr>
      </w:pPr>
      <w:r w:rsidRPr="004E4F1F">
        <w:rPr>
          <w:rFonts w:ascii="Times New Roman" w:hAnsi="Times New Roman"/>
          <w:sz w:val="28"/>
          <w:szCs w:val="28"/>
        </w:rPr>
        <w:lastRenderedPageBreak/>
        <w:t>ВОЇН КОМАНЧІВ С</w:t>
      </w:r>
      <w:r w:rsidRPr="004E4F1F">
        <w:rPr>
          <w:rFonts w:ascii="Times New Roman" w:hAnsi="Times New Roman"/>
          <w:sz w:val="28"/>
          <w:szCs w:val="28"/>
          <w:lang w:val="uk-UA"/>
        </w:rPr>
        <w:t>КИДАЄ</w:t>
      </w:r>
      <w:r w:rsidRPr="004E4F1F">
        <w:rPr>
          <w:rFonts w:ascii="Times New Roman" w:hAnsi="Times New Roman"/>
          <w:sz w:val="28"/>
          <w:szCs w:val="28"/>
        </w:rPr>
        <w:t>-ВО</w:t>
      </w:r>
      <w:r w:rsidRPr="004E4F1F">
        <w:rPr>
          <w:rFonts w:ascii="Times New Roman" w:hAnsi="Times New Roman"/>
          <w:sz w:val="28"/>
          <w:szCs w:val="28"/>
          <w:lang w:val="uk-UA"/>
        </w:rPr>
        <w:t>В</w:t>
      </w:r>
      <w:r w:rsidRPr="004E4F1F">
        <w:rPr>
          <w:rFonts w:ascii="Times New Roman" w:hAnsi="Times New Roman"/>
          <w:sz w:val="28"/>
          <w:szCs w:val="28"/>
        </w:rPr>
        <w:t>К</w:t>
      </w:r>
      <w:r w:rsidRPr="004E4F1F">
        <w:rPr>
          <w:rFonts w:ascii="Times New Roman" w:hAnsi="Times New Roman"/>
          <w:sz w:val="28"/>
          <w:szCs w:val="28"/>
          <w:lang w:val="uk-UA"/>
        </w:rPr>
        <w:t>І</w:t>
      </w:r>
      <w:r w:rsidRPr="004E4F1F">
        <w:rPr>
          <w:rFonts w:ascii="Times New Roman" w:hAnsi="Times New Roman"/>
          <w:sz w:val="28"/>
          <w:szCs w:val="28"/>
        </w:rPr>
        <w:t>В-</w:t>
      </w:r>
      <w:r w:rsidRPr="004E4F1F">
        <w:rPr>
          <w:rFonts w:ascii="Times New Roman" w:hAnsi="Times New Roman"/>
          <w:sz w:val="28"/>
          <w:szCs w:val="28"/>
          <w:lang w:val="uk-UA"/>
        </w:rPr>
        <w:t>ДО</w:t>
      </w:r>
      <w:r w:rsidRPr="004E4F1F">
        <w:rPr>
          <w:rFonts w:ascii="Times New Roman" w:hAnsi="Times New Roman"/>
          <w:sz w:val="28"/>
          <w:szCs w:val="28"/>
        </w:rPr>
        <w:t>-КУЧ</w:t>
      </w:r>
      <w:r w:rsidRPr="004E4F1F">
        <w:rPr>
          <w:rFonts w:ascii="Times New Roman" w:hAnsi="Times New Roman"/>
          <w:sz w:val="28"/>
          <w:szCs w:val="28"/>
          <w:lang w:val="uk-UA"/>
        </w:rPr>
        <w:t>І</w:t>
      </w:r>
    </w:p>
    <w:p w:rsidR="00802335" w:rsidRPr="004E4F1F" w:rsidRDefault="00802335" w:rsidP="004E4F1F">
      <w:pPr>
        <w:spacing w:after="0" w:line="240" w:lineRule="auto"/>
        <w:contextualSpacing/>
        <w:jc w:val="center"/>
        <w:rPr>
          <w:rFonts w:ascii="Times New Roman" w:hAnsi="Times New Roman"/>
          <w:sz w:val="28"/>
          <w:szCs w:val="28"/>
          <w:lang w:val="uk-UA"/>
        </w:rPr>
      </w:pPr>
      <w:r w:rsidRPr="004E4F1F">
        <w:rPr>
          <w:rFonts w:ascii="Times New Roman" w:hAnsi="Times New Roman"/>
          <w:sz w:val="28"/>
          <w:szCs w:val="28"/>
        </w:rPr>
        <w:t>(ВЕРО</w:t>
      </w:r>
      <w:r w:rsidRPr="004E4F1F">
        <w:rPr>
          <w:rFonts w:ascii="Times New Roman" w:hAnsi="Times New Roman"/>
          <w:sz w:val="28"/>
          <w:szCs w:val="28"/>
          <w:lang w:val="uk-UA"/>
        </w:rPr>
        <w:t>ГІДН</w:t>
      </w:r>
      <w:r w:rsidRPr="004E4F1F">
        <w:rPr>
          <w:rFonts w:ascii="Times New Roman" w:hAnsi="Times New Roman"/>
          <w:sz w:val="28"/>
          <w:szCs w:val="28"/>
        </w:rPr>
        <w:t xml:space="preserve">О </w:t>
      </w:r>
      <w:r w:rsidRPr="004E4F1F">
        <w:rPr>
          <w:rFonts w:ascii="Times New Roman" w:hAnsi="Times New Roman"/>
          <w:sz w:val="28"/>
          <w:szCs w:val="28"/>
          <w:lang w:val="uk-UA"/>
        </w:rPr>
        <w:t>Є</w:t>
      </w:r>
      <w:r w:rsidRPr="004E4F1F">
        <w:rPr>
          <w:rFonts w:ascii="Times New Roman" w:hAnsi="Times New Roman"/>
          <w:sz w:val="28"/>
          <w:szCs w:val="28"/>
        </w:rPr>
        <w:t>СА-ДОВА). 1870-</w:t>
      </w:r>
      <w:r w:rsidRPr="004E4F1F">
        <w:rPr>
          <w:rFonts w:ascii="Times New Roman" w:hAnsi="Times New Roman"/>
          <w:sz w:val="28"/>
          <w:szCs w:val="28"/>
          <w:lang w:val="uk-UA"/>
        </w:rPr>
        <w:t>ті</w:t>
      </w:r>
      <w:r w:rsidRPr="004E4F1F">
        <w:rPr>
          <w:rFonts w:ascii="Times New Roman" w:hAnsi="Times New Roman"/>
          <w:sz w:val="28"/>
          <w:szCs w:val="28"/>
        </w:rPr>
        <w:t xml:space="preserve"> </w:t>
      </w:r>
      <w:r w:rsidRPr="004E4F1F">
        <w:rPr>
          <w:rFonts w:ascii="Times New Roman" w:hAnsi="Times New Roman"/>
          <w:sz w:val="28"/>
          <w:szCs w:val="28"/>
          <w:lang w:val="uk-UA"/>
        </w:rPr>
        <w:t>рр</w:t>
      </w:r>
      <w:r w:rsidRPr="004E4F1F">
        <w:rPr>
          <w:rFonts w:ascii="Times New Roman" w:hAnsi="Times New Roman"/>
          <w:sz w:val="28"/>
          <w:szCs w:val="28"/>
        </w:rPr>
        <w:t>.</w:t>
      </w:r>
    </w:p>
    <w:p w:rsidR="004E4F1F" w:rsidRPr="004E4F1F" w:rsidRDefault="004E4F1F" w:rsidP="004E4F1F">
      <w:pPr>
        <w:spacing w:after="0" w:line="240" w:lineRule="auto"/>
        <w:contextualSpacing/>
        <w:jc w:val="center"/>
        <w:rPr>
          <w:rFonts w:ascii="Times New Roman" w:hAnsi="Times New Roman"/>
          <w:b/>
          <w:sz w:val="28"/>
          <w:szCs w:val="28"/>
          <w:lang w:val="uk-UA"/>
        </w:rPr>
      </w:pPr>
    </w:p>
    <w:p w:rsidR="00802335" w:rsidRPr="00A37079" w:rsidRDefault="00802335" w:rsidP="00802335">
      <w:pPr>
        <w:spacing w:after="0" w:line="360" w:lineRule="auto"/>
        <w:contextualSpacing/>
        <w:jc w:val="center"/>
        <w:rPr>
          <w:rFonts w:ascii="Times New Roman" w:hAnsi="Times New Roman"/>
          <w:bCs/>
          <w:sz w:val="28"/>
          <w:szCs w:val="28"/>
          <w:lang w:val="uk-UA"/>
        </w:rPr>
      </w:pPr>
      <w:r>
        <w:rPr>
          <w:noProof/>
          <w:lang w:eastAsia="ru-RU"/>
        </w:rPr>
        <mc:AlternateContent>
          <mc:Choice Requires="wps">
            <w:drawing>
              <wp:inline distT="0" distB="0" distL="0" distR="0" wp14:anchorId="19E2A156" wp14:editId="26543151">
                <wp:extent cx="304800" cy="304800"/>
                <wp:effectExtent l="0" t="0" r="0" b="0"/>
                <wp:docPr id="1" name="Прямоугольник 1" descr="&amp;Scy;&amp;vcy;&amp;acy;&amp;lcy;&amp;icy;&amp;vcy;&amp;acy;&amp;iecy;&amp;tcy;-&amp;Vcy;&amp;ocy;&amp;lcy;&amp;kcy;&amp;ocy;&amp;vcy;-&amp;Vcy;-&amp;Kcy;&amp;ucy;&amp;chcy;&amp;ucy; (&amp;vcy;&amp;iecy;&amp;rcy;&amp;ocy;&amp;yacy;&amp;tcy;&amp;ncy;&amp;ocy; &amp;Ecy;&amp;scy;&amp;acy;-&amp;dcy;&amp;ocy;&amp;vcy;&amp;acy;). &amp;Kcy;&amp;ocy;&amp;mcy;&amp;acy;&amp;ncy;&amp;chcy;&amp;ic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 o:spid="_x0000_s1026" alt="Описание: &amp;Scy;&amp;vcy;&amp;acy;&amp;lcy;&amp;icy;&amp;vcy;&amp;acy;&amp;iecy;&amp;tcy;-&amp;Vcy;&amp;ocy;&amp;lcy;&amp;kcy;&amp;ocy;&amp;vcy;-&amp;Vcy;-&amp;Kcy;&amp;ucy;&amp;chcy;&amp;ucy; (&amp;vcy;&amp;iecy;&amp;rcy;&amp;ocy;&amp;yacy;&amp;tcy;&amp;ncy;&amp;ocy; &amp;Ecy;&amp;scy;&amp;acy;-&amp;dcy;&amp;ocy;&amp;vcy;&amp;acy;). &amp;Kcy;&amp;ocy;&amp;mcy;&amp;acy;&amp;ncy;&amp;chcy;&amp;ic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DyZwJIVwMAAFsHAAAOAAAAAAAAAAAAAAAA&#10;AC4CAABkcnMvZTJvRG9jLnhtbFBLAQItABQABgAIAAAAIQBMoOks2AAAAAMBAAAPAAAAAAAAAAAA&#10;AAAAALEFAABkcnMvZG93bnJldi54bWxQSwUGAAAAAAQABADzAAAAtgYAAAAA&#10;" filled="f" stroked="f">
                <o:lock v:ext="edit" aspectratio="t"/>
                <w10:anchorlock/>
              </v:rect>
            </w:pict>
          </mc:Fallback>
        </mc:AlternateContent>
      </w:r>
      <w:r w:rsidRPr="0009694A">
        <w:rPr>
          <w:noProof/>
          <w:lang w:eastAsia="ru-RU"/>
        </w:rPr>
        <w:t xml:space="preserve"> </w:t>
      </w:r>
      <w:r>
        <w:rPr>
          <w:noProof/>
          <w:lang w:eastAsia="ru-RU"/>
        </w:rPr>
        <w:drawing>
          <wp:inline distT="0" distB="0" distL="0" distR="0" wp14:anchorId="06F4B870" wp14:editId="75544327">
            <wp:extent cx="5257637" cy="7267575"/>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259663" cy="7270376"/>
                    </a:xfrm>
                    <a:prstGeom prst="rect">
                      <a:avLst/>
                    </a:prstGeom>
                  </pic:spPr>
                </pic:pic>
              </a:graphicData>
            </a:graphic>
          </wp:inline>
        </w:drawing>
      </w:r>
    </w:p>
    <w:p w:rsidR="00802335" w:rsidRDefault="00802335" w:rsidP="00802335">
      <w:pPr>
        <w:rPr>
          <w:rFonts w:ascii="Times New Roman" w:hAnsi="Times New Roman"/>
          <w:bCs/>
          <w:sz w:val="28"/>
          <w:szCs w:val="28"/>
          <w:lang w:val="uk-UA"/>
        </w:rPr>
      </w:pPr>
      <w:r>
        <w:rPr>
          <w:rFonts w:ascii="Times New Roman" w:hAnsi="Times New Roman"/>
          <w:bCs/>
          <w:sz w:val="28"/>
          <w:szCs w:val="28"/>
          <w:lang w:val="uk-UA"/>
        </w:rPr>
        <w:br w:type="page"/>
      </w:r>
    </w:p>
    <w:p w:rsidR="00802335" w:rsidRPr="004E4F1F" w:rsidRDefault="00802335" w:rsidP="00802335">
      <w:pPr>
        <w:pStyle w:val="ab"/>
        <w:suppressAutoHyphens/>
        <w:spacing w:before="0" w:beforeAutospacing="0" w:after="0" w:afterAutospacing="0" w:line="360" w:lineRule="auto"/>
        <w:jc w:val="center"/>
        <w:rPr>
          <w:sz w:val="28"/>
          <w:szCs w:val="28"/>
          <w:lang w:val="uk-UA"/>
        </w:rPr>
      </w:pPr>
      <w:r w:rsidRPr="004E4F1F">
        <w:rPr>
          <w:sz w:val="28"/>
          <w:szCs w:val="28"/>
          <w:lang w:val="uk-UA"/>
        </w:rPr>
        <w:lastRenderedPageBreak/>
        <w:t>СПОГАДИ СУЧАСНИКІВ ПРО ВОЙОВНИЧІСТЬ АПАЧІВ</w:t>
      </w:r>
    </w:p>
    <w:p w:rsidR="00802335" w:rsidRDefault="00802335" w:rsidP="00802335">
      <w:pPr>
        <w:spacing w:after="0" w:line="360" w:lineRule="auto"/>
        <w:ind w:firstLine="709"/>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Один з учасників рейду проти апачів проти апачів писав у своєму щоденнику: «Безлюдна місцевість. Випалена сонцем пустеля та скали. Нічого окрім скал. Ми вже тиждень, як переслідуємо апачів. Ми на кордоні з Мексикою, далі пустеля, величезна Чиуауа. Люди втомилися, води практично немає. Апачів теж немає, але вони є. Кожен день індіанці нас вбивають, ми ж не ліквідували жодного індіанця. Все дарма. Навіщо вони нам. Навіщо ця війна з ними. Не розумію…».</w:t>
      </w:r>
    </w:p>
    <w:p w:rsidR="00802335" w:rsidRDefault="00802335" w:rsidP="00802335">
      <w:pPr>
        <w:spacing w:after="0" w:line="360" w:lineRule="auto"/>
        <w:ind w:firstLine="709"/>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xml:space="preserve">Інший учасник подій пригадував: «Ми наздогнали групу апачів. Вони відстрілювалися, вбили вісім наших. Апачів усього троє воїнів. Мабуть вони залишилися прикривати відступ </w:t>
      </w:r>
      <w:r w:rsidRPr="005457D2">
        <w:rPr>
          <w:rFonts w:ascii="Times New Roman" w:eastAsia="Times New Roman" w:hAnsi="Times New Roman"/>
          <w:sz w:val="28"/>
          <w:szCs w:val="28"/>
          <w:lang w:eastAsia="ru-RU"/>
        </w:rPr>
        <w:t>одноплеменников</w:t>
      </w:r>
      <w:r>
        <w:rPr>
          <w:rFonts w:ascii="Times New Roman" w:eastAsia="Times New Roman" w:hAnsi="Times New Roman"/>
          <w:sz w:val="28"/>
          <w:szCs w:val="28"/>
          <w:lang w:val="uk-UA" w:eastAsia="ru-RU"/>
        </w:rPr>
        <w:t>. Я вистрілив у коня одного з них і вбив його. Індіанець впав, але встиг сховатися за камінням. Три моїх товариши непомітно підібралися до індіанця і вирішили схопити його. Але за камінням індіанця не було, він миттю з’явився з нівідкіля, ножем зарізав цих трьох і знову сховався за цими каменями. Я відкрив прицільний вогонь по ньому. Індіанець вичекав і немов ящірка поповзом, почав швидко пересуватися в моєму напрямку. Я стріляв, стріляв, але ніяк не міг його вразити. Набої закінчилися і я почав перезаряджати рушницю і на мить випустив з виду індіанця. Як тільки як підвів очі і підняв рушницю, то побачив, що на мене летить тіло з коротким ножем в руці, націленим мені прямо у горло… Потім все… Сержант Рендал вбив індіанця пострілом у потилицю. Ми дивилися на його труп. Рендал сказав: «Хлопчисько». Ми мовчали.. мені було не по собі… Знаю одне – цей молодий апач справжній демон…».</w:t>
      </w:r>
    </w:p>
    <w:p w:rsidR="00802335" w:rsidRDefault="00802335" w:rsidP="00802335">
      <w:pPr>
        <w:spacing w:after="0" w:line="360" w:lineRule="auto"/>
        <w:ind w:firstLine="709"/>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xml:space="preserve">Діяти проти ворога, який сьогодні тут, а завтра там, який сьогодні увів табун мулів у верхів’я речки Арканзас. А у наступний раз з’явився у самому серці населених районів Мексики… який всюди, не будучи при цьому в якомусь конкретному місці, який збирається в момент битви і зникає, коли удача відвертається від нього, який залишає своїх жінок та дітей далеко від </w:t>
      </w:r>
      <w:r>
        <w:rPr>
          <w:rFonts w:ascii="Times New Roman" w:eastAsia="Times New Roman" w:hAnsi="Times New Roman"/>
          <w:sz w:val="28"/>
          <w:szCs w:val="28"/>
          <w:lang w:val="uk-UA" w:eastAsia="ru-RU"/>
        </w:rPr>
        <w:lastRenderedPageBreak/>
        <w:t>театру воєнних дій і не має міст, ні складів, що потребують захисту… не обтяжений обозами з фургонів або нав’ючених коней, який вступає до справи, тільки якщо це відповідає його меті, і іноді не робить цього, не маючи переваги в чисельності або позиції. З таким ворогом вчення про воєнну стратегію цивілізаційних народів втрачає свій основний сенс і рідко знаходить застосування на практиці» - писав генерал Мерсі.</w:t>
      </w:r>
    </w:p>
    <w:p w:rsidR="00802335" w:rsidRPr="00B523B4" w:rsidRDefault="00802335" w:rsidP="00802335">
      <w:pPr>
        <w:spacing w:after="0" w:line="360" w:lineRule="auto"/>
        <w:ind w:firstLine="709"/>
        <w:jc w:val="both"/>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ми тривалий час просувалися на південь. Нас було вісім чоловік. Цінним «вантажем», який ми конвоювали, був один з вождів апачів Масау. Індіанця ми взяли у полон випадково, він сам того не очікував, як напоровся на нас просторах Чиуауа. Що він один робив в пустелі…? У нас був наказ конвоювати його до форту. Форт знаходився від нас на відстані в однин день шляху. На привалі ми розташувалися на відпочинок, виставивши охорону, навколо ні кого не було. Людвиг відійшов за потребою на декілька кроків і більше ніхто з нас його не бачив. Індіанець в цей час лежав у повозці зв’язаним. Ми взялися за рушниці та насторожилися. Наші коні помітно почали нервувати. Це означало, що не все в порядку. Енді сказав мені, що індіанці поруч. Я заперечив, звідки їм взятися в пустелі, тут, окрім ящірок нічого немає. Коні, каже Енді, індіанця за милю відчувають. Потім Енді замовк. Я обернувся і його не знайшов. Я погукав його декілька разів, він не відгукувався. Усі звернули увагу на якогось коня, що йшов у нашому напрямку. Кінь був без вершника. Потім несподівано у візок, в якому лежав індіанець, встромився томагавк, ми підійшли до візка. І в той же час хтось крикнув: «Дивиться, уходе!». На цьому коні, у напрямку небокраю нахилившись, вже скакав Масау. Ми почали стріляти як попало. Індіанець втік. Як йому вдалося звільнитися мені невідомо досі».</w:t>
      </w:r>
    </w:p>
    <w:p w:rsidR="00802335" w:rsidRDefault="00802335" w:rsidP="00802335">
      <w:pPr>
        <w:spacing w:line="360" w:lineRule="auto"/>
        <w:rPr>
          <w:rFonts w:ascii="Times New Roman" w:hAnsi="Times New Roman"/>
          <w:sz w:val="28"/>
          <w:szCs w:val="28"/>
          <w:lang w:val="uk-UA"/>
        </w:rPr>
      </w:pPr>
      <w:r>
        <w:rPr>
          <w:rFonts w:ascii="Times New Roman" w:hAnsi="Times New Roman"/>
          <w:sz w:val="28"/>
          <w:szCs w:val="28"/>
          <w:lang w:val="uk-UA"/>
        </w:rPr>
        <w:br w:type="page"/>
      </w:r>
    </w:p>
    <w:p w:rsidR="00802335" w:rsidRPr="004E4F1F" w:rsidRDefault="004E4F1F" w:rsidP="00802335">
      <w:pPr>
        <w:spacing w:after="0" w:line="360" w:lineRule="auto"/>
        <w:contextualSpacing/>
        <w:jc w:val="center"/>
        <w:rPr>
          <w:rFonts w:ascii="Times New Roman" w:hAnsi="Times New Roman"/>
          <w:sz w:val="28"/>
          <w:szCs w:val="28"/>
          <w:lang w:val="uk-UA"/>
        </w:rPr>
      </w:pPr>
      <w:r w:rsidRPr="004E4F1F">
        <w:rPr>
          <w:rFonts w:ascii="Times New Roman" w:hAnsi="Times New Roman"/>
          <w:sz w:val="28"/>
          <w:szCs w:val="28"/>
          <w:lang w:val="uk-UA"/>
        </w:rPr>
        <w:lastRenderedPageBreak/>
        <w:t>ВОЇН АПАЧ. ФОТО ЭДВАРДА КЁРТИСА</w:t>
      </w:r>
    </w:p>
    <w:p w:rsidR="00802335" w:rsidRDefault="00802335" w:rsidP="00802335">
      <w:pPr>
        <w:spacing w:after="0" w:line="360" w:lineRule="auto"/>
        <w:contextualSpacing/>
        <w:jc w:val="right"/>
        <w:rPr>
          <w:rFonts w:ascii="Times New Roman" w:hAnsi="Times New Roman"/>
          <w:bCs/>
          <w:sz w:val="28"/>
          <w:szCs w:val="28"/>
          <w:lang w:val="uk-UA"/>
        </w:rPr>
      </w:pPr>
      <w:r>
        <w:rPr>
          <w:noProof/>
          <w:lang w:eastAsia="ru-RU"/>
        </w:rPr>
        <w:drawing>
          <wp:inline distT="0" distB="0" distL="0" distR="0" wp14:anchorId="2BECA19D" wp14:editId="3000D9D4">
            <wp:extent cx="6019800" cy="7825740"/>
            <wp:effectExtent l="0" t="0" r="0" b="3810"/>
            <wp:docPr id="7" name="Рисунок 7" descr="Эдвард Кёртис. Воин апач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Эдвард Кёртис. Воин апач "/>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19800" cy="7825740"/>
                    </a:xfrm>
                    <a:prstGeom prst="rect">
                      <a:avLst/>
                    </a:prstGeom>
                    <a:noFill/>
                    <a:ln>
                      <a:noFill/>
                    </a:ln>
                  </pic:spPr>
                </pic:pic>
              </a:graphicData>
            </a:graphic>
          </wp:inline>
        </w:drawing>
      </w:r>
    </w:p>
    <w:p w:rsidR="00802335" w:rsidRPr="00A37079" w:rsidRDefault="00802335" w:rsidP="00802335">
      <w:pPr>
        <w:spacing w:after="0" w:line="360" w:lineRule="auto"/>
        <w:contextualSpacing/>
        <w:jc w:val="right"/>
        <w:rPr>
          <w:rFonts w:ascii="Times New Roman" w:hAnsi="Times New Roman"/>
          <w:bCs/>
          <w:sz w:val="28"/>
          <w:szCs w:val="28"/>
          <w:lang w:val="uk-UA"/>
        </w:rPr>
      </w:pPr>
      <w:r>
        <w:rPr>
          <w:rFonts w:ascii="Times New Roman" w:hAnsi="Times New Roman"/>
          <w:bCs/>
          <w:sz w:val="28"/>
          <w:szCs w:val="28"/>
          <w:lang w:val="uk-UA"/>
        </w:rPr>
        <w:t xml:space="preserve">Взято з: </w:t>
      </w:r>
      <w:r w:rsidRPr="00563092">
        <w:rPr>
          <w:rFonts w:ascii="Times New Roman" w:hAnsi="Times New Roman"/>
          <w:bCs/>
          <w:sz w:val="28"/>
          <w:szCs w:val="28"/>
          <w:lang w:val="uk-UA"/>
        </w:rPr>
        <w:t>http://www.varvar.ru/arhiv/gallery/foto/curtis/curtis8.html</w:t>
      </w:r>
    </w:p>
    <w:p w:rsidR="00802335" w:rsidRDefault="00802335" w:rsidP="00802335">
      <w:pPr>
        <w:rPr>
          <w:rFonts w:ascii="Times New Roman" w:hAnsi="Times New Roman"/>
          <w:b/>
          <w:sz w:val="28"/>
          <w:szCs w:val="28"/>
          <w:lang w:val="uk-UA"/>
        </w:rPr>
      </w:pPr>
      <w:r>
        <w:rPr>
          <w:rFonts w:ascii="Times New Roman" w:hAnsi="Times New Roman"/>
          <w:b/>
          <w:sz w:val="28"/>
          <w:szCs w:val="28"/>
          <w:lang w:val="uk-UA"/>
        </w:rPr>
        <w:br w:type="page"/>
      </w:r>
    </w:p>
    <w:p w:rsidR="00802335" w:rsidRPr="004E4F1F" w:rsidRDefault="004E4F1F" w:rsidP="00802335">
      <w:pPr>
        <w:spacing w:after="0" w:line="360" w:lineRule="auto"/>
        <w:contextualSpacing/>
        <w:jc w:val="center"/>
        <w:rPr>
          <w:rFonts w:ascii="Times New Roman" w:hAnsi="Times New Roman"/>
          <w:sz w:val="28"/>
          <w:szCs w:val="28"/>
          <w:lang w:val="uk-UA"/>
        </w:rPr>
      </w:pPr>
      <w:r w:rsidRPr="004E4F1F">
        <w:rPr>
          <w:rFonts w:ascii="Times New Roman" w:hAnsi="Times New Roman"/>
          <w:sz w:val="28"/>
          <w:szCs w:val="28"/>
          <w:lang w:val="uk-UA"/>
        </w:rPr>
        <w:lastRenderedPageBreak/>
        <w:t>ВОЇН АПАЧ</w:t>
      </w:r>
    </w:p>
    <w:p w:rsidR="00802335" w:rsidRDefault="00802335" w:rsidP="00802335">
      <w:pPr>
        <w:spacing w:after="0" w:line="360" w:lineRule="auto"/>
        <w:contextualSpacing/>
        <w:jc w:val="center"/>
        <w:rPr>
          <w:rFonts w:ascii="Times New Roman" w:hAnsi="Times New Roman"/>
          <w:b/>
          <w:sz w:val="28"/>
          <w:szCs w:val="28"/>
          <w:lang w:val="uk-UA"/>
        </w:rPr>
      </w:pPr>
      <w:r>
        <w:rPr>
          <w:noProof/>
          <w:lang w:eastAsia="ru-RU"/>
        </w:rPr>
        <w:drawing>
          <wp:inline distT="0" distB="0" distL="0" distR="0" wp14:anchorId="59C7C06E" wp14:editId="5F2E2AC7">
            <wp:extent cx="5292626" cy="8095797"/>
            <wp:effectExtent l="0" t="0" r="3810" b="635"/>
            <wp:docPr id="17" name="Рисунок 17" descr="Воин апач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оин апачей"/>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02105" cy="8110297"/>
                    </a:xfrm>
                    <a:prstGeom prst="rect">
                      <a:avLst/>
                    </a:prstGeom>
                    <a:noFill/>
                    <a:ln>
                      <a:noFill/>
                    </a:ln>
                  </pic:spPr>
                </pic:pic>
              </a:graphicData>
            </a:graphic>
          </wp:inline>
        </w:drawing>
      </w:r>
    </w:p>
    <w:p w:rsidR="00802335" w:rsidRDefault="00802335" w:rsidP="00802335">
      <w:pPr>
        <w:rPr>
          <w:rFonts w:ascii="Times New Roman" w:hAnsi="Times New Roman"/>
          <w:b/>
          <w:sz w:val="28"/>
          <w:szCs w:val="28"/>
          <w:lang w:val="uk-UA"/>
        </w:rPr>
      </w:pPr>
      <w:r>
        <w:rPr>
          <w:rFonts w:ascii="Times New Roman" w:hAnsi="Times New Roman"/>
          <w:b/>
          <w:sz w:val="28"/>
          <w:szCs w:val="28"/>
          <w:lang w:val="uk-UA"/>
        </w:rPr>
        <w:br w:type="page"/>
      </w:r>
    </w:p>
    <w:p w:rsidR="00802335" w:rsidRPr="004E4F1F" w:rsidRDefault="00802335" w:rsidP="00802335">
      <w:pPr>
        <w:spacing w:after="0" w:line="360" w:lineRule="auto"/>
        <w:contextualSpacing/>
        <w:jc w:val="center"/>
        <w:rPr>
          <w:rFonts w:ascii="Times New Roman" w:hAnsi="Times New Roman"/>
          <w:sz w:val="28"/>
          <w:szCs w:val="28"/>
          <w:lang w:val="uk-UA"/>
        </w:rPr>
      </w:pPr>
      <w:r w:rsidRPr="004E4F1F">
        <w:rPr>
          <w:rFonts w:ascii="Times New Roman" w:hAnsi="Times New Roman"/>
          <w:sz w:val="28"/>
          <w:szCs w:val="28"/>
          <w:lang w:val="uk-UA"/>
        </w:rPr>
        <w:lastRenderedPageBreak/>
        <w:t>ВОЇН АПАЧ</w:t>
      </w:r>
    </w:p>
    <w:p w:rsidR="00802335" w:rsidRPr="00A46720" w:rsidRDefault="00802335" w:rsidP="00802335">
      <w:pPr>
        <w:spacing w:after="0" w:line="360" w:lineRule="auto"/>
        <w:contextualSpacing/>
        <w:jc w:val="center"/>
        <w:rPr>
          <w:rFonts w:ascii="Times New Roman" w:hAnsi="Times New Roman"/>
          <w:sz w:val="28"/>
          <w:szCs w:val="28"/>
          <w:lang w:val="uk-UA"/>
        </w:rPr>
      </w:pPr>
      <w:r>
        <w:rPr>
          <w:noProof/>
          <w:lang w:eastAsia="ru-RU"/>
        </w:rPr>
        <w:drawing>
          <wp:inline distT="0" distB="0" distL="0" distR="0" wp14:anchorId="6137DD97" wp14:editId="373CE4AA">
            <wp:extent cx="5238750" cy="6972300"/>
            <wp:effectExtent l="0" t="0" r="0" b="0"/>
            <wp:docPr id="18" name="Рисунок 18" descr="https://pp.vk.me/c425431/v425431033/1ef/iRElGfwaw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p.vk.me/c425431/v425431033/1ef/iRElGfwawF4.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38750" cy="6972300"/>
                    </a:xfrm>
                    <a:prstGeom prst="rect">
                      <a:avLst/>
                    </a:prstGeom>
                    <a:noFill/>
                    <a:ln>
                      <a:noFill/>
                    </a:ln>
                  </pic:spPr>
                </pic:pic>
              </a:graphicData>
            </a:graphic>
          </wp:inline>
        </w:drawing>
      </w:r>
    </w:p>
    <w:p w:rsidR="00802335" w:rsidRPr="00A46720" w:rsidRDefault="00802335" w:rsidP="00802335">
      <w:pPr>
        <w:spacing w:after="0" w:line="360" w:lineRule="auto"/>
        <w:contextualSpacing/>
        <w:jc w:val="center"/>
        <w:rPr>
          <w:rFonts w:ascii="Times New Roman" w:eastAsia="Times New Roman" w:hAnsi="Times New Roman"/>
          <w:sz w:val="28"/>
          <w:szCs w:val="28"/>
          <w:lang w:val="uk-UA"/>
        </w:rPr>
      </w:pPr>
      <w:bookmarkStart w:id="1" w:name="n3"/>
      <w:bookmarkEnd w:id="1"/>
    </w:p>
    <w:p w:rsidR="00802335" w:rsidRPr="00A46720" w:rsidRDefault="00802335" w:rsidP="00802335">
      <w:pPr>
        <w:spacing w:after="0" w:line="360" w:lineRule="auto"/>
        <w:contextualSpacing/>
        <w:jc w:val="right"/>
        <w:rPr>
          <w:rFonts w:ascii="Times New Roman" w:eastAsia="Times New Roman" w:hAnsi="Times New Roman"/>
          <w:b/>
          <w:sz w:val="28"/>
          <w:szCs w:val="28"/>
          <w:lang w:val="uk-UA"/>
        </w:rPr>
      </w:pPr>
      <w:r w:rsidRPr="00A46720">
        <w:rPr>
          <w:rFonts w:ascii="Times New Roman" w:eastAsia="Times New Roman" w:hAnsi="Times New Roman"/>
          <w:sz w:val="28"/>
          <w:szCs w:val="28"/>
          <w:lang w:val="uk-UA"/>
        </w:rPr>
        <w:br w:type="page"/>
      </w:r>
    </w:p>
    <w:p w:rsidR="00A63712" w:rsidRDefault="004E4F1F" w:rsidP="00A63712">
      <w:pPr>
        <w:spacing w:after="0" w:line="360" w:lineRule="auto"/>
        <w:jc w:val="center"/>
        <w:rPr>
          <w:rFonts w:ascii="Times New Roman" w:hAnsi="Times New Roman"/>
          <w:sz w:val="28"/>
          <w:szCs w:val="28"/>
          <w:lang w:val="uk-UA"/>
        </w:rPr>
      </w:pPr>
      <w:r>
        <w:rPr>
          <w:rFonts w:ascii="Times New Roman" w:hAnsi="Times New Roman"/>
          <w:sz w:val="28"/>
          <w:szCs w:val="28"/>
          <w:lang w:val="uk-UA"/>
        </w:rPr>
        <w:lastRenderedPageBreak/>
        <w:t>ВОЇНИ ЧУКЧІВ</w:t>
      </w:r>
    </w:p>
    <w:p w:rsidR="00A63712" w:rsidRPr="003200D5" w:rsidRDefault="00A63712" w:rsidP="00A63712">
      <w:pPr>
        <w:spacing w:after="0" w:line="360" w:lineRule="auto"/>
        <w:jc w:val="center"/>
        <w:rPr>
          <w:rFonts w:ascii="Times New Roman" w:hAnsi="Times New Roman"/>
          <w:sz w:val="28"/>
          <w:szCs w:val="28"/>
          <w:lang w:val="uk-UA"/>
        </w:rPr>
      </w:pPr>
      <w:r>
        <w:rPr>
          <w:noProof/>
          <w:lang w:eastAsia="ru-RU"/>
        </w:rPr>
        <w:drawing>
          <wp:inline distT="0" distB="0" distL="0" distR="0" wp14:anchorId="5FC7D3E7" wp14:editId="10193C6F">
            <wp:extent cx="6218904" cy="6889750"/>
            <wp:effectExtent l="0" t="0" r="0" b="63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6226938" cy="6898651"/>
                    </a:xfrm>
                    <a:prstGeom prst="rect">
                      <a:avLst/>
                    </a:prstGeom>
                  </pic:spPr>
                </pic:pic>
              </a:graphicData>
            </a:graphic>
          </wp:inline>
        </w:drawing>
      </w:r>
    </w:p>
    <w:p w:rsidR="00A63712" w:rsidRDefault="00A63712" w:rsidP="00A63712">
      <w:pPr>
        <w:rPr>
          <w:rFonts w:ascii="Times New Roman" w:hAnsi="Times New Roman"/>
          <w:sz w:val="28"/>
          <w:szCs w:val="28"/>
          <w:lang w:val="uk-UA"/>
        </w:rPr>
      </w:pPr>
      <w:r>
        <w:rPr>
          <w:rFonts w:ascii="Times New Roman" w:hAnsi="Times New Roman"/>
          <w:sz w:val="28"/>
          <w:szCs w:val="28"/>
          <w:lang w:val="uk-UA"/>
        </w:rPr>
        <w:br w:type="page"/>
      </w:r>
    </w:p>
    <w:p w:rsidR="00A63712" w:rsidRDefault="004E4F1F" w:rsidP="00A63712">
      <w:pPr>
        <w:spacing w:after="0" w:line="360" w:lineRule="auto"/>
        <w:jc w:val="center"/>
        <w:rPr>
          <w:rFonts w:ascii="Times New Roman" w:hAnsi="Times New Roman"/>
          <w:sz w:val="28"/>
          <w:szCs w:val="28"/>
          <w:lang w:val="uk-UA"/>
        </w:rPr>
      </w:pPr>
      <w:r>
        <w:rPr>
          <w:rFonts w:ascii="Times New Roman" w:hAnsi="Times New Roman"/>
          <w:sz w:val="28"/>
          <w:szCs w:val="28"/>
          <w:lang w:val="uk-UA"/>
        </w:rPr>
        <w:lastRenderedPageBreak/>
        <w:t>ШКІРЯНИЙ «КРИЛАТИЙ» ОБЛАДУНОК ПІВНІЧНИХ НАРОДІВ</w:t>
      </w:r>
    </w:p>
    <w:p w:rsidR="00A63712" w:rsidRDefault="00A63712" w:rsidP="00A63712">
      <w:pPr>
        <w:spacing w:after="0" w:line="360" w:lineRule="auto"/>
        <w:jc w:val="center"/>
        <w:rPr>
          <w:rFonts w:ascii="Times New Roman" w:hAnsi="Times New Roman"/>
          <w:sz w:val="28"/>
          <w:szCs w:val="28"/>
          <w:lang w:val="uk-UA"/>
        </w:rPr>
      </w:pPr>
      <w:r>
        <w:rPr>
          <w:noProof/>
          <w:lang w:eastAsia="ru-RU"/>
        </w:rPr>
        <w:drawing>
          <wp:inline distT="0" distB="0" distL="0" distR="0" wp14:anchorId="333016F0" wp14:editId="56ECB9E5">
            <wp:extent cx="5972175" cy="7962900"/>
            <wp:effectExtent l="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72175" cy="7962900"/>
                    </a:xfrm>
                    <a:prstGeom prst="rect">
                      <a:avLst/>
                    </a:prstGeom>
                  </pic:spPr>
                </pic:pic>
              </a:graphicData>
            </a:graphic>
          </wp:inline>
        </w:drawing>
      </w:r>
    </w:p>
    <w:p w:rsidR="004E4F1F" w:rsidRDefault="004E4F1F">
      <w:pPr>
        <w:rPr>
          <w:rFonts w:ascii="Times New Roman" w:hAnsi="Times New Roman"/>
          <w:sz w:val="28"/>
          <w:szCs w:val="28"/>
          <w:lang w:val="uk-UA"/>
        </w:rPr>
      </w:pPr>
      <w:r>
        <w:rPr>
          <w:rFonts w:ascii="Times New Roman" w:hAnsi="Times New Roman"/>
          <w:sz w:val="28"/>
          <w:szCs w:val="28"/>
          <w:lang w:val="uk-UA"/>
        </w:rPr>
        <w:br w:type="page"/>
      </w:r>
    </w:p>
    <w:p w:rsidR="00802335" w:rsidRDefault="004E4F1F" w:rsidP="00802335">
      <w:pPr>
        <w:spacing w:after="0" w:line="360" w:lineRule="auto"/>
        <w:jc w:val="center"/>
        <w:rPr>
          <w:rFonts w:ascii="Times New Roman" w:hAnsi="Times New Roman"/>
          <w:sz w:val="28"/>
          <w:szCs w:val="28"/>
          <w:lang w:val="uk-UA"/>
        </w:rPr>
      </w:pPr>
      <w:r>
        <w:rPr>
          <w:rFonts w:ascii="Times New Roman" w:hAnsi="Times New Roman"/>
          <w:sz w:val="28"/>
          <w:szCs w:val="28"/>
          <w:lang w:val="uk-UA"/>
        </w:rPr>
        <w:lastRenderedPageBreak/>
        <w:t>ВОЖДЬ (ТОКИ) АУРУКАНІВ (МАПУЧЕ)</w:t>
      </w:r>
    </w:p>
    <w:p w:rsidR="00802335" w:rsidRPr="00C46F86" w:rsidRDefault="00802335" w:rsidP="00802335">
      <w:pPr>
        <w:spacing w:after="0" w:line="360" w:lineRule="auto"/>
        <w:jc w:val="center"/>
        <w:rPr>
          <w:rFonts w:ascii="Times New Roman" w:hAnsi="Times New Roman"/>
          <w:sz w:val="28"/>
          <w:szCs w:val="28"/>
          <w:lang w:val="uk-UA"/>
        </w:rPr>
      </w:pPr>
      <w:r>
        <w:rPr>
          <w:noProof/>
          <w:lang w:eastAsia="ru-RU"/>
        </w:rPr>
        <w:drawing>
          <wp:inline distT="0" distB="0" distL="0" distR="0" wp14:anchorId="0F5EDB61" wp14:editId="4512D7A1">
            <wp:extent cx="6385844" cy="79248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6388527" cy="7928130"/>
                    </a:xfrm>
                    <a:prstGeom prst="rect">
                      <a:avLst/>
                    </a:prstGeom>
                  </pic:spPr>
                </pic:pic>
              </a:graphicData>
            </a:graphic>
          </wp:inline>
        </w:drawing>
      </w:r>
    </w:p>
    <w:p w:rsidR="00802335" w:rsidRDefault="00802335" w:rsidP="00802335">
      <w:pPr>
        <w:rPr>
          <w:rFonts w:ascii="Times New Roman" w:hAnsi="Times New Roman"/>
          <w:sz w:val="28"/>
          <w:szCs w:val="28"/>
          <w:lang w:val="uk-UA"/>
        </w:rPr>
      </w:pPr>
      <w:r>
        <w:rPr>
          <w:rFonts w:ascii="Times New Roman" w:hAnsi="Times New Roman"/>
          <w:sz w:val="28"/>
          <w:szCs w:val="28"/>
          <w:lang w:val="uk-UA"/>
        </w:rPr>
        <w:br w:type="page"/>
      </w:r>
    </w:p>
    <w:p w:rsidR="00802335" w:rsidRDefault="004E4F1F" w:rsidP="00802335">
      <w:pPr>
        <w:spacing w:after="0" w:line="360" w:lineRule="auto"/>
        <w:jc w:val="center"/>
        <w:rPr>
          <w:rFonts w:ascii="Times New Roman" w:hAnsi="Times New Roman"/>
          <w:sz w:val="28"/>
          <w:szCs w:val="28"/>
          <w:lang w:val="uk-UA"/>
        </w:rPr>
      </w:pPr>
      <w:r>
        <w:rPr>
          <w:rFonts w:ascii="Times New Roman" w:hAnsi="Times New Roman"/>
          <w:sz w:val="28"/>
          <w:szCs w:val="28"/>
          <w:lang w:val="uk-UA"/>
        </w:rPr>
        <w:lastRenderedPageBreak/>
        <w:t>АРАУКАНСЬКИЙ ВОЖДЬ (ХІХ ст.)</w:t>
      </w:r>
    </w:p>
    <w:p w:rsidR="00802335" w:rsidRDefault="00802335" w:rsidP="00802335">
      <w:pPr>
        <w:spacing w:after="0" w:line="360" w:lineRule="auto"/>
        <w:jc w:val="center"/>
        <w:rPr>
          <w:rFonts w:ascii="Times New Roman" w:hAnsi="Times New Roman"/>
          <w:sz w:val="28"/>
          <w:szCs w:val="28"/>
          <w:lang w:val="uk-UA"/>
        </w:rPr>
      </w:pPr>
      <w:r>
        <w:rPr>
          <w:noProof/>
          <w:lang w:eastAsia="ru-RU"/>
        </w:rPr>
        <w:drawing>
          <wp:inline distT="0" distB="0" distL="0" distR="0" wp14:anchorId="2CE903C6" wp14:editId="02428DF0">
            <wp:extent cx="5824538" cy="7766050"/>
            <wp:effectExtent l="0" t="0" r="5080" b="63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824538" cy="7766050"/>
                    </a:xfrm>
                    <a:prstGeom prst="rect">
                      <a:avLst/>
                    </a:prstGeom>
                  </pic:spPr>
                </pic:pic>
              </a:graphicData>
            </a:graphic>
          </wp:inline>
        </w:drawing>
      </w:r>
    </w:p>
    <w:p w:rsidR="00802335" w:rsidRDefault="00802335" w:rsidP="00802335">
      <w:pPr>
        <w:rPr>
          <w:rFonts w:ascii="Times New Roman" w:hAnsi="Times New Roman"/>
          <w:sz w:val="28"/>
          <w:szCs w:val="28"/>
          <w:lang w:val="uk-UA"/>
        </w:rPr>
      </w:pPr>
      <w:r>
        <w:rPr>
          <w:rFonts w:ascii="Times New Roman" w:hAnsi="Times New Roman"/>
          <w:sz w:val="28"/>
          <w:szCs w:val="28"/>
          <w:lang w:val="uk-UA"/>
        </w:rPr>
        <w:br w:type="page"/>
      </w:r>
    </w:p>
    <w:p w:rsidR="00802335" w:rsidRDefault="008D6B81" w:rsidP="00802335">
      <w:pPr>
        <w:spacing w:after="0" w:line="360" w:lineRule="auto"/>
        <w:jc w:val="center"/>
        <w:rPr>
          <w:rFonts w:ascii="Times New Roman" w:hAnsi="Times New Roman"/>
          <w:sz w:val="28"/>
          <w:szCs w:val="28"/>
          <w:lang w:val="uk-UA"/>
        </w:rPr>
      </w:pPr>
      <w:r>
        <w:rPr>
          <w:rFonts w:ascii="Times New Roman" w:hAnsi="Times New Roman"/>
          <w:sz w:val="28"/>
          <w:szCs w:val="28"/>
          <w:lang w:val="uk-UA"/>
        </w:rPr>
        <w:lastRenderedPageBreak/>
        <w:t>ВОЇНИ МАПУЧЕ (ХІХ ст.)</w:t>
      </w:r>
    </w:p>
    <w:p w:rsidR="00802335" w:rsidRDefault="00802335" w:rsidP="00802335">
      <w:pPr>
        <w:spacing w:after="0" w:line="360" w:lineRule="auto"/>
        <w:jc w:val="center"/>
        <w:rPr>
          <w:rFonts w:ascii="Times New Roman" w:hAnsi="Times New Roman"/>
          <w:sz w:val="28"/>
          <w:szCs w:val="28"/>
          <w:lang w:val="uk-UA"/>
        </w:rPr>
      </w:pPr>
      <w:r>
        <w:rPr>
          <w:noProof/>
          <w:lang w:eastAsia="ru-RU"/>
        </w:rPr>
        <w:drawing>
          <wp:inline distT="0" distB="0" distL="0" distR="0" wp14:anchorId="1BF573C5" wp14:editId="32670058">
            <wp:extent cx="5531208" cy="80645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533866" cy="8068375"/>
                    </a:xfrm>
                    <a:prstGeom prst="rect">
                      <a:avLst/>
                    </a:prstGeom>
                  </pic:spPr>
                </pic:pic>
              </a:graphicData>
            </a:graphic>
          </wp:inline>
        </w:drawing>
      </w:r>
    </w:p>
    <w:p w:rsidR="00802335" w:rsidRDefault="00802335" w:rsidP="00802335">
      <w:pPr>
        <w:rPr>
          <w:rFonts w:ascii="Times New Roman" w:hAnsi="Times New Roman"/>
          <w:sz w:val="28"/>
          <w:szCs w:val="28"/>
          <w:lang w:val="uk-UA"/>
        </w:rPr>
      </w:pPr>
      <w:r>
        <w:rPr>
          <w:rFonts w:ascii="Times New Roman" w:hAnsi="Times New Roman"/>
          <w:sz w:val="28"/>
          <w:szCs w:val="28"/>
          <w:lang w:val="uk-UA"/>
        </w:rPr>
        <w:br w:type="page"/>
      </w:r>
    </w:p>
    <w:p w:rsidR="00802335" w:rsidRPr="00F208C2" w:rsidRDefault="00802335" w:rsidP="00802335">
      <w:pPr>
        <w:spacing w:after="0" w:line="360" w:lineRule="auto"/>
        <w:jc w:val="center"/>
        <w:rPr>
          <w:rFonts w:ascii="Times New Roman" w:hAnsi="Times New Roman"/>
          <w:sz w:val="28"/>
          <w:szCs w:val="28"/>
          <w:lang w:val="uk-UA"/>
        </w:rPr>
      </w:pPr>
      <w:r w:rsidRPr="00F208C2">
        <w:rPr>
          <w:rFonts w:ascii="Times New Roman" w:hAnsi="Times New Roman"/>
          <w:sz w:val="28"/>
          <w:szCs w:val="28"/>
          <w:lang w:val="uk-UA"/>
        </w:rPr>
        <w:lastRenderedPageBreak/>
        <w:t>БІБЛІГРАФІЧНИЙ ПОКАЖЧИК</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 xml:space="preserve">Аверкиева Ю. П. Команчи. Индейское кочевое общество </w:t>
      </w:r>
      <w:r w:rsidRPr="00FA67BD">
        <w:rPr>
          <w:rFonts w:ascii="Times New Roman" w:hAnsi="Times New Roman"/>
          <w:sz w:val="28"/>
          <w:szCs w:val="28"/>
          <w:lang w:val="en-US"/>
        </w:rPr>
        <w:t>XVIII</w:t>
      </w:r>
      <w:r w:rsidRPr="00123557">
        <w:rPr>
          <w:rFonts w:ascii="Times New Roman" w:hAnsi="Times New Roman"/>
          <w:sz w:val="28"/>
          <w:szCs w:val="28"/>
        </w:rPr>
        <w:t xml:space="preserve"> - </w:t>
      </w:r>
      <w:r w:rsidRPr="00FA67BD">
        <w:rPr>
          <w:rFonts w:ascii="Times New Roman" w:hAnsi="Times New Roman"/>
          <w:sz w:val="28"/>
          <w:szCs w:val="28"/>
          <w:lang w:val="en-US"/>
        </w:rPr>
        <w:t>XIX</w:t>
      </w:r>
      <w:r w:rsidRPr="00123557">
        <w:rPr>
          <w:rFonts w:ascii="Times New Roman" w:hAnsi="Times New Roman"/>
          <w:sz w:val="28"/>
          <w:szCs w:val="28"/>
        </w:rPr>
        <w:t xml:space="preserve"> вв. [Електронний ресурс] / Ю.</w:t>
      </w:r>
      <w:r w:rsidRPr="00FA67BD">
        <w:rPr>
          <w:rFonts w:ascii="Times New Roman" w:hAnsi="Times New Roman"/>
          <w:sz w:val="28"/>
          <w:szCs w:val="28"/>
          <w:lang w:val="en-US"/>
        </w:rPr>
        <w:t> </w:t>
      </w:r>
      <w:r w:rsidRPr="00123557">
        <w:rPr>
          <w:rFonts w:ascii="Times New Roman" w:hAnsi="Times New Roman"/>
          <w:sz w:val="28"/>
          <w:szCs w:val="28"/>
        </w:rPr>
        <w:t>П.</w:t>
      </w:r>
      <w:r w:rsidRPr="00FA67BD">
        <w:rPr>
          <w:rFonts w:ascii="Times New Roman" w:hAnsi="Times New Roman"/>
          <w:sz w:val="28"/>
          <w:szCs w:val="28"/>
          <w:lang w:val="en-US"/>
        </w:rPr>
        <w:t> </w:t>
      </w:r>
      <w:r w:rsidRPr="00123557">
        <w:rPr>
          <w:rFonts w:ascii="Times New Roman" w:hAnsi="Times New Roman"/>
          <w:sz w:val="28"/>
          <w:szCs w:val="28"/>
        </w:rPr>
        <w:t>Аверкиева. – Режим</w:t>
      </w:r>
      <w:r w:rsidRPr="00FA67BD">
        <w:rPr>
          <w:rFonts w:ascii="Times New Roman" w:hAnsi="Times New Roman"/>
          <w:sz w:val="28"/>
          <w:szCs w:val="28"/>
          <w:lang w:val="en-US"/>
        </w:rPr>
        <w:t> </w:t>
      </w:r>
      <w:r w:rsidRPr="00123557">
        <w:rPr>
          <w:rFonts w:ascii="Times New Roman" w:hAnsi="Times New Roman"/>
          <w:sz w:val="28"/>
          <w:szCs w:val="28"/>
        </w:rPr>
        <w:t xml:space="preserve">доступу:  </w:t>
      </w:r>
      <w:hyperlink r:id="rId63" w:anchor=".V2JvCruLTIU" w:history="1">
        <w:r w:rsidRPr="00FA67BD">
          <w:rPr>
            <w:rFonts w:ascii="Times New Roman" w:hAnsi="Times New Roman"/>
            <w:sz w:val="28"/>
            <w:szCs w:val="28"/>
            <w:lang w:val="en-US"/>
          </w:rPr>
          <w:t>http</w:t>
        </w:r>
        <w:r w:rsidRPr="00123557">
          <w:rPr>
            <w:rFonts w:ascii="Times New Roman" w:hAnsi="Times New Roman"/>
            <w:sz w:val="28"/>
            <w:szCs w:val="28"/>
          </w:rPr>
          <w:t>://</w:t>
        </w:r>
        <w:r w:rsidRPr="00FA67BD">
          <w:rPr>
            <w:rFonts w:ascii="Times New Roman" w:hAnsi="Times New Roman"/>
            <w:sz w:val="28"/>
            <w:szCs w:val="28"/>
            <w:lang w:val="en-US"/>
          </w:rPr>
          <w:t>www</w:t>
        </w:r>
        <w:r w:rsidRPr="00123557">
          <w:rPr>
            <w:rFonts w:ascii="Times New Roman" w:hAnsi="Times New Roman"/>
            <w:sz w:val="28"/>
            <w:szCs w:val="28"/>
          </w:rPr>
          <w:t>.</w:t>
        </w:r>
        <w:r w:rsidRPr="00FA67BD">
          <w:rPr>
            <w:rFonts w:ascii="Times New Roman" w:hAnsi="Times New Roman"/>
            <w:sz w:val="28"/>
            <w:szCs w:val="28"/>
            <w:lang w:val="en-US"/>
          </w:rPr>
          <w:t>indiansworld</w:t>
        </w:r>
        <w:r w:rsidRPr="00123557">
          <w:rPr>
            <w:rFonts w:ascii="Times New Roman" w:hAnsi="Times New Roman"/>
            <w:sz w:val="28"/>
            <w:szCs w:val="28"/>
          </w:rPr>
          <w:t>.</w:t>
        </w:r>
        <w:r w:rsidRPr="00FA67BD">
          <w:rPr>
            <w:rFonts w:ascii="Times New Roman" w:hAnsi="Times New Roman"/>
            <w:sz w:val="28"/>
            <w:szCs w:val="28"/>
            <w:lang w:val="en-US"/>
          </w:rPr>
          <w:t>org</w:t>
        </w:r>
        <w:r w:rsidRPr="00123557">
          <w:rPr>
            <w:rFonts w:ascii="Times New Roman" w:hAnsi="Times New Roman"/>
            <w:sz w:val="28"/>
            <w:szCs w:val="28"/>
          </w:rPr>
          <w:t>/</w:t>
        </w:r>
        <w:r w:rsidRPr="00FA67BD">
          <w:rPr>
            <w:rFonts w:ascii="Times New Roman" w:hAnsi="Times New Roman"/>
            <w:sz w:val="28"/>
            <w:szCs w:val="28"/>
            <w:lang w:val="en-US"/>
          </w:rPr>
          <w:t>Nonmeso</w:t>
        </w:r>
        <w:r w:rsidRPr="00123557">
          <w:rPr>
            <w:rFonts w:ascii="Times New Roman" w:hAnsi="Times New Roman"/>
            <w:sz w:val="28"/>
            <w:szCs w:val="28"/>
          </w:rPr>
          <w:t>/</w:t>
        </w:r>
        <w:r w:rsidRPr="00FA67BD">
          <w:rPr>
            <w:rFonts w:ascii="Times New Roman" w:hAnsi="Times New Roman"/>
            <w:sz w:val="28"/>
            <w:szCs w:val="28"/>
            <w:lang w:val="en-US"/>
          </w:rPr>
          <w:t>indian</w:t>
        </w:r>
        <w:r w:rsidRPr="00123557">
          <w:rPr>
            <w:rFonts w:ascii="Times New Roman" w:hAnsi="Times New Roman"/>
            <w:sz w:val="28"/>
            <w:szCs w:val="28"/>
          </w:rPr>
          <w:t>_</w:t>
        </w:r>
        <w:r w:rsidRPr="00FA67BD">
          <w:rPr>
            <w:rFonts w:ascii="Times New Roman" w:hAnsi="Times New Roman"/>
            <w:sz w:val="28"/>
            <w:szCs w:val="28"/>
            <w:lang w:val="en-US"/>
          </w:rPr>
          <w:t>nomadic</w:t>
        </w:r>
        <w:r w:rsidRPr="00123557">
          <w:rPr>
            <w:rFonts w:ascii="Times New Roman" w:hAnsi="Times New Roman"/>
            <w:sz w:val="28"/>
            <w:szCs w:val="28"/>
          </w:rPr>
          <w:t>19.</w:t>
        </w:r>
        <w:r w:rsidRPr="00FA67BD">
          <w:rPr>
            <w:rFonts w:ascii="Times New Roman" w:hAnsi="Times New Roman"/>
            <w:sz w:val="28"/>
            <w:szCs w:val="28"/>
            <w:lang w:val="en-US"/>
          </w:rPr>
          <w:t>html</w:t>
        </w:r>
        <w:r w:rsidRPr="00123557">
          <w:rPr>
            <w:rFonts w:ascii="Times New Roman" w:hAnsi="Times New Roman"/>
            <w:sz w:val="28"/>
            <w:szCs w:val="28"/>
          </w:rPr>
          <w:t>#.</w:t>
        </w:r>
        <w:r w:rsidRPr="00FA67BD">
          <w:rPr>
            <w:rFonts w:ascii="Times New Roman" w:hAnsi="Times New Roman"/>
            <w:sz w:val="28"/>
            <w:szCs w:val="28"/>
            <w:lang w:val="en-US"/>
          </w:rPr>
          <w:t>V</w:t>
        </w:r>
        <w:r w:rsidRPr="00123557">
          <w:rPr>
            <w:rFonts w:ascii="Times New Roman" w:hAnsi="Times New Roman"/>
            <w:sz w:val="28"/>
            <w:szCs w:val="28"/>
          </w:rPr>
          <w:t>2</w:t>
        </w:r>
        <w:r w:rsidRPr="00FA67BD">
          <w:rPr>
            <w:rFonts w:ascii="Times New Roman" w:hAnsi="Times New Roman"/>
            <w:sz w:val="28"/>
            <w:szCs w:val="28"/>
            <w:lang w:val="en-US"/>
          </w:rPr>
          <w:t>JvCruLTIU</w:t>
        </w:r>
      </w:hyperlink>
      <w:r w:rsidRPr="00123557">
        <w:rPr>
          <w:rFonts w:ascii="Times New Roman" w:hAnsi="Times New Roman"/>
          <w:sz w:val="28"/>
          <w:szCs w:val="28"/>
        </w:rPr>
        <w:t>. – Назва з екрану.</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Аверкиева Ю. П. Североамериканские индейцы / Ю.</w:t>
      </w:r>
      <w:r w:rsidRPr="00FA67BD">
        <w:rPr>
          <w:rFonts w:ascii="Times New Roman" w:hAnsi="Times New Roman"/>
          <w:sz w:val="28"/>
          <w:szCs w:val="28"/>
          <w:lang w:val="en-US"/>
        </w:rPr>
        <w:t> </w:t>
      </w:r>
      <w:r w:rsidRPr="00123557">
        <w:rPr>
          <w:rFonts w:ascii="Times New Roman" w:hAnsi="Times New Roman"/>
          <w:sz w:val="28"/>
          <w:szCs w:val="28"/>
        </w:rPr>
        <w:t>П.</w:t>
      </w:r>
      <w:r w:rsidRPr="00FA67BD">
        <w:rPr>
          <w:rFonts w:ascii="Times New Roman" w:hAnsi="Times New Roman"/>
          <w:sz w:val="28"/>
          <w:szCs w:val="28"/>
          <w:lang w:val="en-US"/>
        </w:rPr>
        <w:t> </w:t>
      </w:r>
      <w:r w:rsidRPr="00123557">
        <w:rPr>
          <w:rFonts w:ascii="Times New Roman" w:hAnsi="Times New Roman"/>
          <w:sz w:val="28"/>
          <w:szCs w:val="28"/>
        </w:rPr>
        <w:t>Аверкиева. – М.</w:t>
      </w:r>
      <w:r w:rsidRPr="00FA67BD">
        <w:rPr>
          <w:rFonts w:ascii="Times New Roman" w:hAnsi="Times New Roman"/>
          <w:sz w:val="28"/>
          <w:szCs w:val="28"/>
          <w:lang w:val="en-US"/>
        </w:rPr>
        <w:t> </w:t>
      </w:r>
      <w:r w:rsidRPr="00123557">
        <w:rPr>
          <w:rFonts w:ascii="Times New Roman" w:hAnsi="Times New Roman"/>
          <w:sz w:val="28"/>
          <w:szCs w:val="28"/>
        </w:rPr>
        <w:t>: Прогрес, 1978. – 496 с.</w:t>
      </w:r>
    </w:p>
    <w:p w:rsidR="00802335" w:rsidRDefault="00802335" w:rsidP="00802335">
      <w:pPr>
        <w:pStyle w:val="ae"/>
        <w:numPr>
          <w:ilvl w:val="0"/>
          <w:numId w:val="43"/>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val="uk-UA" w:eastAsia="ru-RU"/>
        </w:rPr>
        <w:t>Агапов Ф. А. Физическая культура и спорт у горских народов Северного Кавказа / Ф. А. Агапов. – Махачкала, 1971.</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Акунов</w:t>
      </w:r>
      <w:r w:rsidRPr="00FA67BD">
        <w:rPr>
          <w:rFonts w:ascii="Times New Roman" w:hAnsi="Times New Roman"/>
          <w:sz w:val="28"/>
          <w:szCs w:val="28"/>
          <w:lang w:val="en-US"/>
        </w:rPr>
        <w:t> </w:t>
      </w:r>
      <w:r w:rsidRPr="00123557">
        <w:rPr>
          <w:rFonts w:ascii="Times New Roman" w:hAnsi="Times New Roman"/>
          <w:sz w:val="28"/>
          <w:szCs w:val="28"/>
        </w:rPr>
        <w:t>В.</w:t>
      </w:r>
      <w:r w:rsidRPr="00FA67BD">
        <w:rPr>
          <w:rFonts w:ascii="Times New Roman" w:hAnsi="Times New Roman"/>
          <w:sz w:val="28"/>
          <w:szCs w:val="28"/>
          <w:lang w:val="en-US"/>
        </w:rPr>
        <w:t> </w:t>
      </w:r>
      <w:r w:rsidRPr="00123557">
        <w:rPr>
          <w:rFonts w:ascii="Times New Roman" w:hAnsi="Times New Roman"/>
          <w:sz w:val="28"/>
          <w:szCs w:val="28"/>
        </w:rPr>
        <w:t>В. Берсерки. Воины-медведи древнего Севера.</w:t>
      </w:r>
      <w:r w:rsidRPr="00FA67BD">
        <w:rPr>
          <w:rFonts w:ascii="Times New Roman" w:hAnsi="Times New Roman"/>
          <w:sz w:val="28"/>
          <w:szCs w:val="28"/>
          <w:lang w:val="en-US"/>
        </w:rPr>
        <w:t> </w:t>
      </w:r>
      <w:r w:rsidRPr="00123557">
        <w:rPr>
          <w:rFonts w:ascii="Times New Roman" w:hAnsi="Times New Roman"/>
          <w:sz w:val="28"/>
          <w:szCs w:val="28"/>
        </w:rPr>
        <w:t>– М. : Вече, 2014.</w:t>
      </w:r>
      <w:r w:rsidRPr="00FA67BD">
        <w:rPr>
          <w:rFonts w:ascii="Times New Roman" w:hAnsi="Times New Roman"/>
          <w:sz w:val="28"/>
          <w:szCs w:val="28"/>
          <w:lang w:val="en-US"/>
        </w:rPr>
        <w:t> </w:t>
      </w:r>
      <w:r w:rsidRPr="00123557">
        <w:rPr>
          <w:rFonts w:ascii="Times New Roman" w:hAnsi="Times New Roman"/>
          <w:sz w:val="28"/>
          <w:szCs w:val="28"/>
        </w:rPr>
        <w:t>– 320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Американские индейцы: новые факты и интерпретации. Проблемы индеанистики / В.</w:t>
      </w:r>
      <w:r w:rsidRPr="00FA67BD">
        <w:rPr>
          <w:rFonts w:ascii="Times New Roman" w:hAnsi="Times New Roman"/>
          <w:sz w:val="28"/>
          <w:szCs w:val="28"/>
          <w:lang w:val="en-US"/>
        </w:rPr>
        <w:t> </w:t>
      </w:r>
      <w:r w:rsidRPr="00123557">
        <w:rPr>
          <w:rFonts w:ascii="Times New Roman" w:hAnsi="Times New Roman"/>
          <w:sz w:val="28"/>
          <w:szCs w:val="28"/>
        </w:rPr>
        <w:t>А. Тишков (отв. ред.). – М.</w:t>
      </w:r>
      <w:r w:rsidRPr="00FA67BD">
        <w:rPr>
          <w:rFonts w:ascii="Times New Roman" w:hAnsi="Times New Roman"/>
          <w:sz w:val="28"/>
          <w:szCs w:val="28"/>
          <w:lang w:val="en-US"/>
        </w:rPr>
        <w:t> </w:t>
      </w:r>
      <w:r w:rsidRPr="00123557">
        <w:rPr>
          <w:rFonts w:ascii="Times New Roman" w:hAnsi="Times New Roman"/>
          <w:sz w:val="28"/>
          <w:szCs w:val="28"/>
        </w:rPr>
        <w:t>: Наука, 1996. – 306</w:t>
      </w:r>
      <w:r w:rsidRPr="00FA67BD">
        <w:rPr>
          <w:rFonts w:ascii="Times New Roman" w:hAnsi="Times New Roman"/>
          <w:sz w:val="28"/>
          <w:szCs w:val="28"/>
          <w:lang w:val="en-US"/>
        </w:rPr>
        <w:t> </w:t>
      </w:r>
      <w:r w:rsidRPr="00123557">
        <w:rPr>
          <w:rFonts w:ascii="Times New Roman" w:hAnsi="Times New Roman"/>
          <w:sz w:val="28"/>
          <w:szCs w:val="28"/>
        </w:rPr>
        <w:t>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Арьес Ф. Человек перед лицом смерти / Ф.</w:t>
      </w:r>
      <w:r w:rsidRPr="00FA67BD">
        <w:rPr>
          <w:rFonts w:ascii="Times New Roman" w:hAnsi="Times New Roman"/>
          <w:sz w:val="28"/>
          <w:szCs w:val="28"/>
          <w:lang w:val="en-US"/>
        </w:rPr>
        <w:t> </w:t>
      </w:r>
      <w:r w:rsidRPr="00123557">
        <w:rPr>
          <w:rFonts w:ascii="Times New Roman" w:hAnsi="Times New Roman"/>
          <w:sz w:val="28"/>
          <w:szCs w:val="28"/>
        </w:rPr>
        <w:t>Арьес. – М.</w:t>
      </w:r>
      <w:r w:rsidRPr="00FA67BD">
        <w:rPr>
          <w:rFonts w:ascii="Times New Roman" w:hAnsi="Times New Roman"/>
          <w:sz w:val="28"/>
          <w:szCs w:val="28"/>
          <w:lang w:val="en-US"/>
        </w:rPr>
        <w:t> </w:t>
      </w:r>
      <w:r w:rsidRPr="00123557">
        <w:rPr>
          <w:rFonts w:ascii="Times New Roman" w:hAnsi="Times New Roman"/>
          <w:sz w:val="28"/>
          <w:szCs w:val="28"/>
        </w:rPr>
        <w:t>: Издательская група «Прогресс» - «Прогресс-Академия», 1992. – 528 с.</w:t>
      </w:r>
    </w:p>
    <w:p w:rsidR="00802335" w:rsidRPr="00FA67BD" w:rsidRDefault="00802335" w:rsidP="00802335">
      <w:pPr>
        <w:pStyle w:val="ae"/>
        <w:numPr>
          <w:ilvl w:val="0"/>
          <w:numId w:val="43"/>
        </w:numPr>
        <w:spacing w:after="0" w:line="240" w:lineRule="auto"/>
        <w:jc w:val="both"/>
        <w:rPr>
          <w:rFonts w:ascii="Times New Roman" w:hAnsi="Times New Roman"/>
          <w:sz w:val="28"/>
          <w:szCs w:val="28"/>
          <w:lang w:val="en-US"/>
        </w:rPr>
      </w:pPr>
      <w:r w:rsidRPr="00123557">
        <w:rPr>
          <w:rFonts w:ascii="Times New Roman" w:hAnsi="Times New Roman"/>
          <w:sz w:val="28"/>
          <w:szCs w:val="28"/>
        </w:rPr>
        <w:t>Асмолов К.</w:t>
      </w:r>
      <w:r w:rsidRPr="00FA67BD">
        <w:rPr>
          <w:rFonts w:ascii="Times New Roman" w:hAnsi="Times New Roman"/>
          <w:sz w:val="28"/>
          <w:szCs w:val="28"/>
          <w:lang w:val="en-US"/>
        </w:rPr>
        <w:t> </w:t>
      </w:r>
      <w:r w:rsidRPr="00123557">
        <w:rPr>
          <w:rFonts w:ascii="Times New Roman" w:hAnsi="Times New Roman"/>
          <w:sz w:val="28"/>
          <w:szCs w:val="28"/>
        </w:rPr>
        <w:t>В.</w:t>
      </w:r>
      <w:r w:rsidRPr="00FA67BD">
        <w:rPr>
          <w:rFonts w:ascii="Times New Roman" w:hAnsi="Times New Roman"/>
          <w:sz w:val="28"/>
          <w:szCs w:val="28"/>
          <w:lang w:val="en-US"/>
        </w:rPr>
        <w:t> </w:t>
      </w:r>
      <w:r w:rsidRPr="00123557">
        <w:rPr>
          <w:rFonts w:ascii="Times New Roman" w:hAnsi="Times New Roman"/>
          <w:sz w:val="28"/>
          <w:szCs w:val="28"/>
        </w:rPr>
        <w:t>История холодного оружия. Восток и Запад / К.</w:t>
      </w:r>
      <w:r w:rsidRPr="00FA67BD">
        <w:rPr>
          <w:rFonts w:ascii="Times New Roman" w:hAnsi="Times New Roman"/>
          <w:sz w:val="28"/>
          <w:szCs w:val="28"/>
          <w:lang w:val="en-US"/>
        </w:rPr>
        <w:t> </w:t>
      </w:r>
      <w:r w:rsidRPr="00123557">
        <w:rPr>
          <w:rFonts w:ascii="Times New Roman" w:hAnsi="Times New Roman"/>
          <w:sz w:val="28"/>
          <w:szCs w:val="28"/>
        </w:rPr>
        <w:t>В.</w:t>
      </w:r>
      <w:r w:rsidRPr="00FA67BD">
        <w:rPr>
          <w:rFonts w:ascii="Times New Roman" w:hAnsi="Times New Roman"/>
          <w:sz w:val="28"/>
          <w:szCs w:val="28"/>
          <w:lang w:val="en-US"/>
        </w:rPr>
        <w:t> </w:t>
      </w:r>
      <w:r w:rsidRPr="00123557">
        <w:rPr>
          <w:rFonts w:ascii="Times New Roman" w:hAnsi="Times New Roman"/>
          <w:sz w:val="28"/>
          <w:szCs w:val="28"/>
        </w:rPr>
        <w:t xml:space="preserve">Асмолов. </w:t>
      </w:r>
      <w:r w:rsidRPr="00FA67BD">
        <w:rPr>
          <w:rFonts w:ascii="Times New Roman" w:hAnsi="Times New Roman"/>
          <w:sz w:val="28"/>
          <w:szCs w:val="28"/>
          <w:lang w:val="en-US"/>
        </w:rPr>
        <w:t>М., 1994. – Ч</w:t>
      </w:r>
      <w:r>
        <w:rPr>
          <w:rFonts w:ascii="Times New Roman" w:hAnsi="Times New Roman"/>
          <w:sz w:val="28"/>
          <w:szCs w:val="28"/>
          <w:lang w:val="en-US"/>
        </w:rPr>
        <w:t>. </w:t>
      </w:r>
      <w:r w:rsidRPr="00AA4675">
        <w:rPr>
          <w:rFonts w:ascii="Times New Roman" w:hAnsi="Times New Roman"/>
          <w:sz w:val="28"/>
          <w:szCs w:val="28"/>
          <w:lang w:val="en-US"/>
        </w:rPr>
        <w:t>2</w:t>
      </w:r>
      <w:r w:rsidRPr="00FA67BD">
        <w:rPr>
          <w:rFonts w:ascii="Times New Roman" w:hAnsi="Times New Roman"/>
          <w:sz w:val="28"/>
          <w:szCs w:val="28"/>
          <w:lang w:val="en-US"/>
        </w:rPr>
        <w:t>.</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Асмолов</w:t>
      </w:r>
      <w:r w:rsidRPr="00FA67BD">
        <w:rPr>
          <w:rFonts w:ascii="Times New Roman" w:hAnsi="Times New Roman"/>
          <w:sz w:val="28"/>
          <w:szCs w:val="28"/>
          <w:lang w:val="en-US"/>
        </w:rPr>
        <w:t> </w:t>
      </w:r>
      <w:r w:rsidRPr="00123557">
        <w:rPr>
          <w:rFonts w:ascii="Times New Roman" w:hAnsi="Times New Roman"/>
          <w:sz w:val="28"/>
          <w:szCs w:val="28"/>
        </w:rPr>
        <w:t>К.</w:t>
      </w:r>
      <w:r w:rsidRPr="00FA67BD">
        <w:rPr>
          <w:rFonts w:ascii="Times New Roman" w:hAnsi="Times New Roman"/>
          <w:sz w:val="28"/>
          <w:szCs w:val="28"/>
          <w:lang w:val="en-US"/>
        </w:rPr>
        <w:t> </w:t>
      </w:r>
      <w:r w:rsidRPr="00123557">
        <w:rPr>
          <w:rFonts w:ascii="Times New Roman" w:hAnsi="Times New Roman"/>
          <w:sz w:val="28"/>
          <w:szCs w:val="28"/>
        </w:rPr>
        <w:t>В.</w:t>
      </w:r>
      <w:r w:rsidRPr="00FA67BD">
        <w:rPr>
          <w:rFonts w:ascii="Times New Roman" w:hAnsi="Times New Roman"/>
          <w:sz w:val="28"/>
          <w:szCs w:val="28"/>
          <w:lang w:val="en-US"/>
        </w:rPr>
        <w:t> </w:t>
      </w:r>
      <w:r w:rsidRPr="00123557">
        <w:rPr>
          <w:rFonts w:ascii="Times New Roman" w:hAnsi="Times New Roman"/>
          <w:sz w:val="28"/>
          <w:szCs w:val="28"/>
        </w:rPr>
        <w:t>История холодного оружия. Восток и Запад /К.</w:t>
      </w:r>
      <w:r w:rsidRPr="00FA67BD">
        <w:rPr>
          <w:rFonts w:ascii="Times New Roman" w:hAnsi="Times New Roman"/>
          <w:sz w:val="28"/>
          <w:szCs w:val="28"/>
          <w:lang w:val="en-US"/>
        </w:rPr>
        <w:t> </w:t>
      </w:r>
      <w:r w:rsidRPr="00123557">
        <w:rPr>
          <w:rFonts w:ascii="Times New Roman" w:hAnsi="Times New Roman"/>
          <w:sz w:val="28"/>
          <w:szCs w:val="28"/>
        </w:rPr>
        <w:t>В.</w:t>
      </w:r>
      <w:r w:rsidRPr="00FA67BD">
        <w:rPr>
          <w:rFonts w:ascii="Times New Roman" w:hAnsi="Times New Roman"/>
          <w:sz w:val="28"/>
          <w:szCs w:val="28"/>
          <w:lang w:val="en-US"/>
        </w:rPr>
        <w:t> </w:t>
      </w:r>
      <w:r w:rsidRPr="00123557">
        <w:rPr>
          <w:rFonts w:ascii="Times New Roman" w:hAnsi="Times New Roman"/>
          <w:sz w:val="28"/>
          <w:szCs w:val="28"/>
        </w:rPr>
        <w:t>Асмолов – М., 1993. – Ч.</w:t>
      </w:r>
      <w:r w:rsidRPr="00FA67BD">
        <w:rPr>
          <w:rFonts w:ascii="Times New Roman" w:hAnsi="Times New Roman"/>
          <w:sz w:val="28"/>
          <w:szCs w:val="28"/>
          <w:lang w:val="en-US"/>
        </w:rPr>
        <w:t> </w:t>
      </w:r>
      <w:r w:rsidRPr="00123557">
        <w:rPr>
          <w:rFonts w:ascii="Times New Roman" w:hAnsi="Times New Roman"/>
          <w:sz w:val="28"/>
          <w:szCs w:val="28"/>
        </w:rPr>
        <w:t>1.</w:t>
      </w:r>
    </w:p>
    <w:p w:rsidR="00802335" w:rsidRDefault="00802335" w:rsidP="00802335">
      <w:pPr>
        <w:pStyle w:val="ae"/>
        <w:numPr>
          <w:ilvl w:val="0"/>
          <w:numId w:val="43"/>
        </w:numPr>
        <w:spacing w:after="0" w:line="240" w:lineRule="auto"/>
        <w:jc w:val="both"/>
        <w:rPr>
          <w:rFonts w:ascii="Times New Roman" w:hAnsi="Times New Roman"/>
          <w:sz w:val="28"/>
          <w:szCs w:val="28"/>
        </w:rPr>
      </w:pPr>
      <w:hyperlink r:id="rId64" w:history="1">
        <w:r w:rsidRPr="00717EFC">
          <w:rPr>
            <w:rFonts w:ascii="Times New Roman" w:hAnsi="Times New Roman"/>
            <w:sz w:val="28"/>
            <w:szCs w:val="28"/>
          </w:rPr>
          <w:t>Берёзкин Ю. Е.</w:t>
        </w:r>
      </w:hyperlink>
      <w:r w:rsidRPr="00717EFC">
        <w:rPr>
          <w:rFonts w:ascii="Times New Roman" w:hAnsi="Times New Roman"/>
          <w:sz w:val="28"/>
          <w:szCs w:val="28"/>
        </w:rPr>
        <w:t xml:space="preserve"> Арауканы</w:t>
      </w:r>
      <w:r>
        <w:rPr>
          <w:rFonts w:ascii="Times New Roman" w:hAnsi="Times New Roman"/>
          <w:sz w:val="28"/>
          <w:szCs w:val="28"/>
        </w:rPr>
        <w:t xml:space="preserve"> / Ю. Е. Березкин </w:t>
      </w:r>
      <w:r w:rsidRPr="00641C49">
        <w:rPr>
          <w:rFonts w:ascii="Times New Roman" w:hAnsi="Times New Roman"/>
          <w:sz w:val="28"/>
          <w:szCs w:val="28"/>
        </w:rPr>
        <w:t xml:space="preserve"> </w:t>
      </w:r>
      <w:r w:rsidRPr="00717EFC">
        <w:rPr>
          <w:rFonts w:ascii="Times New Roman" w:hAnsi="Times New Roman"/>
          <w:sz w:val="28"/>
          <w:szCs w:val="28"/>
        </w:rPr>
        <w:t xml:space="preserve">// Народы и религии мира / Глав. ред. </w:t>
      </w:r>
      <w:hyperlink r:id="rId65" w:history="1">
        <w:r w:rsidRPr="00717EFC">
          <w:rPr>
            <w:rFonts w:ascii="Times New Roman" w:hAnsi="Times New Roman"/>
            <w:sz w:val="28"/>
            <w:szCs w:val="28"/>
          </w:rPr>
          <w:t>В. А. Тишков</w:t>
        </w:r>
      </w:hyperlink>
      <w:r w:rsidRPr="00717EFC">
        <w:rPr>
          <w:rFonts w:ascii="Times New Roman" w:hAnsi="Times New Roman"/>
          <w:sz w:val="28"/>
          <w:szCs w:val="28"/>
        </w:rPr>
        <w:t xml:space="preserve">. </w:t>
      </w:r>
      <w:r>
        <w:rPr>
          <w:rFonts w:ascii="Times New Roman" w:hAnsi="Times New Roman"/>
          <w:sz w:val="28"/>
          <w:szCs w:val="28"/>
        </w:rPr>
        <w:t xml:space="preserve">– </w:t>
      </w:r>
      <w:r w:rsidRPr="00717EFC">
        <w:rPr>
          <w:rFonts w:ascii="Times New Roman" w:hAnsi="Times New Roman"/>
          <w:sz w:val="28"/>
          <w:szCs w:val="28"/>
        </w:rPr>
        <w:t>М.</w:t>
      </w:r>
      <w:r>
        <w:rPr>
          <w:rFonts w:ascii="Times New Roman" w:hAnsi="Times New Roman"/>
          <w:sz w:val="28"/>
          <w:szCs w:val="28"/>
        </w:rPr>
        <w:t> </w:t>
      </w:r>
      <w:r w:rsidRPr="00717EFC">
        <w:rPr>
          <w:rFonts w:ascii="Times New Roman" w:hAnsi="Times New Roman"/>
          <w:sz w:val="28"/>
          <w:szCs w:val="28"/>
        </w:rPr>
        <w:t>: Большая Российская Энциклопедия, 1999. С. 54</w:t>
      </w:r>
      <w:r>
        <w:rPr>
          <w:rFonts w:ascii="Times New Roman" w:hAnsi="Times New Roman"/>
          <w:sz w:val="28"/>
          <w:szCs w:val="28"/>
        </w:rPr>
        <w:t xml:space="preserve"> </w:t>
      </w:r>
      <w:r w:rsidRPr="00717EFC">
        <w:rPr>
          <w:rFonts w:ascii="Times New Roman" w:hAnsi="Times New Roman"/>
          <w:sz w:val="28"/>
          <w:szCs w:val="28"/>
        </w:rPr>
        <w:t>-</w:t>
      </w:r>
      <w:r>
        <w:rPr>
          <w:rFonts w:ascii="Times New Roman" w:hAnsi="Times New Roman"/>
          <w:sz w:val="28"/>
          <w:szCs w:val="28"/>
        </w:rPr>
        <w:t xml:space="preserve"> </w:t>
      </w:r>
      <w:r w:rsidRPr="00717EFC">
        <w:rPr>
          <w:rFonts w:ascii="Times New Roman" w:hAnsi="Times New Roman"/>
          <w:sz w:val="28"/>
          <w:szCs w:val="28"/>
        </w:rPr>
        <w:t>55.</w:t>
      </w:r>
    </w:p>
    <w:p w:rsidR="00802335" w:rsidRPr="00641C49" w:rsidRDefault="00802335" w:rsidP="00802335">
      <w:pPr>
        <w:pStyle w:val="ae"/>
        <w:numPr>
          <w:ilvl w:val="0"/>
          <w:numId w:val="43"/>
        </w:numPr>
        <w:spacing w:after="0" w:line="240" w:lineRule="auto"/>
        <w:jc w:val="both"/>
        <w:rPr>
          <w:rFonts w:ascii="Times New Roman" w:hAnsi="Times New Roman"/>
          <w:sz w:val="28"/>
          <w:szCs w:val="28"/>
        </w:rPr>
      </w:pPr>
      <w:hyperlink r:id="rId66" w:history="1">
        <w:r w:rsidRPr="00641C49">
          <w:rPr>
            <w:rFonts w:ascii="Times New Roman" w:hAnsi="Times New Roman"/>
            <w:sz w:val="28"/>
            <w:szCs w:val="28"/>
          </w:rPr>
          <w:t>Берёзкин Ю. Е.</w:t>
        </w:r>
      </w:hyperlink>
      <w:r w:rsidRPr="00641C49">
        <w:rPr>
          <w:rFonts w:ascii="Times New Roman" w:hAnsi="Times New Roman"/>
          <w:sz w:val="28"/>
          <w:szCs w:val="28"/>
        </w:rPr>
        <w:t xml:space="preserve"> Этническая история Чили</w:t>
      </w:r>
      <w:r>
        <w:rPr>
          <w:rFonts w:ascii="Times New Roman" w:hAnsi="Times New Roman"/>
          <w:sz w:val="28"/>
          <w:szCs w:val="28"/>
        </w:rPr>
        <w:t xml:space="preserve"> / Ю. Е. Березкин </w:t>
      </w:r>
      <w:r w:rsidRPr="00641C49">
        <w:rPr>
          <w:rFonts w:ascii="Times New Roman" w:hAnsi="Times New Roman"/>
          <w:sz w:val="28"/>
          <w:szCs w:val="28"/>
        </w:rPr>
        <w:t xml:space="preserve"> // Этнические процессы в странах Южной Америки. </w:t>
      </w:r>
      <w:r>
        <w:rPr>
          <w:rFonts w:ascii="Times New Roman" w:hAnsi="Times New Roman"/>
          <w:sz w:val="28"/>
          <w:szCs w:val="28"/>
        </w:rPr>
        <w:t xml:space="preserve">– </w:t>
      </w:r>
      <w:r w:rsidRPr="00641C49">
        <w:rPr>
          <w:rFonts w:ascii="Times New Roman" w:hAnsi="Times New Roman"/>
          <w:sz w:val="28"/>
          <w:szCs w:val="28"/>
        </w:rPr>
        <w:t xml:space="preserve">М., 1981. </w:t>
      </w:r>
      <w:r>
        <w:rPr>
          <w:rFonts w:ascii="Times New Roman" w:hAnsi="Times New Roman"/>
          <w:sz w:val="28"/>
          <w:szCs w:val="28"/>
        </w:rPr>
        <w:t xml:space="preserve">– </w:t>
      </w:r>
      <w:r w:rsidRPr="00641C49">
        <w:rPr>
          <w:rFonts w:ascii="Times New Roman" w:hAnsi="Times New Roman"/>
          <w:sz w:val="28"/>
          <w:szCs w:val="28"/>
        </w:rPr>
        <w:t>С. 223</w:t>
      </w:r>
      <w:r>
        <w:rPr>
          <w:rFonts w:ascii="Times New Roman" w:hAnsi="Times New Roman"/>
          <w:sz w:val="28"/>
          <w:szCs w:val="28"/>
        </w:rPr>
        <w:t xml:space="preserve"> </w:t>
      </w:r>
      <w:r w:rsidRPr="00641C49">
        <w:rPr>
          <w:rFonts w:ascii="Times New Roman" w:hAnsi="Times New Roman"/>
          <w:sz w:val="28"/>
          <w:szCs w:val="28"/>
        </w:rPr>
        <w:t>-</w:t>
      </w:r>
      <w:r>
        <w:rPr>
          <w:rFonts w:ascii="Times New Roman" w:hAnsi="Times New Roman"/>
          <w:sz w:val="28"/>
          <w:szCs w:val="28"/>
        </w:rPr>
        <w:t xml:space="preserve"> </w:t>
      </w:r>
      <w:r w:rsidRPr="00641C49">
        <w:rPr>
          <w:rFonts w:ascii="Times New Roman" w:hAnsi="Times New Roman"/>
          <w:sz w:val="28"/>
          <w:szCs w:val="28"/>
        </w:rPr>
        <w:t>61.</w:t>
      </w:r>
    </w:p>
    <w:p w:rsidR="00802335" w:rsidRDefault="00802335" w:rsidP="00802335">
      <w:pPr>
        <w:pStyle w:val="ae"/>
        <w:numPr>
          <w:ilvl w:val="0"/>
          <w:numId w:val="43"/>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eastAsia="ru-RU"/>
        </w:rPr>
        <w:t>Берже Ад. П. Кавказская старина / Ад. П. Берже. – Пятигорск : СНЕГ, 2011. – 512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Биннс</w:t>
      </w:r>
      <w:r w:rsidRPr="00FA67BD">
        <w:rPr>
          <w:rFonts w:ascii="Times New Roman" w:hAnsi="Times New Roman"/>
          <w:sz w:val="28"/>
          <w:szCs w:val="28"/>
          <w:lang w:val="en-US"/>
        </w:rPr>
        <w:t> </w:t>
      </w:r>
      <w:r w:rsidRPr="00123557">
        <w:rPr>
          <w:rFonts w:ascii="Times New Roman" w:hAnsi="Times New Roman"/>
          <w:sz w:val="28"/>
          <w:szCs w:val="28"/>
        </w:rPr>
        <w:t>Ч.</w:t>
      </w:r>
      <w:r w:rsidRPr="00FA67BD">
        <w:rPr>
          <w:rFonts w:ascii="Times New Roman" w:hAnsi="Times New Roman"/>
          <w:sz w:val="28"/>
          <w:szCs w:val="28"/>
          <w:lang w:val="en-US"/>
        </w:rPr>
        <w:t> </w:t>
      </w:r>
      <w:r w:rsidRPr="00123557">
        <w:rPr>
          <w:rFonts w:ascii="Times New Roman" w:hAnsi="Times New Roman"/>
          <w:sz w:val="28"/>
          <w:szCs w:val="28"/>
        </w:rPr>
        <w:t>Т.</w:t>
      </w:r>
      <w:r w:rsidRPr="00FA67BD">
        <w:rPr>
          <w:rFonts w:ascii="Times New Roman" w:hAnsi="Times New Roman"/>
          <w:sz w:val="28"/>
          <w:szCs w:val="28"/>
          <w:lang w:val="en-US"/>
        </w:rPr>
        <w:t> </w:t>
      </w:r>
      <w:r w:rsidRPr="00123557">
        <w:rPr>
          <w:rFonts w:ascii="Times New Roman" w:hAnsi="Times New Roman"/>
          <w:sz w:val="28"/>
          <w:szCs w:val="28"/>
        </w:rPr>
        <w:t>Динузулу. Конец династии Чаки / Пер. с англ. Е.</w:t>
      </w:r>
      <w:r w:rsidRPr="00FA67BD">
        <w:rPr>
          <w:rFonts w:ascii="Times New Roman" w:hAnsi="Times New Roman"/>
          <w:sz w:val="28"/>
          <w:szCs w:val="28"/>
          <w:lang w:val="en-US"/>
        </w:rPr>
        <w:t> </w:t>
      </w:r>
      <w:r w:rsidRPr="00123557">
        <w:rPr>
          <w:rFonts w:ascii="Times New Roman" w:hAnsi="Times New Roman"/>
          <w:sz w:val="28"/>
          <w:szCs w:val="28"/>
        </w:rPr>
        <w:t>В.</w:t>
      </w:r>
      <w:r w:rsidRPr="00FA67BD">
        <w:rPr>
          <w:rFonts w:ascii="Times New Roman" w:hAnsi="Times New Roman"/>
          <w:sz w:val="28"/>
          <w:szCs w:val="28"/>
          <w:lang w:val="en-US"/>
        </w:rPr>
        <w:t> </w:t>
      </w:r>
      <w:r w:rsidRPr="00123557">
        <w:rPr>
          <w:rFonts w:ascii="Times New Roman" w:hAnsi="Times New Roman"/>
          <w:sz w:val="28"/>
          <w:szCs w:val="28"/>
        </w:rPr>
        <w:t>Пантюшевой. – М.</w:t>
      </w:r>
      <w:r w:rsidRPr="00FA67BD">
        <w:rPr>
          <w:rFonts w:ascii="Times New Roman" w:hAnsi="Times New Roman"/>
          <w:sz w:val="28"/>
          <w:szCs w:val="28"/>
          <w:lang w:val="en-US"/>
        </w:rPr>
        <w:t> </w:t>
      </w:r>
      <w:r w:rsidRPr="00123557">
        <w:rPr>
          <w:rFonts w:ascii="Times New Roman" w:hAnsi="Times New Roman"/>
          <w:sz w:val="28"/>
          <w:szCs w:val="28"/>
        </w:rPr>
        <w:t xml:space="preserve">: Наука, Главная редакция восточной литературы, 1978. – 294 с. </w:t>
      </w:r>
    </w:p>
    <w:p w:rsidR="00802335" w:rsidRDefault="00802335" w:rsidP="00802335">
      <w:pPr>
        <w:pStyle w:val="ae"/>
        <w:numPr>
          <w:ilvl w:val="0"/>
          <w:numId w:val="43"/>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val="uk-UA" w:eastAsia="ru-RU"/>
        </w:rPr>
        <w:t>Бларамберг И. Историческое, топографическое, статистическое, этнографическое и военное описание Кавказа / И. Бларамберг. – М. : Изд. Надрышин, 2010. – 400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Богатырев П.</w:t>
      </w:r>
      <w:r w:rsidRPr="00AA4675">
        <w:rPr>
          <w:rFonts w:ascii="Times New Roman" w:hAnsi="Times New Roman"/>
          <w:sz w:val="28"/>
          <w:szCs w:val="28"/>
          <w:lang w:val="en-US"/>
        </w:rPr>
        <w:t> </w:t>
      </w:r>
      <w:r w:rsidRPr="00123557">
        <w:rPr>
          <w:rFonts w:ascii="Times New Roman" w:hAnsi="Times New Roman"/>
          <w:sz w:val="28"/>
          <w:szCs w:val="28"/>
        </w:rPr>
        <w:t>Г.</w:t>
      </w:r>
      <w:r w:rsidRPr="00AA4675">
        <w:rPr>
          <w:rFonts w:ascii="Times New Roman" w:hAnsi="Times New Roman"/>
          <w:sz w:val="28"/>
          <w:szCs w:val="28"/>
          <w:lang w:val="en-US"/>
        </w:rPr>
        <w:t> </w:t>
      </w:r>
      <w:r w:rsidRPr="00123557">
        <w:rPr>
          <w:rFonts w:ascii="Times New Roman" w:hAnsi="Times New Roman"/>
          <w:sz w:val="28"/>
          <w:szCs w:val="28"/>
        </w:rPr>
        <w:t>Словацкие эпические рассказы и лиро-эпические песни («Збойницкий цикл») / П.</w:t>
      </w:r>
      <w:r w:rsidRPr="00AA4675">
        <w:rPr>
          <w:rFonts w:ascii="Times New Roman" w:hAnsi="Times New Roman"/>
          <w:sz w:val="28"/>
          <w:szCs w:val="28"/>
          <w:lang w:val="en-US"/>
        </w:rPr>
        <w:t> </w:t>
      </w:r>
      <w:r w:rsidRPr="00123557">
        <w:rPr>
          <w:rFonts w:ascii="Times New Roman" w:hAnsi="Times New Roman"/>
          <w:sz w:val="28"/>
          <w:szCs w:val="28"/>
        </w:rPr>
        <w:t>Г. Богатырев. – М., 1963.</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hyperlink r:id="rId67" w:tooltip="Богораз, Владимир Германович" w:history="1">
        <w:r w:rsidRPr="00123557">
          <w:rPr>
            <w:rFonts w:ascii="Times New Roman" w:hAnsi="Times New Roman"/>
            <w:sz w:val="28"/>
            <w:szCs w:val="28"/>
          </w:rPr>
          <w:t>Богораз В. Г.</w:t>
        </w:r>
      </w:hyperlink>
      <w:r w:rsidRPr="00123557">
        <w:rPr>
          <w:rFonts w:ascii="Times New Roman" w:hAnsi="Times New Roman"/>
          <w:sz w:val="28"/>
          <w:szCs w:val="28"/>
        </w:rPr>
        <w:t xml:space="preserve"> Чукчи: Религия.</w:t>
      </w:r>
      <w:r w:rsidRPr="00692712">
        <w:rPr>
          <w:rFonts w:ascii="Times New Roman" w:hAnsi="Times New Roman"/>
          <w:sz w:val="28"/>
          <w:szCs w:val="28"/>
          <w:lang w:val="en-US"/>
        </w:rPr>
        <w:t> </w:t>
      </w:r>
      <w:r w:rsidRPr="00123557">
        <w:rPr>
          <w:rFonts w:ascii="Times New Roman" w:hAnsi="Times New Roman"/>
          <w:sz w:val="28"/>
          <w:szCs w:val="28"/>
        </w:rPr>
        <w:t>– М. : ЛЕНАНД, 2014.</w:t>
      </w:r>
      <w:r w:rsidRPr="004E130E">
        <w:rPr>
          <w:rFonts w:ascii="Times New Roman" w:hAnsi="Times New Roman"/>
          <w:sz w:val="28"/>
          <w:szCs w:val="28"/>
          <w:lang w:val="en-US"/>
        </w:rPr>
        <w:t> </w:t>
      </w:r>
      <w:r w:rsidRPr="00123557">
        <w:rPr>
          <w:rFonts w:ascii="Times New Roman" w:hAnsi="Times New Roman"/>
          <w:sz w:val="28"/>
          <w:szCs w:val="28"/>
        </w:rPr>
        <w:t xml:space="preserve">– 216 с. </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hyperlink r:id="rId68" w:tooltip="Богораз, Владимир Германович" w:history="1">
        <w:r w:rsidRPr="00123557">
          <w:rPr>
            <w:rFonts w:ascii="Times New Roman" w:hAnsi="Times New Roman"/>
            <w:sz w:val="28"/>
            <w:szCs w:val="28"/>
          </w:rPr>
          <w:t>Богораз</w:t>
        </w:r>
        <w:r w:rsidRPr="00692712">
          <w:rPr>
            <w:rFonts w:ascii="Times New Roman" w:hAnsi="Times New Roman"/>
            <w:sz w:val="28"/>
            <w:szCs w:val="28"/>
            <w:lang w:val="en-US"/>
          </w:rPr>
          <w:t> </w:t>
        </w:r>
        <w:r w:rsidRPr="00123557">
          <w:rPr>
            <w:rFonts w:ascii="Times New Roman" w:hAnsi="Times New Roman"/>
            <w:sz w:val="28"/>
            <w:szCs w:val="28"/>
          </w:rPr>
          <w:t>В.</w:t>
        </w:r>
        <w:r w:rsidRPr="00692712">
          <w:rPr>
            <w:rFonts w:ascii="Times New Roman" w:hAnsi="Times New Roman"/>
            <w:sz w:val="28"/>
            <w:szCs w:val="28"/>
            <w:lang w:val="en-US"/>
          </w:rPr>
          <w:t> </w:t>
        </w:r>
        <w:r w:rsidRPr="00123557">
          <w:rPr>
            <w:rFonts w:ascii="Times New Roman" w:hAnsi="Times New Roman"/>
            <w:sz w:val="28"/>
            <w:szCs w:val="28"/>
          </w:rPr>
          <w:t>Г.</w:t>
        </w:r>
      </w:hyperlink>
      <w:r w:rsidRPr="00123557">
        <w:rPr>
          <w:rFonts w:ascii="Times New Roman" w:hAnsi="Times New Roman"/>
          <w:sz w:val="28"/>
          <w:szCs w:val="28"/>
        </w:rPr>
        <w:t xml:space="preserve"> Чукчи: Материальная культура.</w:t>
      </w:r>
      <w:r w:rsidRPr="00692712">
        <w:rPr>
          <w:rFonts w:ascii="Times New Roman" w:hAnsi="Times New Roman"/>
          <w:sz w:val="28"/>
          <w:szCs w:val="28"/>
          <w:lang w:val="en-US"/>
        </w:rPr>
        <w:t> </w:t>
      </w:r>
      <w:r w:rsidRPr="00123557">
        <w:rPr>
          <w:rFonts w:ascii="Times New Roman" w:hAnsi="Times New Roman"/>
          <w:sz w:val="28"/>
          <w:szCs w:val="28"/>
        </w:rPr>
        <w:t>– М.</w:t>
      </w:r>
      <w:r w:rsidRPr="00692712">
        <w:rPr>
          <w:rFonts w:ascii="Times New Roman" w:hAnsi="Times New Roman"/>
          <w:sz w:val="28"/>
          <w:szCs w:val="28"/>
          <w:lang w:val="en-US"/>
        </w:rPr>
        <w:t> </w:t>
      </w:r>
      <w:r w:rsidRPr="00123557">
        <w:rPr>
          <w:rFonts w:ascii="Times New Roman" w:hAnsi="Times New Roman"/>
          <w:sz w:val="28"/>
          <w:szCs w:val="28"/>
        </w:rPr>
        <w:t>: Книжный дом «Либроком», 2012.</w:t>
      </w:r>
      <w:r w:rsidRPr="00692712">
        <w:rPr>
          <w:rFonts w:ascii="Times New Roman" w:hAnsi="Times New Roman"/>
          <w:sz w:val="28"/>
          <w:szCs w:val="28"/>
          <w:lang w:val="en-US"/>
        </w:rPr>
        <w:t> </w:t>
      </w:r>
      <w:r w:rsidRPr="00123557">
        <w:rPr>
          <w:rFonts w:ascii="Times New Roman" w:hAnsi="Times New Roman"/>
          <w:sz w:val="28"/>
          <w:szCs w:val="28"/>
        </w:rPr>
        <w:t>– 264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hyperlink r:id="rId69" w:tooltip="Богораз, Владимир Германович" w:history="1">
        <w:r w:rsidRPr="00123557">
          <w:rPr>
            <w:rFonts w:ascii="Times New Roman" w:hAnsi="Times New Roman"/>
            <w:sz w:val="28"/>
            <w:szCs w:val="28"/>
          </w:rPr>
          <w:t>Богораз</w:t>
        </w:r>
        <w:r w:rsidRPr="00692712">
          <w:rPr>
            <w:rFonts w:ascii="Times New Roman" w:hAnsi="Times New Roman"/>
            <w:sz w:val="28"/>
            <w:szCs w:val="28"/>
            <w:lang w:val="en-US"/>
          </w:rPr>
          <w:t> </w:t>
        </w:r>
        <w:r w:rsidRPr="00123557">
          <w:rPr>
            <w:rFonts w:ascii="Times New Roman" w:hAnsi="Times New Roman"/>
            <w:sz w:val="28"/>
            <w:szCs w:val="28"/>
          </w:rPr>
          <w:t>В.</w:t>
        </w:r>
        <w:r w:rsidRPr="00692712">
          <w:rPr>
            <w:rFonts w:ascii="Times New Roman" w:hAnsi="Times New Roman"/>
            <w:sz w:val="28"/>
            <w:szCs w:val="28"/>
            <w:lang w:val="en-US"/>
          </w:rPr>
          <w:t> </w:t>
        </w:r>
        <w:r w:rsidRPr="00123557">
          <w:rPr>
            <w:rFonts w:ascii="Times New Roman" w:hAnsi="Times New Roman"/>
            <w:sz w:val="28"/>
            <w:szCs w:val="28"/>
          </w:rPr>
          <w:t>Г.</w:t>
        </w:r>
      </w:hyperlink>
      <w:r w:rsidRPr="00123557">
        <w:rPr>
          <w:rFonts w:ascii="Times New Roman" w:hAnsi="Times New Roman"/>
          <w:sz w:val="28"/>
          <w:szCs w:val="28"/>
        </w:rPr>
        <w:t xml:space="preserve"> Чукчи: Социальная организация.</w:t>
      </w:r>
      <w:r w:rsidRPr="00692712">
        <w:rPr>
          <w:rFonts w:ascii="Times New Roman" w:hAnsi="Times New Roman"/>
          <w:sz w:val="28"/>
          <w:szCs w:val="28"/>
          <w:lang w:val="en-US"/>
        </w:rPr>
        <w:t> </w:t>
      </w:r>
      <w:r w:rsidRPr="00123557">
        <w:rPr>
          <w:rFonts w:ascii="Times New Roman" w:hAnsi="Times New Roman"/>
          <w:sz w:val="28"/>
          <w:szCs w:val="28"/>
        </w:rPr>
        <w:t>– М.</w:t>
      </w:r>
      <w:r w:rsidRPr="00692712">
        <w:rPr>
          <w:rFonts w:ascii="Times New Roman" w:hAnsi="Times New Roman"/>
          <w:sz w:val="28"/>
          <w:szCs w:val="28"/>
          <w:lang w:val="en-US"/>
        </w:rPr>
        <w:t> </w:t>
      </w:r>
      <w:r w:rsidRPr="00123557">
        <w:rPr>
          <w:rFonts w:ascii="Times New Roman" w:hAnsi="Times New Roman"/>
          <w:sz w:val="28"/>
          <w:szCs w:val="28"/>
        </w:rPr>
        <w:t>: ЛЕНАНД, 2016.</w:t>
      </w:r>
      <w:r w:rsidRPr="00692712">
        <w:rPr>
          <w:rFonts w:ascii="Times New Roman" w:hAnsi="Times New Roman"/>
          <w:sz w:val="28"/>
          <w:szCs w:val="28"/>
          <w:lang w:val="en-US"/>
        </w:rPr>
        <w:t> </w:t>
      </w:r>
      <w:r w:rsidRPr="00123557">
        <w:rPr>
          <w:rFonts w:ascii="Times New Roman" w:hAnsi="Times New Roman"/>
          <w:sz w:val="28"/>
          <w:szCs w:val="28"/>
        </w:rPr>
        <w:t>–216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Боевые и спортивные единоборства: Справочник / Редактор-составитель А.</w:t>
      </w:r>
      <w:r w:rsidRPr="00FA67BD">
        <w:rPr>
          <w:rFonts w:ascii="Times New Roman" w:hAnsi="Times New Roman"/>
          <w:sz w:val="28"/>
          <w:szCs w:val="28"/>
          <w:lang w:val="en-US"/>
        </w:rPr>
        <w:t> </w:t>
      </w:r>
      <w:r w:rsidRPr="00123557">
        <w:rPr>
          <w:rFonts w:ascii="Times New Roman" w:hAnsi="Times New Roman"/>
          <w:sz w:val="28"/>
          <w:szCs w:val="28"/>
        </w:rPr>
        <w:t>Е.</w:t>
      </w:r>
      <w:r w:rsidRPr="00FA67BD">
        <w:rPr>
          <w:rFonts w:ascii="Times New Roman" w:hAnsi="Times New Roman"/>
          <w:sz w:val="28"/>
          <w:szCs w:val="28"/>
          <w:lang w:val="en-US"/>
        </w:rPr>
        <w:t> </w:t>
      </w:r>
      <w:r w:rsidRPr="00123557">
        <w:rPr>
          <w:rFonts w:ascii="Times New Roman" w:hAnsi="Times New Roman"/>
          <w:sz w:val="28"/>
          <w:szCs w:val="28"/>
        </w:rPr>
        <w:t>Тарас. – Минск, 2002.</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lastRenderedPageBreak/>
        <w:t>Болелли Д. На пути воина. Философия и мифология боевых искусств. – СПб.</w:t>
      </w:r>
      <w:r w:rsidRPr="00FA67BD">
        <w:rPr>
          <w:rFonts w:ascii="Times New Roman" w:hAnsi="Times New Roman"/>
          <w:sz w:val="28"/>
          <w:szCs w:val="28"/>
          <w:lang w:val="en-US"/>
        </w:rPr>
        <w:t> </w:t>
      </w:r>
      <w:r w:rsidRPr="00123557">
        <w:rPr>
          <w:rFonts w:ascii="Times New Roman" w:hAnsi="Times New Roman"/>
          <w:sz w:val="28"/>
          <w:szCs w:val="28"/>
        </w:rPr>
        <w:t>: Издательская группа «Весь», 2011. – 176</w:t>
      </w:r>
      <w:r w:rsidRPr="00FA67BD">
        <w:rPr>
          <w:rFonts w:ascii="Times New Roman" w:hAnsi="Times New Roman"/>
          <w:sz w:val="28"/>
          <w:szCs w:val="28"/>
          <w:lang w:val="en-US"/>
        </w:rPr>
        <w:t> </w:t>
      </w:r>
      <w:r w:rsidRPr="00123557">
        <w:rPr>
          <w:rFonts w:ascii="Times New Roman" w:hAnsi="Times New Roman"/>
          <w:sz w:val="28"/>
          <w:szCs w:val="28"/>
        </w:rPr>
        <w:t>с.</w:t>
      </w:r>
    </w:p>
    <w:p w:rsidR="00802335" w:rsidRPr="00745799"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Брайант А.</w:t>
      </w:r>
      <w:r w:rsidRPr="00FA67BD">
        <w:rPr>
          <w:rFonts w:ascii="Times New Roman" w:hAnsi="Times New Roman"/>
          <w:sz w:val="28"/>
          <w:szCs w:val="28"/>
          <w:lang w:val="en-US"/>
        </w:rPr>
        <w:t> </w:t>
      </w:r>
      <w:r w:rsidRPr="00123557">
        <w:rPr>
          <w:rFonts w:ascii="Times New Roman" w:hAnsi="Times New Roman"/>
          <w:sz w:val="28"/>
          <w:szCs w:val="28"/>
        </w:rPr>
        <w:t>Т.</w:t>
      </w:r>
      <w:r w:rsidRPr="00FA67BD">
        <w:rPr>
          <w:rFonts w:ascii="Times New Roman" w:hAnsi="Times New Roman"/>
          <w:sz w:val="28"/>
          <w:szCs w:val="28"/>
          <w:lang w:val="en-US"/>
        </w:rPr>
        <w:t> </w:t>
      </w:r>
      <w:r w:rsidRPr="00123557">
        <w:rPr>
          <w:rFonts w:ascii="Times New Roman" w:hAnsi="Times New Roman"/>
          <w:sz w:val="28"/>
          <w:szCs w:val="28"/>
        </w:rPr>
        <w:t xml:space="preserve">Зулусский народ до прихода европейцев / Пер. с англ. </w:t>
      </w:r>
      <w:r w:rsidRPr="00745799">
        <w:rPr>
          <w:rFonts w:ascii="Times New Roman" w:hAnsi="Times New Roman"/>
          <w:sz w:val="28"/>
          <w:szCs w:val="28"/>
        </w:rPr>
        <w:t>К.</w:t>
      </w:r>
      <w:r w:rsidRPr="00FA67BD">
        <w:rPr>
          <w:rFonts w:ascii="Times New Roman" w:hAnsi="Times New Roman"/>
          <w:sz w:val="28"/>
          <w:szCs w:val="28"/>
          <w:lang w:val="en-US"/>
        </w:rPr>
        <w:t> </w:t>
      </w:r>
      <w:r w:rsidRPr="00745799">
        <w:rPr>
          <w:rFonts w:ascii="Times New Roman" w:hAnsi="Times New Roman"/>
          <w:sz w:val="28"/>
          <w:szCs w:val="28"/>
        </w:rPr>
        <w:t>К.</w:t>
      </w:r>
      <w:r w:rsidRPr="00FA67BD">
        <w:rPr>
          <w:rFonts w:ascii="Times New Roman" w:hAnsi="Times New Roman"/>
          <w:sz w:val="28"/>
          <w:szCs w:val="28"/>
          <w:lang w:val="en-US"/>
        </w:rPr>
        <w:t> </w:t>
      </w:r>
      <w:r w:rsidRPr="00745799">
        <w:rPr>
          <w:rFonts w:ascii="Times New Roman" w:hAnsi="Times New Roman"/>
          <w:sz w:val="28"/>
          <w:szCs w:val="28"/>
        </w:rPr>
        <w:t>Лупандина. – М. : Изд-во Иностранной литературы, 1953. – 436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 xml:space="preserve">Будур Н. Повседневна жизнь викингов </w:t>
      </w:r>
      <w:r w:rsidRPr="00FA67BD">
        <w:rPr>
          <w:rFonts w:ascii="Times New Roman" w:hAnsi="Times New Roman"/>
          <w:sz w:val="28"/>
          <w:szCs w:val="28"/>
          <w:lang w:val="en-US"/>
        </w:rPr>
        <w:t>IX</w:t>
      </w:r>
      <w:r w:rsidRPr="00123557">
        <w:rPr>
          <w:rFonts w:ascii="Times New Roman" w:hAnsi="Times New Roman"/>
          <w:sz w:val="28"/>
          <w:szCs w:val="28"/>
        </w:rPr>
        <w:t xml:space="preserve"> – </w:t>
      </w:r>
      <w:r w:rsidRPr="00FA67BD">
        <w:rPr>
          <w:rFonts w:ascii="Times New Roman" w:hAnsi="Times New Roman"/>
          <w:sz w:val="28"/>
          <w:szCs w:val="28"/>
          <w:lang w:val="en-US"/>
        </w:rPr>
        <w:t>XI</w:t>
      </w:r>
      <w:r w:rsidRPr="00123557">
        <w:rPr>
          <w:rFonts w:ascii="Times New Roman" w:hAnsi="Times New Roman"/>
          <w:sz w:val="28"/>
          <w:szCs w:val="28"/>
        </w:rPr>
        <w:t xml:space="preserve"> века. / Н.</w:t>
      </w:r>
      <w:r w:rsidRPr="00FA67BD">
        <w:rPr>
          <w:rFonts w:ascii="Times New Roman" w:hAnsi="Times New Roman"/>
          <w:sz w:val="28"/>
          <w:szCs w:val="28"/>
          <w:lang w:val="en-US"/>
        </w:rPr>
        <w:t> </w:t>
      </w:r>
      <w:r w:rsidRPr="00123557">
        <w:rPr>
          <w:rFonts w:ascii="Times New Roman" w:hAnsi="Times New Roman"/>
          <w:sz w:val="28"/>
          <w:szCs w:val="28"/>
        </w:rPr>
        <w:t>Будур. – М.</w:t>
      </w:r>
      <w:r w:rsidRPr="00FA67BD">
        <w:rPr>
          <w:rFonts w:ascii="Times New Roman" w:hAnsi="Times New Roman"/>
          <w:sz w:val="28"/>
          <w:szCs w:val="28"/>
          <w:lang w:val="en-US"/>
        </w:rPr>
        <w:t> </w:t>
      </w:r>
      <w:r w:rsidRPr="00123557">
        <w:rPr>
          <w:rFonts w:ascii="Times New Roman" w:hAnsi="Times New Roman"/>
          <w:sz w:val="28"/>
          <w:szCs w:val="28"/>
        </w:rPr>
        <w:t>: Молодая гвардия, 2007. – 463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Бутовский А.</w:t>
      </w:r>
      <w:r w:rsidRPr="00FA67BD">
        <w:rPr>
          <w:rFonts w:ascii="Times New Roman" w:hAnsi="Times New Roman"/>
          <w:sz w:val="28"/>
          <w:szCs w:val="28"/>
          <w:lang w:val="en-US"/>
        </w:rPr>
        <w:t> </w:t>
      </w:r>
      <w:r w:rsidRPr="00123557">
        <w:rPr>
          <w:rFonts w:ascii="Times New Roman" w:hAnsi="Times New Roman"/>
          <w:sz w:val="28"/>
          <w:szCs w:val="28"/>
        </w:rPr>
        <w:t>Д. Система шведской педагогической и военной гимнастики / А.</w:t>
      </w:r>
      <w:r w:rsidRPr="00FA67BD">
        <w:rPr>
          <w:rFonts w:ascii="Times New Roman" w:hAnsi="Times New Roman"/>
          <w:sz w:val="28"/>
          <w:szCs w:val="28"/>
          <w:lang w:val="en-US"/>
        </w:rPr>
        <w:t> </w:t>
      </w:r>
      <w:r w:rsidRPr="00123557">
        <w:rPr>
          <w:rFonts w:ascii="Times New Roman" w:hAnsi="Times New Roman"/>
          <w:sz w:val="28"/>
          <w:szCs w:val="28"/>
        </w:rPr>
        <w:t>Д.</w:t>
      </w:r>
      <w:r w:rsidRPr="00FA67BD">
        <w:rPr>
          <w:rFonts w:ascii="Times New Roman" w:hAnsi="Times New Roman"/>
          <w:sz w:val="28"/>
          <w:szCs w:val="28"/>
          <w:lang w:val="en-US"/>
        </w:rPr>
        <w:t> </w:t>
      </w:r>
      <w:r w:rsidRPr="00123557">
        <w:rPr>
          <w:rFonts w:ascii="Times New Roman" w:hAnsi="Times New Roman"/>
          <w:sz w:val="28"/>
          <w:szCs w:val="28"/>
        </w:rPr>
        <w:t>Бутовский. – СПб, 1903.</w:t>
      </w:r>
    </w:p>
    <w:p w:rsidR="00802335" w:rsidRPr="00624781" w:rsidRDefault="00802335" w:rsidP="00802335">
      <w:pPr>
        <w:pStyle w:val="ae"/>
        <w:numPr>
          <w:ilvl w:val="0"/>
          <w:numId w:val="43"/>
        </w:numPr>
        <w:spacing w:after="0" w:line="240" w:lineRule="auto"/>
        <w:jc w:val="both"/>
        <w:rPr>
          <w:rFonts w:ascii="Times New Roman" w:hAnsi="Times New Roman"/>
          <w:sz w:val="28"/>
          <w:szCs w:val="28"/>
          <w:lang w:val="uk-UA"/>
        </w:rPr>
      </w:pPr>
      <w:r>
        <w:rPr>
          <w:rFonts w:ascii="Times New Roman" w:hAnsi="Times New Roman"/>
          <w:sz w:val="28"/>
          <w:szCs w:val="28"/>
          <w:lang w:val="uk-UA"/>
        </w:rPr>
        <w:t>Васи</w:t>
      </w:r>
      <w:r>
        <w:rPr>
          <w:rFonts w:ascii="Times New Roman" w:hAnsi="Times New Roman"/>
          <w:sz w:val="28"/>
          <w:szCs w:val="28"/>
        </w:rPr>
        <w:t>ленко А. Кульсинат – боевое искусство воинов Тамерлана / А. Василенко // Поток. Альманах духовного поиска. – СПб., 1998.</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Вдовин И. С. Очерки истории и этнографии чукчей. – М. : Л., 1965.</w:t>
      </w:r>
    </w:p>
    <w:p w:rsidR="00802335" w:rsidRPr="0059797A" w:rsidRDefault="00802335" w:rsidP="00802335">
      <w:pPr>
        <w:pStyle w:val="ae"/>
        <w:numPr>
          <w:ilvl w:val="0"/>
          <w:numId w:val="43"/>
        </w:numPr>
        <w:spacing w:after="0" w:line="240" w:lineRule="auto"/>
        <w:jc w:val="both"/>
        <w:rPr>
          <w:rFonts w:ascii="Times New Roman" w:hAnsi="Times New Roman"/>
          <w:sz w:val="28"/>
          <w:szCs w:val="28"/>
        </w:rPr>
      </w:pPr>
      <w:r w:rsidRPr="00053D32">
        <w:rPr>
          <w:rFonts w:ascii="Times New Roman" w:hAnsi="Times New Roman"/>
          <w:sz w:val="28"/>
          <w:szCs w:val="28"/>
        </w:rPr>
        <w:t>Вдовин И.</w:t>
      </w:r>
      <w:r>
        <w:rPr>
          <w:rFonts w:ascii="Times New Roman" w:hAnsi="Times New Roman"/>
          <w:sz w:val="28"/>
          <w:szCs w:val="28"/>
          <w:lang w:val="uk-UA"/>
        </w:rPr>
        <w:t> </w:t>
      </w:r>
      <w:r w:rsidRPr="00053D32">
        <w:rPr>
          <w:rFonts w:ascii="Times New Roman" w:hAnsi="Times New Roman"/>
          <w:sz w:val="28"/>
          <w:szCs w:val="28"/>
        </w:rPr>
        <w:t>С. Очерки этнической истории коряков</w:t>
      </w:r>
      <w:r>
        <w:rPr>
          <w:rFonts w:ascii="Times New Roman" w:hAnsi="Times New Roman"/>
          <w:sz w:val="28"/>
          <w:szCs w:val="28"/>
          <w:lang w:val="uk-UA"/>
        </w:rPr>
        <w:t xml:space="preserve"> / И. С. Вдовин</w:t>
      </w:r>
      <w:r w:rsidRPr="00053D32">
        <w:rPr>
          <w:rFonts w:ascii="Times New Roman" w:hAnsi="Times New Roman"/>
          <w:sz w:val="28"/>
          <w:szCs w:val="28"/>
        </w:rPr>
        <w:t xml:space="preserve">. </w:t>
      </w:r>
      <w:r>
        <w:rPr>
          <w:rFonts w:ascii="Times New Roman" w:hAnsi="Times New Roman"/>
          <w:sz w:val="28"/>
          <w:szCs w:val="28"/>
          <w:lang w:val="uk-UA"/>
        </w:rPr>
        <w:t xml:space="preserve">– </w:t>
      </w:r>
      <w:r w:rsidRPr="00053D32">
        <w:rPr>
          <w:rFonts w:ascii="Times New Roman" w:hAnsi="Times New Roman"/>
          <w:sz w:val="28"/>
          <w:szCs w:val="28"/>
        </w:rPr>
        <w:t>Л.</w:t>
      </w:r>
      <w:r>
        <w:rPr>
          <w:rFonts w:ascii="Times New Roman" w:hAnsi="Times New Roman"/>
          <w:sz w:val="28"/>
          <w:szCs w:val="28"/>
          <w:lang w:val="uk-UA"/>
        </w:rPr>
        <w:t> </w:t>
      </w:r>
      <w:r w:rsidRPr="00053D32">
        <w:rPr>
          <w:rFonts w:ascii="Times New Roman" w:hAnsi="Times New Roman"/>
          <w:sz w:val="28"/>
          <w:szCs w:val="28"/>
        </w:rPr>
        <w:t xml:space="preserve">: Наука, 1973. </w:t>
      </w:r>
      <w:r>
        <w:rPr>
          <w:rFonts w:ascii="Times New Roman" w:hAnsi="Times New Roman"/>
          <w:sz w:val="28"/>
          <w:szCs w:val="28"/>
          <w:lang w:val="uk-UA"/>
        </w:rPr>
        <w:t xml:space="preserve">– </w:t>
      </w:r>
      <w:r w:rsidRPr="00053D32">
        <w:rPr>
          <w:rFonts w:ascii="Times New Roman" w:hAnsi="Times New Roman"/>
          <w:sz w:val="28"/>
          <w:szCs w:val="28"/>
        </w:rPr>
        <w:t>302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Викинги: Набеги с севера / Пер. с англ. Л.</w:t>
      </w:r>
      <w:r w:rsidRPr="00FA67BD">
        <w:rPr>
          <w:rFonts w:ascii="Times New Roman" w:hAnsi="Times New Roman"/>
          <w:sz w:val="28"/>
          <w:szCs w:val="28"/>
          <w:lang w:val="en-US"/>
        </w:rPr>
        <w:t> </w:t>
      </w:r>
      <w:r w:rsidRPr="00123557">
        <w:rPr>
          <w:rFonts w:ascii="Times New Roman" w:hAnsi="Times New Roman"/>
          <w:sz w:val="28"/>
          <w:szCs w:val="28"/>
        </w:rPr>
        <w:t>Флорентьева. – М.</w:t>
      </w:r>
      <w:r w:rsidRPr="00FA67BD">
        <w:rPr>
          <w:rFonts w:ascii="Times New Roman" w:hAnsi="Times New Roman"/>
          <w:sz w:val="28"/>
          <w:szCs w:val="28"/>
          <w:lang w:val="en-US"/>
        </w:rPr>
        <w:t> </w:t>
      </w:r>
      <w:r w:rsidRPr="00123557">
        <w:rPr>
          <w:rFonts w:ascii="Times New Roman" w:hAnsi="Times New Roman"/>
          <w:sz w:val="28"/>
          <w:szCs w:val="28"/>
        </w:rPr>
        <w:t>: ТЕРРА, 1996. – 168</w:t>
      </w:r>
      <w:r w:rsidRPr="00FA67BD">
        <w:rPr>
          <w:rFonts w:ascii="Times New Roman" w:hAnsi="Times New Roman"/>
          <w:sz w:val="28"/>
          <w:szCs w:val="28"/>
          <w:lang w:val="en-US"/>
        </w:rPr>
        <w:t> </w:t>
      </w:r>
      <w:r w:rsidRPr="00123557">
        <w:rPr>
          <w:rFonts w:ascii="Times New Roman" w:hAnsi="Times New Roman"/>
          <w:sz w:val="28"/>
          <w:szCs w:val="28"/>
        </w:rPr>
        <w:t>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Виолле-ле-Дюк Э.</w:t>
      </w:r>
      <w:r w:rsidRPr="00FA67BD">
        <w:rPr>
          <w:rFonts w:ascii="Times New Roman" w:hAnsi="Times New Roman"/>
          <w:sz w:val="28"/>
          <w:szCs w:val="28"/>
          <w:lang w:val="en-US"/>
        </w:rPr>
        <w:t> </w:t>
      </w:r>
      <w:r w:rsidRPr="00123557">
        <w:rPr>
          <w:rFonts w:ascii="Times New Roman" w:hAnsi="Times New Roman"/>
          <w:sz w:val="28"/>
          <w:szCs w:val="28"/>
        </w:rPr>
        <w:t>Э. Жизнь и развлечения в средние века / Э.</w:t>
      </w:r>
      <w:r w:rsidRPr="00FA67BD">
        <w:rPr>
          <w:rFonts w:ascii="Times New Roman" w:hAnsi="Times New Roman"/>
          <w:sz w:val="28"/>
          <w:szCs w:val="28"/>
          <w:lang w:val="en-US"/>
        </w:rPr>
        <w:t> </w:t>
      </w:r>
      <w:r w:rsidRPr="00123557">
        <w:rPr>
          <w:rFonts w:ascii="Times New Roman" w:hAnsi="Times New Roman"/>
          <w:sz w:val="28"/>
          <w:szCs w:val="28"/>
        </w:rPr>
        <w:t>Э.</w:t>
      </w:r>
      <w:r w:rsidRPr="00FA67BD">
        <w:rPr>
          <w:rFonts w:ascii="Times New Roman" w:hAnsi="Times New Roman"/>
          <w:sz w:val="28"/>
          <w:szCs w:val="28"/>
          <w:lang w:val="en-US"/>
        </w:rPr>
        <w:t> </w:t>
      </w:r>
      <w:r w:rsidRPr="00123557">
        <w:rPr>
          <w:rFonts w:ascii="Times New Roman" w:hAnsi="Times New Roman"/>
          <w:sz w:val="28"/>
          <w:szCs w:val="28"/>
        </w:rPr>
        <w:t>Виолле-ле-Дюк. – СПб., 1997.</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Водовозова Е.</w:t>
      </w:r>
      <w:r w:rsidRPr="00FA67BD">
        <w:rPr>
          <w:rFonts w:ascii="Times New Roman" w:hAnsi="Times New Roman"/>
          <w:sz w:val="28"/>
          <w:szCs w:val="28"/>
          <w:lang w:val="en-US"/>
        </w:rPr>
        <w:t> </w:t>
      </w:r>
      <w:r w:rsidRPr="00123557">
        <w:rPr>
          <w:rFonts w:ascii="Times New Roman" w:hAnsi="Times New Roman"/>
          <w:sz w:val="28"/>
          <w:szCs w:val="28"/>
        </w:rPr>
        <w:t>Н.</w:t>
      </w:r>
      <w:r w:rsidRPr="00FA67BD">
        <w:rPr>
          <w:rFonts w:ascii="Times New Roman" w:hAnsi="Times New Roman"/>
          <w:sz w:val="28"/>
          <w:szCs w:val="28"/>
          <w:lang w:val="en-US"/>
        </w:rPr>
        <w:t> </w:t>
      </w:r>
      <w:r w:rsidRPr="00123557">
        <w:rPr>
          <w:rFonts w:ascii="Times New Roman" w:hAnsi="Times New Roman"/>
          <w:sz w:val="28"/>
          <w:szCs w:val="28"/>
        </w:rPr>
        <w:t>Жизнь европейских народов / Е.</w:t>
      </w:r>
      <w:r w:rsidRPr="00FA67BD">
        <w:rPr>
          <w:rFonts w:ascii="Times New Roman" w:hAnsi="Times New Roman"/>
          <w:sz w:val="28"/>
          <w:szCs w:val="28"/>
          <w:lang w:val="en-US"/>
        </w:rPr>
        <w:t> </w:t>
      </w:r>
      <w:r w:rsidRPr="00123557">
        <w:rPr>
          <w:rFonts w:ascii="Times New Roman" w:hAnsi="Times New Roman"/>
          <w:sz w:val="28"/>
          <w:szCs w:val="28"/>
        </w:rPr>
        <w:t>Н. Водовозова. – СПб, 1881. – Т. 1.</w:t>
      </w:r>
    </w:p>
    <w:p w:rsidR="00802335" w:rsidRDefault="00802335" w:rsidP="00802335">
      <w:pPr>
        <w:pStyle w:val="ae"/>
        <w:numPr>
          <w:ilvl w:val="0"/>
          <w:numId w:val="43"/>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val="uk-UA" w:eastAsia="ru-RU"/>
        </w:rPr>
        <w:t xml:space="preserve">Волкова Н. Г. Этнический состав населения Северного Кавказа в </w:t>
      </w:r>
      <w:r>
        <w:rPr>
          <w:rFonts w:ascii="Times New Roman" w:eastAsia="Times New Roman" w:hAnsi="Times New Roman"/>
          <w:bCs/>
          <w:sz w:val="28"/>
          <w:szCs w:val="28"/>
          <w:lang w:val="en-US" w:eastAsia="ru-RU"/>
        </w:rPr>
        <w:t>XVIII</w:t>
      </w:r>
      <w:r>
        <w:rPr>
          <w:rFonts w:ascii="Times New Roman" w:eastAsia="Times New Roman" w:hAnsi="Times New Roman"/>
          <w:bCs/>
          <w:sz w:val="28"/>
          <w:szCs w:val="28"/>
          <w:lang w:eastAsia="ru-RU"/>
        </w:rPr>
        <w:t xml:space="preserve"> – начеле ХХ века / Н. Г. Волкова. – М. : Наука, 1974. – 278 с.</w:t>
      </w:r>
    </w:p>
    <w:p w:rsidR="00802335" w:rsidRDefault="00802335" w:rsidP="00802335">
      <w:pPr>
        <w:pStyle w:val="ae"/>
        <w:numPr>
          <w:ilvl w:val="0"/>
          <w:numId w:val="43"/>
        </w:numPr>
        <w:spacing w:after="0" w:line="240" w:lineRule="auto"/>
        <w:jc w:val="both"/>
        <w:rPr>
          <w:rFonts w:ascii="Times New Roman" w:hAnsi="Times New Roman"/>
          <w:sz w:val="28"/>
          <w:szCs w:val="28"/>
        </w:rPr>
      </w:pPr>
      <w:hyperlink r:id="rId70" w:tooltip="Галич, Мануэль (страница отсутствует)" w:history="1">
        <w:r>
          <w:rPr>
            <w:rFonts w:ascii="Times New Roman" w:hAnsi="Times New Roman"/>
            <w:sz w:val="28"/>
            <w:szCs w:val="28"/>
          </w:rPr>
          <w:t>Галич М</w:t>
        </w:r>
        <w:r w:rsidRPr="001C3713">
          <w:rPr>
            <w:rFonts w:ascii="Times New Roman" w:hAnsi="Times New Roman"/>
            <w:sz w:val="28"/>
            <w:szCs w:val="28"/>
          </w:rPr>
          <w:t>.</w:t>
        </w:r>
      </w:hyperlink>
      <w:r w:rsidRPr="001C3713">
        <w:rPr>
          <w:rFonts w:ascii="Times New Roman" w:hAnsi="Times New Roman"/>
          <w:sz w:val="28"/>
          <w:szCs w:val="28"/>
        </w:rPr>
        <w:t xml:space="preserve"> История доколумбовых цивилизаций / М</w:t>
      </w:r>
      <w:r>
        <w:rPr>
          <w:rFonts w:ascii="Times New Roman" w:hAnsi="Times New Roman"/>
          <w:sz w:val="28"/>
          <w:szCs w:val="28"/>
        </w:rPr>
        <w:t>.</w:t>
      </w:r>
      <w:r w:rsidRPr="001C3713">
        <w:rPr>
          <w:rFonts w:ascii="Times New Roman" w:hAnsi="Times New Roman"/>
          <w:sz w:val="28"/>
          <w:szCs w:val="28"/>
        </w:rPr>
        <w:t xml:space="preserve"> Галич; Пер. с исп</w:t>
      </w:r>
      <w:r>
        <w:rPr>
          <w:rFonts w:ascii="Times New Roman" w:hAnsi="Times New Roman"/>
          <w:sz w:val="28"/>
          <w:szCs w:val="28"/>
        </w:rPr>
        <w:t>. М. М. Гурвиц, Г. Г. Ершовой. –</w:t>
      </w:r>
      <w:r w:rsidRPr="001C3713">
        <w:rPr>
          <w:rFonts w:ascii="Times New Roman" w:hAnsi="Times New Roman"/>
          <w:sz w:val="28"/>
          <w:szCs w:val="28"/>
        </w:rPr>
        <w:t xml:space="preserve"> М.</w:t>
      </w:r>
      <w:r>
        <w:rPr>
          <w:rFonts w:ascii="Times New Roman" w:hAnsi="Times New Roman"/>
          <w:sz w:val="28"/>
          <w:szCs w:val="28"/>
        </w:rPr>
        <w:t> </w:t>
      </w:r>
      <w:r w:rsidRPr="001C3713">
        <w:rPr>
          <w:rFonts w:ascii="Times New Roman" w:hAnsi="Times New Roman"/>
          <w:sz w:val="28"/>
          <w:szCs w:val="28"/>
        </w:rPr>
        <w:t>: Мысль, 1990. </w:t>
      </w:r>
      <w:r>
        <w:rPr>
          <w:rFonts w:ascii="Times New Roman" w:hAnsi="Times New Roman"/>
          <w:sz w:val="28"/>
          <w:szCs w:val="28"/>
        </w:rPr>
        <w:t>–</w:t>
      </w:r>
      <w:r w:rsidRPr="001C3713">
        <w:rPr>
          <w:rFonts w:ascii="Times New Roman" w:hAnsi="Times New Roman"/>
          <w:sz w:val="28"/>
          <w:szCs w:val="28"/>
        </w:rPr>
        <w:t xml:space="preserve"> 408 с.</w:t>
      </w:r>
      <w:r w:rsidRPr="00717EFC">
        <w:rPr>
          <w:rFonts w:ascii="Times New Roman" w:hAnsi="Times New Roman"/>
          <w:sz w:val="28"/>
          <w:szCs w:val="28"/>
        </w:rPr>
        <w:t xml:space="preserve"> </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Горбылев А.</w:t>
      </w:r>
      <w:r w:rsidRPr="00FA67BD">
        <w:rPr>
          <w:rFonts w:ascii="Times New Roman" w:hAnsi="Times New Roman"/>
          <w:sz w:val="28"/>
          <w:szCs w:val="28"/>
          <w:lang w:val="en-US"/>
        </w:rPr>
        <w:t> </w:t>
      </w:r>
      <w:r w:rsidRPr="00123557">
        <w:rPr>
          <w:rFonts w:ascii="Times New Roman" w:hAnsi="Times New Roman"/>
          <w:sz w:val="28"/>
          <w:szCs w:val="28"/>
        </w:rPr>
        <w:t>М.</w:t>
      </w:r>
      <w:r w:rsidRPr="00FA67BD">
        <w:rPr>
          <w:rFonts w:ascii="Times New Roman" w:hAnsi="Times New Roman"/>
          <w:sz w:val="28"/>
          <w:szCs w:val="28"/>
          <w:lang w:val="en-US"/>
        </w:rPr>
        <w:t> </w:t>
      </w:r>
      <w:r w:rsidRPr="00123557">
        <w:rPr>
          <w:rFonts w:ascii="Times New Roman" w:hAnsi="Times New Roman"/>
          <w:sz w:val="28"/>
          <w:szCs w:val="28"/>
        </w:rPr>
        <w:t>Путь невидимых. Подлинная история нин-дзюцу / А.</w:t>
      </w:r>
      <w:r w:rsidRPr="00FA67BD">
        <w:rPr>
          <w:rFonts w:ascii="Times New Roman" w:hAnsi="Times New Roman"/>
          <w:sz w:val="28"/>
          <w:szCs w:val="28"/>
          <w:lang w:val="en-US"/>
        </w:rPr>
        <w:t> </w:t>
      </w:r>
      <w:r w:rsidRPr="00123557">
        <w:rPr>
          <w:rFonts w:ascii="Times New Roman" w:hAnsi="Times New Roman"/>
          <w:sz w:val="28"/>
          <w:szCs w:val="28"/>
        </w:rPr>
        <w:t>М.</w:t>
      </w:r>
      <w:r w:rsidRPr="00FA67BD">
        <w:rPr>
          <w:rFonts w:ascii="Times New Roman" w:hAnsi="Times New Roman"/>
          <w:sz w:val="28"/>
          <w:szCs w:val="28"/>
          <w:lang w:val="en-US"/>
        </w:rPr>
        <w:t> </w:t>
      </w:r>
      <w:r w:rsidRPr="00123557">
        <w:rPr>
          <w:rFonts w:ascii="Times New Roman" w:hAnsi="Times New Roman"/>
          <w:sz w:val="28"/>
          <w:szCs w:val="28"/>
        </w:rPr>
        <w:t>Горбылев. – Мн. : Харвест, 1999. – 496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Грацманская Н. Н. Словаки. К проблемам этнокультурной истории / Н.</w:t>
      </w:r>
      <w:r w:rsidRPr="00AA4675">
        <w:rPr>
          <w:rFonts w:ascii="Times New Roman" w:hAnsi="Times New Roman"/>
          <w:sz w:val="28"/>
          <w:szCs w:val="28"/>
          <w:lang w:val="en-US"/>
        </w:rPr>
        <w:t> </w:t>
      </w:r>
      <w:r w:rsidRPr="00123557">
        <w:rPr>
          <w:rFonts w:ascii="Times New Roman" w:hAnsi="Times New Roman"/>
          <w:sz w:val="28"/>
          <w:szCs w:val="28"/>
        </w:rPr>
        <w:t>Н.</w:t>
      </w:r>
      <w:r w:rsidRPr="00AA4675">
        <w:rPr>
          <w:rFonts w:ascii="Times New Roman" w:hAnsi="Times New Roman"/>
          <w:sz w:val="28"/>
          <w:szCs w:val="28"/>
          <w:lang w:val="en-US"/>
        </w:rPr>
        <w:t> </w:t>
      </w:r>
      <w:r w:rsidRPr="00123557">
        <w:rPr>
          <w:rFonts w:ascii="Times New Roman" w:hAnsi="Times New Roman"/>
          <w:sz w:val="28"/>
          <w:szCs w:val="28"/>
        </w:rPr>
        <w:t>Грацманская. – М., 1994.</w:t>
      </w:r>
    </w:p>
    <w:p w:rsidR="00802335" w:rsidRPr="00624781" w:rsidRDefault="00802335" w:rsidP="00802335">
      <w:pPr>
        <w:pStyle w:val="ae"/>
        <w:numPr>
          <w:ilvl w:val="0"/>
          <w:numId w:val="43"/>
        </w:numPr>
        <w:spacing w:after="0" w:line="240" w:lineRule="auto"/>
        <w:jc w:val="both"/>
        <w:rPr>
          <w:rFonts w:ascii="Times New Roman" w:hAnsi="Times New Roman"/>
          <w:sz w:val="28"/>
          <w:szCs w:val="28"/>
          <w:lang w:val="uk-UA"/>
        </w:rPr>
      </w:pPr>
      <w:r>
        <w:rPr>
          <w:rFonts w:ascii="Times New Roman" w:hAnsi="Times New Roman"/>
          <w:sz w:val="28"/>
          <w:szCs w:val="28"/>
        </w:rPr>
        <w:t>Гуннер М., Рахимкулов М. Краткий сборник казахских народно-национальных видов спорта / М. Гуннер, М. Рахимкулов. – Алма-Ата, 1949.</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Даркевич В.</w:t>
      </w:r>
      <w:r w:rsidRPr="00FA67BD">
        <w:rPr>
          <w:rFonts w:ascii="Times New Roman" w:hAnsi="Times New Roman"/>
          <w:sz w:val="28"/>
          <w:szCs w:val="28"/>
          <w:lang w:val="en-US"/>
        </w:rPr>
        <w:t> </w:t>
      </w:r>
      <w:r w:rsidRPr="00123557">
        <w:rPr>
          <w:rFonts w:ascii="Times New Roman" w:hAnsi="Times New Roman"/>
          <w:sz w:val="28"/>
          <w:szCs w:val="28"/>
        </w:rPr>
        <w:t>П.</w:t>
      </w:r>
      <w:r w:rsidRPr="00FA67BD">
        <w:rPr>
          <w:rFonts w:ascii="Times New Roman" w:hAnsi="Times New Roman"/>
          <w:sz w:val="28"/>
          <w:szCs w:val="28"/>
          <w:lang w:val="en-US"/>
        </w:rPr>
        <w:t> </w:t>
      </w:r>
      <w:r w:rsidRPr="00123557">
        <w:rPr>
          <w:rFonts w:ascii="Times New Roman" w:hAnsi="Times New Roman"/>
          <w:sz w:val="28"/>
          <w:szCs w:val="28"/>
        </w:rPr>
        <w:t>Народная культура Средневековья / В.</w:t>
      </w:r>
      <w:r w:rsidRPr="00FA67BD">
        <w:rPr>
          <w:rFonts w:ascii="Times New Roman" w:hAnsi="Times New Roman"/>
          <w:sz w:val="28"/>
          <w:szCs w:val="28"/>
          <w:lang w:val="en-US"/>
        </w:rPr>
        <w:t> </w:t>
      </w:r>
      <w:r w:rsidRPr="00123557">
        <w:rPr>
          <w:rFonts w:ascii="Times New Roman" w:hAnsi="Times New Roman"/>
          <w:sz w:val="28"/>
          <w:szCs w:val="28"/>
        </w:rPr>
        <w:t>П.</w:t>
      </w:r>
      <w:r w:rsidRPr="00FA67BD">
        <w:rPr>
          <w:rFonts w:ascii="Times New Roman" w:hAnsi="Times New Roman"/>
          <w:sz w:val="28"/>
          <w:szCs w:val="28"/>
          <w:lang w:val="en-US"/>
        </w:rPr>
        <w:t> </w:t>
      </w:r>
      <w:r w:rsidRPr="00123557">
        <w:rPr>
          <w:rFonts w:ascii="Times New Roman" w:hAnsi="Times New Roman"/>
          <w:sz w:val="28"/>
          <w:szCs w:val="28"/>
        </w:rPr>
        <w:t>Даркевич. – М., 1988.</w:t>
      </w:r>
    </w:p>
    <w:p w:rsidR="00802335" w:rsidRPr="00624781" w:rsidRDefault="00802335" w:rsidP="00802335">
      <w:pPr>
        <w:pStyle w:val="ae"/>
        <w:numPr>
          <w:ilvl w:val="0"/>
          <w:numId w:val="43"/>
        </w:numPr>
        <w:spacing w:after="0" w:line="240" w:lineRule="auto"/>
        <w:jc w:val="both"/>
        <w:rPr>
          <w:rFonts w:ascii="Times New Roman" w:hAnsi="Times New Roman"/>
          <w:sz w:val="28"/>
          <w:szCs w:val="28"/>
          <w:lang w:val="uk-UA"/>
        </w:rPr>
      </w:pPr>
      <w:r>
        <w:rPr>
          <w:rFonts w:ascii="Times New Roman" w:hAnsi="Times New Roman"/>
          <w:sz w:val="28"/>
          <w:szCs w:val="28"/>
        </w:rPr>
        <w:t>Джикиев А. Традиционные туркменские праздники, развлечения и игры (на материале Южного и Восточного Туркменистана) / А. Джикиев. – Ашхабад, 1983.</w:t>
      </w:r>
    </w:p>
    <w:p w:rsidR="00802335" w:rsidRPr="00123557" w:rsidRDefault="00802335" w:rsidP="00802335">
      <w:pPr>
        <w:pStyle w:val="ae"/>
        <w:numPr>
          <w:ilvl w:val="0"/>
          <w:numId w:val="43"/>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eastAsia="ru-RU"/>
        </w:rPr>
        <w:t>Джорджадзе И. И. История военного искусства Грузии / И. И. Джорджадзе. – Тбилиси, 1989.</w:t>
      </w:r>
    </w:p>
    <w:p w:rsidR="00802335" w:rsidRPr="00F110D7" w:rsidRDefault="00802335" w:rsidP="00802335">
      <w:pPr>
        <w:pStyle w:val="ae"/>
        <w:numPr>
          <w:ilvl w:val="0"/>
          <w:numId w:val="43"/>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eastAsia="ru-RU"/>
        </w:rPr>
        <w:t>Дибиров М. Дагестанская народная физическая культура / М. Дибиров. – Махчкала, 1975.</w:t>
      </w:r>
    </w:p>
    <w:p w:rsidR="00802335" w:rsidRPr="0032098A" w:rsidRDefault="00802335" w:rsidP="00802335">
      <w:pPr>
        <w:pStyle w:val="ae"/>
        <w:numPr>
          <w:ilvl w:val="0"/>
          <w:numId w:val="43"/>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eastAsia="ru-RU"/>
        </w:rPr>
        <w:t>Дибиров М. Народные игры и спорт в Дагестане / М. Дибиров. – Махчкала, 1968.</w:t>
      </w:r>
    </w:p>
    <w:p w:rsidR="00802335" w:rsidRDefault="00802335" w:rsidP="00802335">
      <w:pPr>
        <w:pStyle w:val="ae"/>
        <w:numPr>
          <w:ilvl w:val="0"/>
          <w:numId w:val="43"/>
        </w:numPr>
        <w:spacing w:after="0" w:line="240" w:lineRule="auto"/>
        <w:jc w:val="both"/>
        <w:rPr>
          <w:rFonts w:ascii="Times New Roman" w:hAnsi="Times New Roman"/>
          <w:sz w:val="28"/>
          <w:szCs w:val="28"/>
        </w:rPr>
      </w:pPr>
      <w:r>
        <w:rPr>
          <w:rFonts w:ascii="Times New Roman" w:hAnsi="Times New Roman"/>
          <w:sz w:val="28"/>
          <w:szCs w:val="28"/>
        </w:rPr>
        <w:t>Дрю Д</w:t>
      </w:r>
      <w:r w:rsidRPr="00B63A24">
        <w:rPr>
          <w:rFonts w:ascii="Times New Roman" w:hAnsi="Times New Roman"/>
          <w:sz w:val="28"/>
          <w:szCs w:val="28"/>
        </w:rPr>
        <w:t>. Майя</w:t>
      </w:r>
      <w:r>
        <w:rPr>
          <w:rFonts w:ascii="Times New Roman" w:hAnsi="Times New Roman"/>
          <w:sz w:val="28"/>
          <w:szCs w:val="28"/>
        </w:rPr>
        <w:t>. Загадки великой цивилизации / Д. Дрю. –</w:t>
      </w:r>
      <w:r w:rsidRPr="00B63A24">
        <w:rPr>
          <w:rFonts w:ascii="Times New Roman" w:hAnsi="Times New Roman"/>
          <w:sz w:val="28"/>
          <w:szCs w:val="28"/>
        </w:rPr>
        <w:t xml:space="preserve"> Смоленск</w:t>
      </w:r>
      <w:r>
        <w:rPr>
          <w:rFonts w:ascii="Times New Roman" w:hAnsi="Times New Roman"/>
          <w:sz w:val="28"/>
          <w:szCs w:val="28"/>
        </w:rPr>
        <w:t> </w:t>
      </w:r>
      <w:r w:rsidRPr="00B63A24">
        <w:rPr>
          <w:rFonts w:ascii="Times New Roman" w:hAnsi="Times New Roman"/>
          <w:sz w:val="28"/>
          <w:szCs w:val="28"/>
        </w:rPr>
        <w:t>: Русич, 2012. </w:t>
      </w:r>
      <w:r>
        <w:rPr>
          <w:rFonts w:ascii="Times New Roman" w:hAnsi="Times New Roman"/>
          <w:sz w:val="28"/>
          <w:szCs w:val="28"/>
        </w:rPr>
        <w:t>–</w:t>
      </w:r>
      <w:r w:rsidRPr="00B63A24">
        <w:rPr>
          <w:rFonts w:ascii="Times New Roman" w:hAnsi="Times New Roman"/>
          <w:sz w:val="28"/>
          <w:szCs w:val="28"/>
        </w:rPr>
        <w:t xml:space="preserve"> 416 с.</w:t>
      </w:r>
    </w:p>
    <w:p w:rsidR="00802335" w:rsidRDefault="00802335" w:rsidP="00802335">
      <w:pPr>
        <w:pStyle w:val="ae"/>
        <w:numPr>
          <w:ilvl w:val="0"/>
          <w:numId w:val="43"/>
        </w:numPr>
        <w:spacing w:after="0" w:line="240" w:lineRule="auto"/>
        <w:jc w:val="both"/>
        <w:rPr>
          <w:rFonts w:ascii="Times New Roman" w:hAnsi="Times New Roman"/>
          <w:sz w:val="28"/>
          <w:szCs w:val="28"/>
        </w:rPr>
      </w:pPr>
      <w:hyperlink r:id="rId71" w:history="1">
        <w:r>
          <w:rPr>
            <w:rFonts w:ascii="Times New Roman" w:hAnsi="Times New Roman"/>
            <w:sz w:val="28"/>
            <w:szCs w:val="28"/>
          </w:rPr>
          <w:t>Ершова Г. </w:t>
        </w:r>
        <w:r w:rsidRPr="00F36619">
          <w:rPr>
            <w:rFonts w:ascii="Times New Roman" w:hAnsi="Times New Roman"/>
            <w:sz w:val="28"/>
            <w:szCs w:val="28"/>
          </w:rPr>
          <w:t>Г.</w:t>
        </w:r>
      </w:hyperlink>
      <w:r w:rsidRPr="00F36619">
        <w:rPr>
          <w:rFonts w:ascii="Times New Roman" w:hAnsi="Times New Roman"/>
          <w:sz w:val="28"/>
          <w:szCs w:val="28"/>
        </w:rPr>
        <w:t xml:space="preserve"> Древняя Америка : полёт во времени и пространстве</w:t>
      </w:r>
      <w:r>
        <w:rPr>
          <w:rFonts w:ascii="Times New Roman" w:hAnsi="Times New Roman"/>
          <w:sz w:val="28"/>
          <w:szCs w:val="28"/>
        </w:rPr>
        <w:t> : Мезоамерика / Г. Г. Ершова. –</w:t>
      </w:r>
      <w:r w:rsidRPr="00F36619">
        <w:rPr>
          <w:rFonts w:ascii="Times New Roman" w:hAnsi="Times New Roman"/>
          <w:sz w:val="28"/>
          <w:szCs w:val="28"/>
        </w:rPr>
        <w:t xml:space="preserve"> M. : Алетейя, 2002. </w:t>
      </w:r>
      <w:r>
        <w:rPr>
          <w:rFonts w:ascii="Times New Roman" w:hAnsi="Times New Roman"/>
          <w:sz w:val="28"/>
          <w:szCs w:val="28"/>
        </w:rPr>
        <w:t>–</w:t>
      </w:r>
      <w:r w:rsidRPr="00F36619">
        <w:rPr>
          <w:rFonts w:ascii="Times New Roman" w:hAnsi="Times New Roman"/>
          <w:sz w:val="28"/>
          <w:szCs w:val="28"/>
        </w:rPr>
        <w:t xml:space="preserve"> 392 с.</w:t>
      </w:r>
    </w:p>
    <w:p w:rsidR="00802335" w:rsidRPr="00011BEB" w:rsidRDefault="00802335" w:rsidP="00802335">
      <w:pPr>
        <w:pStyle w:val="ae"/>
        <w:numPr>
          <w:ilvl w:val="0"/>
          <w:numId w:val="43"/>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eastAsia="ru-RU"/>
        </w:rPr>
        <w:t>Есаян С. А. Оружие и военное дело древней Армении (</w:t>
      </w:r>
      <w:r>
        <w:rPr>
          <w:rFonts w:ascii="Times New Roman" w:eastAsia="Times New Roman" w:hAnsi="Times New Roman"/>
          <w:bCs/>
          <w:sz w:val="28"/>
          <w:szCs w:val="28"/>
          <w:lang w:val="en-US" w:eastAsia="ru-RU"/>
        </w:rPr>
        <w:t>III</w:t>
      </w:r>
      <w:r w:rsidRPr="00E41871">
        <w:rPr>
          <w:rFonts w:ascii="Times New Roman" w:eastAsia="Times New Roman" w:hAnsi="Times New Roman"/>
          <w:bCs/>
          <w:sz w:val="28"/>
          <w:szCs w:val="28"/>
          <w:lang w:eastAsia="ru-RU"/>
        </w:rPr>
        <w:t xml:space="preserve"> – </w:t>
      </w:r>
      <w:r>
        <w:rPr>
          <w:rFonts w:ascii="Times New Roman" w:eastAsia="Times New Roman" w:hAnsi="Times New Roman"/>
          <w:bCs/>
          <w:sz w:val="28"/>
          <w:szCs w:val="28"/>
          <w:lang w:val="en-US" w:eastAsia="ru-RU"/>
        </w:rPr>
        <w:t>I</w:t>
      </w:r>
      <w:r w:rsidRPr="00E41871">
        <w:rPr>
          <w:rFonts w:ascii="Times New Roman" w:eastAsia="Times New Roman" w:hAnsi="Times New Roman"/>
          <w:bCs/>
          <w:sz w:val="28"/>
          <w:szCs w:val="28"/>
          <w:lang w:eastAsia="ru-RU"/>
        </w:rPr>
        <w:t xml:space="preserve"> </w:t>
      </w:r>
      <w:r>
        <w:rPr>
          <w:rFonts w:ascii="Times New Roman" w:eastAsia="Times New Roman" w:hAnsi="Times New Roman"/>
          <w:bCs/>
          <w:sz w:val="28"/>
          <w:szCs w:val="28"/>
          <w:lang w:eastAsia="ru-RU"/>
        </w:rPr>
        <w:t>тыс. до н. э.) / С. А. Есаян. – Ереван, 1966.</w:t>
      </w:r>
    </w:p>
    <w:p w:rsidR="00802335" w:rsidRPr="00FA67BD" w:rsidRDefault="00802335" w:rsidP="00802335">
      <w:pPr>
        <w:pStyle w:val="ae"/>
        <w:numPr>
          <w:ilvl w:val="0"/>
          <w:numId w:val="43"/>
        </w:numPr>
        <w:spacing w:after="0" w:line="240" w:lineRule="auto"/>
        <w:jc w:val="both"/>
        <w:rPr>
          <w:rFonts w:ascii="Times New Roman" w:hAnsi="Times New Roman"/>
          <w:sz w:val="28"/>
          <w:szCs w:val="28"/>
          <w:lang w:val="en-US"/>
        </w:rPr>
      </w:pPr>
      <w:r w:rsidRPr="00FA67BD">
        <w:rPr>
          <w:rFonts w:ascii="Times New Roman" w:hAnsi="Times New Roman"/>
          <w:sz w:val="28"/>
          <w:szCs w:val="28"/>
          <w:lang w:val="en-US"/>
        </w:rPr>
        <w:t>Западноевропейский эпос. – СПб, 2002.</w:t>
      </w:r>
    </w:p>
    <w:p w:rsidR="00802335" w:rsidRPr="0059797A" w:rsidRDefault="00802335" w:rsidP="00802335">
      <w:pPr>
        <w:pStyle w:val="ae"/>
        <w:numPr>
          <w:ilvl w:val="0"/>
          <w:numId w:val="43"/>
        </w:numPr>
        <w:spacing w:after="0" w:line="240" w:lineRule="auto"/>
        <w:jc w:val="both"/>
        <w:rPr>
          <w:rFonts w:ascii="Times New Roman" w:hAnsi="Times New Roman"/>
          <w:sz w:val="28"/>
          <w:szCs w:val="28"/>
        </w:rPr>
      </w:pPr>
      <w:r w:rsidRPr="0059797A">
        <w:rPr>
          <w:rFonts w:ascii="Times New Roman" w:hAnsi="Times New Roman"/>
          <w:sz w:val="28"/>
          <w:szCs w:val="28"/>
        </w:rPr>
        <w:t>Зуев А.</w:t>
      </w:r>
      <w:r>
        <w:rPr>
          <w:rFonts w:ascii="Times New Roman" w:hAnsi="Times New Roman"/>
          <w:sz w:val="28"/>
          <w:szCs w:val="28"/>
        </w:rPr>
        <w:t xml:space="preserve"> О боевой тактике и военном менталитете коряков, чукчей и ескимосов. – Р</w:t>
      </w:r>
      <w:r>
        <w:rPr>
          <w:rFonts w:ascii="Times New Roman" w:hAnsi="Times New Roman"/>
          <w:sz w:val="28"/>
          <w:szCs w:val="28"/>
          <w:lang w:val="uk-UA"/>
        </w:rPr>
        <w:t xml:space="preserve">ежим доступу: </w:t>
      </w:r>
      <w:hyperlink r:id="rId72" w:history="1">
        <w:r w:rsidRPr="0059797A">
          <w:rPr>
            <w:rStyle w:val="a9"/>
            <w:rFonts w:ascii="Times New Roman" w:hAnsi="Times New Roman"/>
            <w:color w:val="auto"/>
            <w:sz w:val="28"/>
            <w:szCs w:val="28"/>
            <w:u w:val="none"/>
            <w:lang w:val="uk-UA"/>
          </w:rPr>
          <w:t>http://ostrog.ucoz.ru/publ/z/o_boevoj_taktike_i_voennom_mentalitete_korjakov_chukchej_i_ehskimosov/3-1-0-327</w:t>
        </w:r>
      </w:hyperlink>
      <w:r w:rsidRPr="0059797A">
        <w:rPr>
          <w:rFonts w:ascii="Times New Roman" w:hAnsi="Times New Roman"/>
          <w:sz w:val="28"/>
          <w:szCs w:val="28"/>
          <w:lang w:val="uk-UA"/>
        </w:rPr>
        <w:t xml:space="preserve">. </w:t>
      </w:r>
      <w:r>
        <w:rPr>
          <w:rFonts w:ascii="Times New Roman" w:hAnsi="Times New Roman"/>
          <w:sz w:val="28"/>
          <w:szCs w:val="28"/>
          <w:lang w:val="uk-UA"/>
        </w:rPr>
        <w:t>– Назва з екрану.</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Зюмтор П. Повседневная жизнь Голландии во времена Рембрандта / П.</w:t>
      </w:r>
      <w:r w:rsidRPr="00FA67BD">
        <w:rPr>
          <w:rFonts w:ascii="Times New Roman" w:hAnsi="Times New Roman"/>
          <w:sz w:val="28"/>
          <w:szCs w:val="28"/>
          <w:lang w:val="en-US"/>
        </w:rPr>
        <w:t> </w:t>
      </w:r>
      <w:r w:rsidRPr="00123557">
        <w:rPr>
          <w:rFonts w:ascii="Times New Roman" w:hAnsi="Times New Roman"/>
          <w:sz w:val="28"/>
          <w:szCs w:val="28"/>
        </w:rPr>
        <w:t>Зюмтор. – М., 2000.</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 xml:space="preserve"> Йоханес В.</w:t>
      </w:r>
      <w:r w:rsidRPr="00FA67BD">
        <w:rPr>
          <w:rFonts w:ascii="Times New Roman" w:hAnsi="Times New Roman"/>
          <w:sz w:val="28"/>
          <w:szCs w:val="28"/>
          <w:lang w:val="en-US"/>
        </w:rPr>
        <w:t> </w:t>
      </w:r>
      <w:r w:rsidRPr="00123557">
        <w:rPr>
          <w:rFonts w:ascii="Times New Roman" w:hAnsi="Times New Roman"/>
          <w:sz w:val="28"/>
          <w:szCs w:val="28"/>
        </w:rPr>
        <w:t>И.</w:t>
      </w:r>
      <w:r w:rsidRPr="00FA67BD">
        <w:rPr>
          <w:rFonts w:ascii="Times New Roman" w:hAnsi="Times New Roman"/>
          <w:sz w:val="28"/>
          <w:szCs w:val="28"/>
          <w:lang w:val="en-US"/>
        </w:rPr>
        <w:t> </w:t>
      </w:r>
      <w:r w:rsidRPr="00123557">
        <w:rPr>
          <w:rFonts w:ascii="Times New Roman" w:hAnsi="Times New Roman"/>
          <w:sz w:val="28"/>
          <w:szCs w:val="28"/>
        </w:rPr>
        <w:t>Долгий путь (Эпопея) / В.</w:t>
      </w:r>
      <w:r w:rsidRPr="00FA67BD">
        <w:rPr>
          <w:rFonts w:ascii="Times New Roman" w:hAnsi="Times New Roman"/>
          <w:sz w:val="28"/>
          <w:szCs w:val="28"/>
          <w:lang w:val="en-US"/>
        </w:rPr>
        <w:t> </w:t>
      </w:r>
      <w:r w:rsidRPr="00123557">
        <w:rPr>
          <w:rFonts w:ascii="Times New Roman" w:hAnsi="Times New Roman"/>
          <w:sz w:val="28"/>
          <w:szCs w:val="28"/>
        </w:rPr>
        <w:t>И.</w:t>
      </w:r>
      <w:r w:rsidRPr="00FA67BD">
        <w:rPr>
          <w:rFonts w:ascii="Times New Roman" w:hAnsi="Times New Roman"/>
          <w:sz w:val="28"/>
          <w:szCs w:val="28"/>
          <w:lang w:val="en-US"/>
        </w:rPr>
        <w:t> </w:t>
      </w:r>
      <w:r w:rsidRPr="00123557">
        <w:rPr>
          <w:rFonts w:ascii="Times New Roman" w:hAnsi="Times New Roman"/>
          <w:sz w:val="28"/>
          <w:szCs w:val="28"/>
        </w:rPr>
        <w:t>Йоханес. – СПб, 1994.</w:t>
      </w:r>
    </w:p>
    <w:p w:rsidR="00802335" w:rsidRPr="002D7FC2" w:rsidRDefault="00802335" w:rsidP="00802335">
      <w:pPr>
        <w:pStyle w:val="ae"/>
        <w:numPr>
          <w:ilvl w:val="0"/>
          <w:numId w:val="43"/>
        </w:numPr>
        <w:spacing w:after="0" w:line="240" w:lineRule="auto"/>
        <w:jc w:val="both"/>
        <w:rPr>
          <w:rFonts w:ascii="Times New Roman" w:hAnsi="Times New Roman"/>
          <w:sz w:val="28"/>
          <w:szCs w:val="28"/>
        </w:rPr>
      </w:pPr>
      <w:r>
        <w:rPr>
          <w:rFonts w:ascii="Times New Roman" w:hAnsi="Times New Roman"/>
          <w:sz w:val="28"/>
          <w:szCs w:val="28"/>
        </w:rPr>
        <w:t>Иохельсон</w:t>
      </w:r>
      <w:r>
        <w:rPr>
          <w:rFonts w:ascii="Times New Roman" w:hAnsi="Times New Roman"/>
          <w:sz w:val="28"/>
          <w:szCs w:val="28"/>
          <w:lang w:val="uk-UA"/>
        </w:rPr>
        <w:t> </w:t>
      </w:r>
      <w:r w:rsidRPr="00190FF7">
        <w:rPr>
          <w:rFonts w:ascii="Times New Roman" w:hAnsi="Times New Roman"/>
          <w:sz w:val="28"/>
          <w:szCs w:val="28"/>
        </w:rPr>
        <w:t>В.</w:t>
      </w:r>
      <w:r>
        <w:rPr>
          <w:rFonts w:ascii="Times New Roman" w:hAnsi="Times New Roman"/>
          <w:sz w:val="28"/>
          <w:szCs w:val="28"/>
          <w:lang w:val="uk-UA"/>
        </w:rPr>
        <w:t> </w:t>
      </w:r>
      <w:r w:rsidRPr="00190FF7">
        <w:rPr>
          <w:rFonts w:ascii="Times New Roman" w:hAnsi="Times New Roman"/>
          <w:sz w:val="28"/>
          <w:szCs w:val="28"/>
        </w:rPr>
        <w:t>И. Коряки. Материальная культура и социальная организация</w:t>
      </w:r>
      <w:r>
        <w:rPr>
          <w:rFonts w:ascii="Times New Roman" w:hAnsi="Times New Roman"/>
          <w:sz w:val="28"/>
          <w:szCs w:val="28"/>
          <w:lang w:val="uk-UA"/>
        </w:rPr>
        <w:t xml:space="preserve"> / </w:t>
      </w:r>
      <w:r w:rsidRPr="00190FF7">
        <w:rPr>
          <w:rFonts w:ascii="Times New Roman" w:hAnsi="Times New Roman"/>
          <w:sz w:val="28"/>
          <w:szCs w:val="28"/>
        </w:rPr>
        <w:t>В.</w:t>
      </w:r>
      <w:r>
        <w:rPr>
          <w:rFonts w:ascii="Times New Roman" w:hAnsi="Times New Roman"/>
          <w:sz w:val="28"/>
          <w:szCs w:val="28"/>
          <w:lang w:val="uk-UA"/>
        </w:rPr>
        <w:t> </w:t>
      </w:r>
      <w:r w:rsidRPr="00190FF7">
        <w:rPr>
          <w:rFonts w:ascii="Times New Roman" w:hAnsi="Times New Roman"/>
          <w:sz w:val="28"/>
          <w:szCs w:val="28"/>
        </w:rPr>
        <w:t>И.</w:t>
      </w:r>
      <w:r>
        <w:rPr>
          <w:rFonts w:ascii="Times New Roman" w:hAnsi="Times New Roman"/>
          <w:sz w:val="28"/>
          <w:szCs w:val="28"/>
          <w:lang w:val="uk-UA"/>
        </w:rPr>
        <w:t> </w:t>
      </w:r>
      <w:r>
        <w:rPr>
          <w:rFonts w:ascii="Times New Roman" w:hAnsi="Times New Roman"/>
          <w:sz w:val="28"/>
          <w:szCs w:val="28"/>
        </w:rPr>
        <w:t>Иохельсон</w:t>
      </w:r>
      <w:r w:rsidRPr="00190FF7">
        <w:rPr>
          <w:rFonts w:ascii="Times New Roman" w:hAnsi="Times New Roman"/>
          <w:sz w:val="28"/>
          <w:szCs w:val="28"/>
        </w:rPr>
        <w:t xml:space="preserve">. </w:t>
      </w:r>
      <w:r>
        <w:rPr>
          <w:rFonts w:ascii="Times New Roman" w:hAnsi="Times New Roman"/>
          <w:sz w:val="28"/>
          <w:szCs w:val="28"/>
          <w:lang w:val="uk-UA"/>
        </w:rPr>
        <w:t xml:space="preserve">– </w:t>
      </w:r>
      <w:r w:rsidRPr="00190FF7">
        <w:rPr>
          <w:rFonts w:ascii="Times New Roman" w:hAnsi="Times New Roman"/>
          <w:sz w:val="28"/>
          <w:szCs w:val="28"/>
        </w:rPr>
        <w:t>СПб.</w:t>
      </w:r>
      <w:r>
        <w:rPr>
          <w:rFonts w:ascii="Times New Roman" w:hAnsi="Times New Roman"/>
          <w:sz w:val="28"/>
          <w:szCs w:val="28"/>
          <w:lang w:val="uk-UA"/>
        </w:rPr>
        <w:t> </w:t>
      </w:r>
      <w:r w:rsidRPr="00190FF7">
        <w:rPr>
          <w:rFonts w:ascii="Times New Roman" w:hAnsi="Times New Roman"/>
          <w:sz w:val="28"/>
          <w:szCs w:val="28"/>
        </w:rPr>
        <w:t xml:space="preserve">: Наука, 1997. </w:t>
      </w:r>
      <w:r>
        <w:rPr>
          <w:rFonts w:ascii="Times New Roman" w:hAnsi="Times New Roman"/>
          <w:sz w:val="28"/>
          <w:szCs w:val="28"/>
          <w:lang w:val="uk-UA"/>
        </w:rPr>
        <w:t xml:space="preserve">– </w:t>
      </w:r>
      <w:r w:rsidRPr="00190FF7">
        <w:rPr>
          <w:rFonts w:ascii="Times New Roman" w:hAnsi="Times New Roman"/>
          <w:sz w:val="28"/>
          <w:szCs w:val="28"/>
        </w:rPr>
        <w:t>237 с.</w:t>
      </w:r>
    </w:p>
    <w:p w:rsidR="00802335" w:rsidRPr="00FA67BD" w:rsidRDefault="00802335" w:rsidP="00802335">
      <w:pPr>
        <w:pStyle w:val="ae"/>
        <w:numPr>
          <w:ilvl w:val="0"/>
          <w:numId w:val="43"/>
        </w:numPr>
        <w:spacing w:after="0" w:line="240" w:lineRule="auto"/>
        <w:jc w:val="both"/>
        <w:rPr>
          <w:rFonts w:ascii="Times New Roman" w:hAnsi="Times New Roman"/>
          <w:sz w:val="28"/>
          <w:szCs w:val="28"/>
          <w:lang w:val="en-US"/>
        </w:rPr>
      </w:pPr>
      <w:r w:rsidRPr="00FA67BD">
        <w:rPr>
          <w:rFonts w:ascii="Times New Roman" w:hAnsi="Times New Roman"/>
          <w:sz w:val="28"/>
          <w:szCs w:val="28"/>
          <w:lang w:val="en-US"/>
        </w:rPr>
        <w:t>Исландские саги. – М., 2002.</w:t>
      </w:r>
    </w:p>
    <w:p w:rsidR="00802335"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История боевых искусств. Колыбель цивилизаций / Под общей редакцией Г.</w:t>
      </w:r>
      <w:r w:rsidRPr="00FA67BD">
        <w:rPr>
          <w:rFonts w:ascii="Times New Roman" w:hAnsi="Times New Roman"/>
          <w:sz w:val="28"/>
          <w:szCs w:val="28"/>
          <w:lang w:val="en-US"/>
        </w:rPr>
        <w:t> </w:t>
      </w:r>
      <w:r w:rsidRPr="00123557">
        <w:rPr>
          <w:rFonts w:ascii="Times New Roman" w:hAnsi="Times New Roman"/>
          <w:sz w:val="28"/>
          <w:szCs w:val="28"/>
        </w:rPr>
        <w:t>К.</w:t>
      </w:r>
      <w:r w:rsidRPr="00FA67BD">
        <w:rPr>
          <w:rFonts w:ascii="Times New Roman" w:hAnsi="Times New Roman"/>
          <w:sz w:val="28"/>
          <w:szCs w:val="28"/>
          <w:lang w:val="en-US"/>
        </w:rPr>
        <w:t> </w:t>
      </w:r>
      <w:r w:rsidRPr="00123557">
        <w:rPr>
          <w:rFonts w:ascii="Times New Roman" w:hAnsi="Times New Roman"/>
          <w:sz w:val="28"/>
          <w:szCs w:val="28"/>
        </w:rPr>
        <w:t>Панченко. – М.</w:t>
      </w:r>
      <w:r w:rsidRPr="00FA67BD">
        <w:rPr>
          <w:rFonts w:ascii="Times New Roman" w:hAnsi="Times New Roman"/>
          <w:sz w:val="28"/>
          <w:szCs w:val="28"/>
          <w:lang w:val="en-US"/>
        </w:rPr>
        <w:t> </w:t>
      </w:r>
      <w:r w:rsidRPr="00123557">
        <w:rPr>
          <w:rFonts w:ascii="Times New Roman" w:hAnsi="Times New Roman"/>
          <w:sz w:val="28"/>
          <w:szCs w:val="28"/>
        </w:rPr>
        <w:t>: Олимп; ООО «Издательство АСТ», 1996. – 480 с.</w:t>
      </w:r>
    </w:p>
    <w:p w:rsidR="00802335" w:rsidRPr="00C60111"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 xml:space="preserve">История боевых искусств. </w:t>
      </w:r>
      <w:r>
        <w:rPr>
          <w:rFonts w:ascii="Times New Roman" w:hAnsi="Times New Roman"/>
          <w:sz w:val="28"/>
          <w:szCs w:val="28"/>
        </w:rPr>
        <w:t>Неизвестный Восток</w:t>
      </w:r>
      <w:r w:rsidRPr="00123557">
        <w:rPr>
          <w:rFonts w:ascii="Times New Roman" w:hAnsi="Times New Roman"/>
          <w:sz w:val="28"/>
          <w:szCs w:val="28"/>
        </w:rPr>
        <w:t xml:space="preserve"> / Под общей редакцией Г.</w:t>
      </w:r>
      <w:r w:rsidRPr="00FA67BD">
        <w:rPr>
          <w:rFonts w:ascii="Times New Roman" w:hAnsi="Times New Roman"/>
          <w:sz w:val="28"/>
          <w:szCs w:val="28"/>
          <w:lang w:val="en-US"/>
        </w:rPr>
        <w:t> </w:t>
      </w:r>
      <w:r w:rsidRPr="00123557">
        <w:rPr>
          <w:rFonts w:ascii="Times New Roman" w:hAnsi="Times New Roman"/>
          <w:sz w:val="28"/>
          <w:szCs w:val="28"/>
        </w:rPr>
        <w:t>К.</w:t>
      </w:r>
      <w:r w:rsidRPr="00FA67BD">
        <w:rPr>
          <w:rFonts w:ascii="Times New Roman" w:hAnsi="Times New Roman"/>
          <w:sz w:val="28"/>
          <w:szCs w:val="28"/>
          <w:lang w:val="en-US"/>
        </w:rPr>
        <w:t> </w:t>
      </w:r>
      <w:r w:rsidRPr="00123557">
        <w:rPr>
          <w:rFonts w:ascii="Times New Roman" w:hAnsi="Times New Roman"/>
          <w:sz w:val="28"/>
          <w:szCs w:val="28"/>
        </w:rPr>
        <w:t>Панченко. – М.</w:t>
      </w:r>
      <w:r w:rsidRPr="00FA67BD">
        <w:rPr>
          <w:rFonts w:ascii="Times New Roman" w:hAnsi="Times New Roman"/>
          <w:sz w:val="28"/>
          <w:szCs w:val="28"/>
          <w:lang w:val="en-US"/>
        </w:rPr>
        <w:t> </w:t>
      </w:r>
      <w:r w:rsidRPr="00123557">
        <w:rPr>
          <w:rFonts w:ascii="Times New Roman" w:hAnsi="Times New Roman"/>
          <w:sz w:val="28"/>
          <w:szCs w:val="28"/>
        </w:rPr>
        <w:t>: Олимп; ООО</w:t>
      </w:r>
      <w:r>
        <w:rPr>
          <w:rFonts w:ascii="Times New Roman" w:hAnsi="Times New Roman"/>
          <w:sz w:val="28"/>
          <w:szCs w:val="28"/>
        </w:rPr>
        <w:t xml:space="preserve"> «Издательство АСТ», 1996. – 464</w:t>
      </w:r>
      <w:r w:rsidRPr="00123557">
        <w:rPr>
          <w:rFonts w:ascii="Times New Roman" w:hAnsi="Times New Roman"/>
          <w:sz w:val="28"/>
          <w:szCs w:val="28"/>
        </w:rPr>
        <w:t xml:space="preserve">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История боевых искусств. От Нового Света до Чорного Континента / Под общей редакцией Г.</w:t>
      </w:r>
      <w:r w:rsidRPr="00FA67BD">
        <w:rPr>
          <w:rFonts w:ascii="Times New Roman" w:hAnsi="Times New Roman"/>
          <w:sz w:val="28"/>
          <w:szCs w:val="28"/>
          <w:lang w:val="en-US"/>
        </w:rPr>
        <w:t> </w:t>
      </w:r>
      <w:r w:rsidRPr="00123557">
        <w:rPr>
          <w:rFonts w:ascii="Times New Roman" w:hAnsi="Times New Roman"/>
          <w:sz w:val="28"/>
          <w:szCs w:val="28"/>
        </w:rPr>
        <w:t>К.</w:t>
      </w:r>
      <w:r w:rsidRPr="00FA67BD">
        <w:rPr>
          <w:rFonts w:ascii="Times New Roman" w:hAnsi="Times New Roman"/>
          <w:sz w:val="28"/>
          <w:szCs w:val="28"/>
          <w:lang w:val="en-US"/>
        </w:rPr>
        <w:t> </w:t>
      </w:r>
      <w:r w:rsidRPr="00123557">
        <w:rPr>
          <w:rFonts w:ascii="Times New Roman" w:hAnsi="Times New Roman"/>
          <w:sz w:val="28"/>
          <w:szCs w:val="28"/>
        </w:rPr>
        <w:t>Панченко. – М.</w:t>
      </w:r>
      <w:r w:rsidRPr="00FA67BD">
        <w:rPr>
          <w:rFonts w:ascii="Times New Roman" w:hAnsi="Times New Roman"/>
          <w:sz w:val="28"/>
          <w:szCs w:val="28"/>
          <w:lang w:val="en-US"/>
        </w:rPr>
        <w:t> </w:t>
      </w:r>
      <w:r w:rsidRPr="00123557">
        <w:rPr>
          <w:rFonts w:ascii="Times New Roman" w:hAnsi="Times New Roman"/>
          <w:sz w:val="28"/>
          <w:szCs w:val="28"/>
        </w:rPr>
        <w:t>: Олимп; ООО «Издательство АСТ», 1997. – 512 с.</w:t>
      </w:r>
    </w:p>
    <w:p w:rsidR="00802335" w:rsidRPr="005F1A52" w:rsidRDefault="00802335" w:rsidP="00802335">
      <w:pPr>
        <w:pStyle w:val="ae"/>
        <w:numPr>
          <w:ilvl w:val="0"/>
          <w:numId w:val="43"/>
        </w:numPr>
        <w:spacing w:after="0" w:line="240" w:lineRule="auto"/>
        <w:jc w:val="both"/>
        <w:rPr>
          <w:rFonts w:ascii="Times New Roman" w:hAnsi="Times New Roman"/>
          <w:sz w:val="28"/>
          <w:szCs w:val="28"/>
        </w:rPr>
      </w:pPr>
      <w:r w:rsidRPr="005F1A52">
        <w:rPr>
          <w:rFonts w:ascii="Times New Roman" w:hAnsi="Times New Roman"/>
          <w:sz w:val="28"/>
          <w:szCs w:val="28"/>
        </w:rPr>
        <w:t>История боевых искусств. От Нового Света до Чорного Континента / Под общей редакцией Г.</w:t>
      </w:r>
      <w:r w:rsidRPr="00FA67BD">
        <w:rPr>
          <w:rFonts w:ascii="Times New Roman" w:hAnsi="Times New Roman"/>
          <w:sz w:val="28"/>
          <w:szCs w:val="28"/>
          <w:lang w:val="en-US"/>
        </w:rPr>
        <w:t> </w:t>
      </w:r>
      <w:r w:rsidRPr="005F1A52">
        <w:rPr>
          <w:rFonts w:ascii="Times New Roman" w:hAnsi="Times New Roman"/>
          <w:sz w:val="28"/>
          <w:szCs w:val="28"/>
        </w:rPr>
        <w:t>К.</w:t>
      </w:r>
      <w:r w:rsidRPr="00FA67BD">
        <w:rPr>
          <w:rFonts w:ascii="Times New Roman" w:hAnsi="Times New Roman"/>
          <w:sz w:val="28"/>
          <w:szCs w:val="28"/>
          <w:lang w:val="en-US"/>
        </w:rPr>
        <w:t> </w:t>
      </w:r>
      <w:r w:rsidRPr="005F1A52">
        <w:rPr>
          <w:rFonts w:ascii="Times New Roman" w:hAnsi="Times New Roman"/>
          <w:sz w:val="28"/>
          <w:szCs w:val="28"/>
        </w:rPr>
        <w:t>Панченко. – М.</w:t>
      </w:r>
      <w:r w:rsidRPr="00FA67BD">
        <w:rPr>
          <w:rFonts w:ascii="Times New Roman" w:hAnsi="Times New Roman"/>
          <w:sz w:val="28"/>
          <w:szCs w:val="28"/>
          <w:lang w:val="en-US"/>
        </w:rPr>
        <w:t> </w:t>
      </w:r>
      <w:r w:rsidRPr="005F1A52">
        <w:rPr>
          <w:rFonts w:ascii="Times New Roman" w:hAnsi="Times New Roman"/>
          <w:sz w:val="28"/>
          <w:szCs w:val="28"/>
        </w:rPr>
        <w:t>: Олимп; ООО «Издательство АСТ», 1997. – 512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История боевых искусств. Россия и ее соседи / Под общей редакцией Г.</w:t>
      </w:r>
      <w:r w:rsidRPr="00FA67BD">
        <w:rPr>
          <w:rFonts w:ascii="Times New Roman" w:hAnsi="Times New Roman"/>
          <w:sz w:val="28"/>
          <w:szCs w:val="28"/>
          <w:lang w:val="en-US"/>
        </w:rPr>
        <w:t> </w:t>
      </w:r>
      <w:r w:rsidRPr="00123557">
        <w:rPr>
          <w:rFonts w:ascii="Times New Roman" w:hAnsi="Times New Roman"/>
          <w:sz w:val="28"/>
          <w:szCs w:val="28"/>
        </w:rPr>
        <w:t>К.</w:t>
      </w:r>
      <w:r w:rsidRPr="00FA67BD">
        <w:rPr>
          <w:rFonts w:ascii="Times New Roman" w:hAnsi="Times New Roman"/>
          <w:sz w:val="28"/>
          <w:szCs w:val="28"/>
          <w:lang w:val="en-US"/>
        </w:rPr>
        <w:t> </w:t>
      </w:r>
      <w:r w:rsidRPr="00123557">
        <w:rPr>
          <w:rFonts w:ascii="Times New Roman" w:hAnsi="Times New Roman"/>
          <w:sz w:val="28"/>
          <w:szCs w:val="28"/>
        </w:rPr>
        <w:t>Панченко. – М.</w:t>
      </w:r>
      <w:r w:rsidRPr="00FA67BD">
        <w:rPr>
          <w:rFonts w:ascii="Times New Roman" w:hAnsi="Times New Roman"/>
          <w:sz w:val="28"/>
          <w:szCs w:val="28"/>
          <w:lang w:val="en-US"/>
        </w:rPr>
        <w:t> </w:t>
      </w:r>
      <w:r w:rsidRPr="00123557">
        <w:rPr>
          <w:rFonts w:ascii="Times New Roman" w:hAnsi="Times New Roman"/>
          <w:sz w:val="28"/>
          <w:szCs w:val="28"/>
        </w:rPr>
        <w:t>: Олимп; ООО «Издательство АСТ», 1997. – 512 с.</w:t>
      </w:r>
    </w:p>
    <w:p w:rsidR="00802335" w:rsidRPr="00624781" w:rsidRDefault="00802335" w:rsidP="00802335">
      <w:pPr>
        <w:pStyle w:val="ae"/>
        <w:numPr>
          <w:ilvl w:val="0"/>
          <w:numId w:val="43"/>
        </w:numPr>
        <w:spacing w:after="0" w:line="240" w:lineRule="auto"/>
        <w:jc w:val="both"/>
        <w:rPr>
          <w:rFonts w:ascii="Times New Roman" w:hAnsi="Times New Roman"/>
          <w:sz w:val="28"/>
          <w:szCs w:val="28"/>
          <w:lang w:val="uk-UA"/>
        </w:rPr>
      </w:pPr>
      <w:r>
        <w:rPr>
          <w:rFonts w:ascii="Times New Roman" w:hAnsi="Times New Roman"/>
          <w:sz w:val="28"/>
          <w:szCs w:val="28"/>
        </w:rPr>
        <w:t>История народов Узбекистана. – Ташкент, 1950. – Т.1.</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История южных и западных славян. – М., 1969.</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Календарные обычаи и обряды зарубежной Европы: весенние празники. – М., 1977.</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Календарные обычаи и обряды зарубежной Европы: Всесенние праздники – М., 1977.</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Календарные обычаи и обряды зарубежной Европы: Летне-осенние праздники – М., 1978.</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Кассе Э. Исповедь меча или Путь самурая / Э.</w:t>
      </w:r>
      <w:r w:rsidRPr="00FA67BD">
        <w:rPr>
          <w:rFonts w:ascii="Times New Roman" w:hAnsi="Times New Roman"/>
          <w:sz w:val="28"/>
          <w:szCs w:val="28"/>
          <w:lang w:val="en-US"/>
        </w:rPr>
        <w:t> </w:t>
      </w:r>
      <w:r w:rsidRPr="00123557">
        <w:rPr>
          <w:rFonts w:ascii="Times New Roman" w:hAnsi="Times New Roman"/>
          <w:sz w:val="28"/>
          <w:szCs w:val="28"/>
        </w:rPr>
        <w:t>Кассе. – СПб.</w:t>
      </w:r>
      <w:r w:rsidRPr="00FA67BD">
        <w:rPr>
          <w:rFonts w:ascii="Times New Roman" w:hAnsi="Times New Roman"/>
          <w:sz w:val="28"/>
          <w:szCs w:val="28"/>
          <w:lang w:val="en-US"/>
        </w:rPr>
        <w:t> </w:t>
      </w:r>
      <w:r w:rsidRPr="00123557">
        <w:rPr>
          <w:rFonts w:ascii="Times New Roman" w:hAnsi="Times New Roman"/>
          <w:sz w:val="28"/>
          <w:szCs w:val="28"/>
        </w:rPr>
        <w:t>: Вектор, 2010. – 160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Кацура А.</w:t>
      </w:r>
      <w:r w:rsidRPr="00FA67BD">
        <w:rPr>
          <w:rFonts w:ascii="Times New Roman" w:hAnsi="Times New Roman"/>
          <w:sz w:val="28"/>
          <w:szCs w:val="28"/>
          <w:lang w:val="en-US"/>
        </w:rPr>
        <w:t> </w:t>
      </w:r>
      <w:r w:rsidRPr="00123557">
        <w:rPr>
          <w:rFonts w:ascii="Times New Roman" w:hAnsi="Times New Roman"/>
          <w:sz w:val="28"/>
          <w:szCs w:val="28"/>
        </w:rPr>
        <w:t>В.</w:t>
      </w:r>
      <w:r w:rsidRPr="00FA67BD">
        <w:rPr>
          <w:rFonts w:ascii="Times New Roman" w:hAnsi="Times New Roman"/>
          <w:sz w:val="28"/>
          <w:szCs w:val="28"/>
          <w:lang w:val="en-US"/>
        </w:rPr>
        <w:t> </w:t>
      </w:r>
      <w:r w:rsidRPr="00123557">
        <w:rPr>
          <w:rFonts w:ascii="Times New Roman" w:hAnsi="Times New Roman"/>
          <w:sz w:val="28"/>
          <w:szCs w:val="28"/>
        </w:rPr>
        <w:t>Поединок чести. Дуэль в истории России / А.</w:t>
      </w:r>
      <w:r w:rsidRPr="00FA67BD">
        <w:rPr>
          <w:rFonts w:ascii="Times New Roman" w:hAnsi="Times New Roman"/>
          <w:sz w:val="28"/>
          <w:szCs w:val="28"/>
          <w:lang w:val="en-US"/>
        </w:rPr>
        <w:t> </w:t>
      </w:r>
      <w:r w:rsidRPr="00123557">
        <w:rPr>
          <w:rFonts w:ascii="Times New Roman" w:hAnsi="Times New Roman"/>
          <w:sz w:val="28"/>
          <w:szCs w:val="28"/>
        </w:rPr>
        <w:t>В.</w:t>
      </w:r>
      <w:r w:rsidRPr="00FA67BD">
        <w:rPr>
          <w:rFonts w:ascii="Times New Roman" w:hAnsi="Times New Roman"/>
          <w:sz w:val="28"/>
          <w:szCs w:val="28"/>
          <w:lang w:val="en-US"/>
        </w:rPr>
        <w:t> </w:t>
      </w:r>
      <w:r w:rsidRPr="00123557">
        <w:rPr>
          <w:rFonts w:ascii="Times New Roman" w:hAnsi="Times New Roman"/>
          <w:sz w:val="28"/>
          <w:szCs w:val="28"/>
        </w:rPr>
        <w:t>Кацура. – М., 1999.</w:t>
      </w:r>
    </w:p>
    <w:p w:rsidR="00802335" w:rsidRDefault="00802335" w:rsidP="00802335">
      <w:pPr>
        <w:pStyle w:val="ae"/>
        <w:numPr>
          <w:ilvl w:val="0"/>
          <w:numId w:val="43"/>
        </w:numPr>
        <w:spacing w:after="0" w:line="240" w:lineRule="auto"/>
        <w:jc w:val="both"/>
        <w:rPr>
          <w:rFonts w:ascii="Times New Roman" w:hAnsi="Times New Roman"/>
          <w:sz w:val="28"/>
          <w:szCs w:val="28"/>
        </w:rPr>
      </w:pPr>
      <w:hyperlink r:id="rId73" w:tooltip="Кинжалов, Ростислав Васильевич" w:history="1">
        <w:r w:rsidRPr="00BF1472">
          <w:rPr>
            <w:rFonts w:ascii="Times New Roman" w:hAnsi="Times New Roman"/>
            <w:sz w:val="28"/>
            <w:szCs w:val="28"/>
          </w:rPr>
          <w:t>Кинжалов Р. В.</w:t>
        </w:r>
      </w:hyperlink>
      <w:r w:rsidRPr="00BF1472">
        <w:rPr>
          <w:rFonts w:ascii="Times New Roman" w:hAnsi="Times New Roman"/>
          <w:sz w:val="28"/>
          <w:szCs w:val="28"/>
        </w:rPr>
        <w:t xml:space="preserve"> Культура древних майя</w:t>
      </w:r>
      <w:r>
        <w:rPr>
          <w:rFonts w:ascii="Times New Roman" w:hAnsi="Times New Roman"/>
          <w:sz w:val="28"/>
          <w:szCs w:val="28"/>
        </w:rPr>
        <w:t xml:space="preserve"> / Р. В</w:t>
      </w:r>
      <w:r w:rsidRPr="00BF1472">
        <w:rPr>
          <w:rFonts w:ascii="Times New Roman" w:hAnsi="Times New Roman"/>
          <w:sz w:val="28"/>
          <w:szCs w:val="28"/>
        </w:rPr>
        <w:t>.</w:t>
      </w:r>
      <w:r>
        <w:rPr>
          <w:rFonts w:ascii="Times New Roman" w:hAnsi="Times New Roman"/>
          <w:sz w:val="28"/>
          <w:szCs w:val="28"/>
        </w:rPr>
        <w:t> Кинжалов.</w:t>
      </w:r>
      <w:r w:rsidRPr="00BF1472">
        <w:rPr>
          <w:rFonts w:ascii="Times New Roman" w:hAnsi="Times New Roman"/>
          <w:sz w:val="28"/>
          <w:szCs w:val="28"/>
        </w:rPr>
        <w:t> </w:t>
      </w:r>
      <w:r>
        <w:rPr>
          <w:rFonts w:ascii="Times New Roman" w:hAnsi="Times New Roman"/>
          <w:sz w:val="28"/>
          <w:szCs w:val="28"/>
        </w:rPr>
        <w:t>–</w:t>
      </w:r>
      <w:r w:rsidRPr="00BF1472">
        <w:rPr>
          <w:rFonts w:ascii="Times New Roman" w:hAnsi="Times New Roman"/>
          <w:sz w:val="28"/>
          <w:szCs w:val="28"/>
        </w:rPr>
        <w:t xml:space="preserve"> М.</w:t>
      </w:r>
      <w:r>
        <w:rPr>
          <w:rFonts w:ascii="Times New Roman" w:hAnsi="Times New Roman"/>
          <w:sz w:val="28"/>
          <w:szCs w:val="28"/>
        </w:rPr>
        <w:t> : Наука, 1971. –</w:t>
      </w:r>
      <w:r w:rsidRPr="00BF1472">
        <w:rPr>
          <w:rFonts w:ascii="Times New Roman" w:hAnsi="Times New Roman"/>
          <w:sz w:val="28"/>
          <w:szCs w:val="28"/>
        </w:rPr>
        <w:t xml:space="preserve"> 364 с.</w:t>
      </w:r>
      <w:r w:rsidRPr="00717EFC">
        <w:rPr>
          <w:rFonts w:ascii="Times New Roman" w:hAnsi="Times New Roman"/>
          <w:sz w:val="28"/>
          <w:szCs w:val="28"/>
        </w:rPr>
        <w:t xml:space="preserve"> </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C13B27">
        <w:rPr>
          <w:rFonts w:ascii="Times New Roman" w:hAnsi="Times New Roman"/>
          <w:sz w:val="28"/>
          <w:szCs w:val="28"/>
        </w:rPr>
        <w:t xml:space="preserve">Кодекс Бусидо. Хагакурэ. </w:t>
      </w:r>
      <w:r w:rsidRPr="00123557">
        <w:rPr>
          <w:rFonts w:ascii="Times New Roman" w:hAnsi="Times New Roman"/>
          <w:sz w:val="28"/>
          <w:szCs w:val="28"/>
        </w:rPr>
        <w:t>Сокрытое в листве. – М.</w:t>
      </w:r>
      <w:r w:rsidRPr="00FA67BD">
        <w:rPr>
          <w:rFonts w:ascii="Times New Roman" w:hAnsi="Times New Roman"/>
          <w:sz w:val="28"/>
          <w:szCs w:val="28"/>
          <w:lang w:val="en-US"/>
        </w:rPr>
        <w:t> </w:t>
      </w:r>
      <w:r w:rsidRPr="00123557">
        <w:rPr>
          <w:rFonts w:ascii="Times New Roman" w:hAnsi="Times New Roman"/>
          <w:sz w:val="28"/>
          <w:szCs w:val="28"/>
        </w:rPr>
        <w:t>: Эксмо</w:t>
      </w:r>
      <w:r w:rsidRPr="00123557">
        <w:rPr>
          <w:rFonts w:ascii="Times New Roman" w:hAnsi="Times New Roman"/>
          <w:sz w:val="28"/>
          <w:szCs w:val="28"/>
        </w:rPr>
        <w:tab/>
        <w:t>, 2004. – 432</w:t>
      </w:r>
      <w:r w:rsidRPr="00FA67BD">
        <w:rPr>
          <w:rFonts w:ascii="Times New Roman" w:hAnsi="Times New Roman"/>
          <w:sz w:val="28"/>
          <w:szCs w:val="28"/>
          <w:lang w:val="en-US"/>
        </w:rPr>
        <w:t> </w:t>
      </w:r>
      <w:r w:rsidRPr="00123557">
        <w:rPr>
          <w:rFonts w:ascii="Times New Roman" w:hAnsi="Times New Roman"/>
          <w:sz w:val="28"/>
          <w:szCs w:val="28"/>
        </w:rPr>
        <w:t>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lastRenderedPageBreak/>
        <w:t>Колум П. Боги и герои Севера / П.</w:t>
      </w:r>
      <w:r w:rsidRPr="00FA67BD">
        <w:rPr>
          <w:rFonts w:ascii="Times New Roman" w:hAnsi="Times New Roman"/>
          <w:sz w:val="28"/>
          <w:szCs w:val="28"/>
          <w:lang w:val="en-US"/>
        </w:rPr>
        <w:t> </w:t>
      </w:r>
      <w:r w:rsidRPr="00123557">
        <w:rPr>
          <w:rFonts w:ascii="Times New Roman" w:hAnsi="Times New Roman"/>
          <w:sz w:val="28"/>
          <w:szCs w:val="28"/>
        </w:rPr>
        <w:t>Колум. – М.</w:t>
      </w:r>
      <w:r w:rsidRPr="00FA67BD">
        <w:rPr>
          <w:rFonts w:ascii="Times New Roman" w:hAnsi="Times New Roman"/>
          <w:sz w:val="28"/>
          <w:szCs w:val="28"/>
          <w:lang w:val="en-US"/>
        </w:rPr>
        <w:t> </w:t>
      </w:r>
      <w:r w:rsidRPr="00123557">
        <w:rPr>
          <w:rFonts w:ascii="Times New Roman" w:hAnsi="Times New Roman"/>
          <w:sz w:val="28"/>
          <w:szCs w:val="28"/>
        </w:rPr>
        <w:t>: ЗАО Центрполиграф, 2010. – 189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Костян И. Боевое искусство апачи [Електронний ресурс] / И.</w:t>
      </w:r>
      <w:r w:rsidRPr="00FA67BD">
        <w:rPr>
          <w:rFonts w:ascii="Times New Roman" w:hAnsi="Times New Roman"/>
          <w:sz w:val="28"/>
          <w:szCs w:val="28"/>
          <w:lang w:val="en-US"/>
        </w:rPr>
        <w:t> </w:t>
      </w:r>
      <w:r w:rsidRPr="00123557">
        <w:rPr>
          <w:rFonts w:ascii="Times New Roman" w:hAnsi="Times New Roman"/>
          <w:sz w:val="28"/>
          <w:szCs w:val="28"/>
        </w:rPr>
        <w:t>Костян. – Режим</w:t>
      </w:r>
      <w:r w:rsidRPr="00FA67BD">
        <w:rPr>
          <w:rFonts w:ascii="Times New Roman" w:hAnsi="Times New Roman"/>
          <w:sz w:val="28"/>
          <w:szCs w:val="28"/>
          <w:lang w:val="en-US"/>
        </w:rPr>
        <w:t> </w:t>
      </w:r>
      <w:r w:rsidRPr="00123557">
        <w:rPr>
          <w:rFonts w:ascii="Times New Roman" w:hAnsi="Times New Roman"/>
          <w:sz w:val="28"/>
          <w:szCs w:val="28"/>
        </w:rPr>
        <w:t xml:space="preserve">доступу:  </w:t>
      </w:r>
      <w:r w:rsidRPr="00FA67BD">
        <w:rPr>
          <w:rFonts w:ascii="Times New Roman" w:hAnsi="Times New Roman"/>
          <w:sz w:val="28"/>
          <w:szCs w:val="28"/>
          <w:lang w:val="en-US"/>
        </w:rPr>
        <w:t>https</w:t>
      </w:r>
      <w:r w:rsidRPr="00123557">
        <w:rPr>
          <w:rFonts w:ascii="Times New Roman" w:hAnsi="Times New Roman"/>
          <w:sz w:val="28"/>
          <w:szCs w:val="28"/>
        </w:rPr>
        <w:t>://</w:t>
      </w:r>
      <w:r w:rsidRPr="00FA67BD">
        <w:rPr>
          <w:rFonts w:ascii="Times New Roman" w:hAnsi="Times New Roman"/>
          <w:sz w:val="28"/>
          <w:szCs w:val="28"/>
          <w:lang w:val="en-US"/>
        </w:rPr>
        <w:t>www</w:t>
      </w:r>
      <w:r w:rsidRPr="00123557">
        <w:rPr>
          <w:rFonts w:ascii="Times New Roman" w:hAnsi="Times New Roman"/>
          <w:sz w:val="28"/>
          <w:szCs w:val="28"/>
        </w:rPr>
        <w:t>.</w:t>
      </w:r>
      <w:r w:rsidRPr="00FA67BD">
        <w:rPr>
          <w:rFonts w:ascii="Times New Roman" w:hAnsi="Times New Roman"/>
          <w:sz w:val="28"/>
          <w:szCs w:val="28"/>
          <w:lang w:val="en-US"/>
        </w:rPr>
        <w:t>proza</w:t>
      </w:r>
      <w:r w:rsidRPr="00123557">
        <w:rPr>
          <w:rFonts w:ascii="Times New Roman" w:hAnsi="Times New Roman"/>
          <w:sz w:val="28"/>
          <w:szCs w:val="28"/>
        </w:rPr>
        <w:t>.</w:t>
      </w:r>
      <w:r w:rsidRPr="00FA67BD">
        <w:rPr>
          <w:rFonts w:ascii="Times New Roman" w:hAnsi="Times New Roman"/>
          <w:sz w:val="28"/>
          <w:szCs w:val="28"/>
          <w:lang w:val="en-US"/>
        </w:rPr>
        <w:t>ru</w:t>
      </w:r>
      <w:r w:rsidRPr="00123557">
        <w:rPr>
          <w:rFonts w:ascii="Times New Roman" w:hAnsi="Times New Roman"/>
          <w:sz w:val="28"/>
          <w:szCs w:val="28"/>
        </w:rPr>
        <w:t>/2011/10/25/595. – Назва з екрану.</w:t>
      </w:r>
    </w:p>
    <w:p w:rsidR="00802335" w:rsidRDefault="00802335" w:rsidP="00802335">
      <w:pPr>
        <w:pStyle w:val="ae"/>
        <w:numPr>
          <w:ilvl w:val="0"/>
          <w:numId w:val="43"/>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eastAsia="ru-RU"/>
        </w:rPr>
        <w:t>Краснов А. И. Физическая культура и спорт в Чечне и Ингушетии / А. И. Краснов. – Грозный, 1963.</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Курэ М. Самураи. Иллюстрированная история / М. Курэ. – М.</w:t>
      </w:r>
      <w:r w:rsidRPr="00FA67BD">
        <w:rPr>
          <w:rFonts w:ascii="Times New Roman" w:hAnsi="Times New Roman"/>
          <w:sz w:val="28"/>
          <w:szCs w:val="28"/>
          <w:lang w:val="en-US"/>
        </w:rPr>
        <w:t> </w:t>
      </w:r>
      <w:r w:rsidRPr="00123557">
        <w:rPr>
          <w:rFonts w:ascii="Times New Roman" w:hAnsi="Times New Roman"/>
          <w:sz w:val="28"/>
          <w:szCs w:val="28"/>
        </w:rPr>
        <w:t>: АСТ: Астрель, 2007. – 191</w:t>
      </w:r>
      <w:r w:rsidRPr="00FA67BD">
        <w:rPr>
          <w:rFonts w:ascii="Times New Roman" w:hAnsi="Times New Roman"/>
          <w:sz w:val="28"/>
          <w:szCs w:val="28"/>
          <w:lang w:val="en-US"/>
        </w:rPr>
        <w:t> </w:t>
      </w:r>
      <w:r w:rsidRPr="00123557">
        <w:rPr>
          <w:rFonts w:ascii="Times New Roman" w:hAnsi="Times New Roman"/>
          <w:sz w:val="28"/>
          <w:szCs w:val="28"/>
        </w:rPr>
        <w:t xml:space="preserve">с. </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Ларин А. Кобудо. Искусство работы с традиционным японским оружием. – М.</w:t>
      </w:r>
      <w:r w:rsidRPr="00FA67BD">
        <w:rPr>
          <w:rFonts w:ascii="Times New Roman" w:hAnsi="Times New Roman"/>
          <w:sz w:val="28"/>
          <w:szCs w:val="28"/>
          <w:lang w:val="en-US"/>
        </w:rPr>
        <w:t> </w:t>
      </w:r>
      <w:r w:rsidRPr="00123557">
        <w:rPr>
          <w:rFonts w:ascii="Times New Roman" w:hAnsi="Times New Roman"/>
          <w:sz w:val="28"/>
          <w:szCs w:val="28"/>
        </w:rPr>
        <w:t>: ФАИР-ПРЕСС, 2000. – 256 с.</w:t>
      </w:r>
    </w:p>
    <w:p w:rsidR="00802335" w:rsidRPr="00B637F4" w:rsidRDefault="00802335" w:rsidP="00802335">
      <w:pPr>
        <w:pStyle w:val="ae"/>
        <w:numPr>
          <w:ilvl w:val="0"/>
          <w:numId w:val="43"/>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val="uk-UA" w:eastAsia="ru-RU"/>
        </w:rPr>
        <w:t xml:space="preserve">Леонтович Ф. И. Кавказ: Адаты горских народов / Ф. И. Леонтович. – Нальчик : Издательство М. и В. Котляровых, 2010. – Вып. </w:t>
      </w:r>
      <w:r>
        <w:rPr>
          <w:rFonts w:ascii="Times New Roman" w:eastAsia="Times New Roman" w:hAnsi="Times New Roman"/>
          <w:bCs/>
          <w:sz w:val="28"/>
          <w:szCs w:val="28"/>
          <w:lang w:val="en-US" w:eastAsia="ru-RU"/>
        </w:rPr>
        <w:t>IV</w:t>
      </w:r>
      <w:r>
        <w:rPr>
          <w:rFonts w:ascii="Times New Roman" w:eastAsia="Times New Roman" w:hAnsi="Times New Roman"/>
          <w:bCs/>
          <w:sz w:val="28"/>
          <w:szCs w:val="28"/>
          <w:lang w:eastAsia="ru-RU"/>
        </w:rPr>
        <w:t>. – 384 с.</w:t>
      </w:r>
    </w:p>
    <w:p w:rsidR="00802335" w:rsidRPr="008909D6" w:rsidRDefault="00802335" w:rsidP="00802335">
      <w:pPr>
        <w:pStyle w:val="ae"/>
        <w:numPr>
          <w:ilvl w:val="0"/>
          <w:numId w:val="43"/>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val="uk-UA" w:eastAsia="ru-RU"/>
        </w:rPr>
        <w:t>Лисицин С. С. Армянские старинн</w:t>
      </w:r>
      <w:r>
        <w:rPr>
          <w:rFonts w:ascii="Times New Roman" w:eastAsia="Times New Roman" w:hAnsi="Times New Roman"/>
          <w:bCs/>
          <w:sz w:val="28"/>
          <w:szCs w:val="28"/>
          <w:lang w:eastAsia="ru-RU"/>
        </w:rPr>
        <w:t>ые пляски / С. С. Лисицин. – Ереван, 1983.</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Литсиос И. Зулусы / Х-</w:t>
      </w:r>
      <w:r>
        <w:rPr>
          <w:rFonts w:ascii="Times New Roman" w:hAnsi="Times New Roman"/>
          <w:sz w:val="28"/>
          <w:szCs w:val="28"/>
          <w:lang w:val="en-US"/>
        </w:rPr>
        <w:t>Legio</w:t>
      </w:r>
      <w:r w:rsidRPr="00123557">
        <w:rPr>
          <w:rFonts w:ascii="Times New Roman" w:hAnsi="Times New Roman"/>
          <w:sz w:val="28"/>
          <w:szCs w:val="28"/>
        </w:rPr>
        <w:t xml:space="preserve"> Военно-исторический портал античности и средних веков. – Режим доступу: </w:t>
      </w:r>
      <w:r w:rsidRPr="00FA67BD">
        <w:rPr>
          <w:rFonts w:ascii="Times New Roman" w:hAnsi="Times New Roman"/>
          <w:sz w:val="28"/>
          <w:szCs w:val="28"/>
          <w:lang w:val="en-US"/>
        </w:rPr>
        <w:t>http</w:t>
      </w:r>
      <w:r w:rsidRPr="00123557">
        <w:rPr>
          <w:rFonts w:ascii="Times New Roman" w:hAnsi="Times New Roman"/>
          <w:sz w:val="28"/>
          <w:szCs w:val="28"/>
        </w:rPr>
        <w:t>://</w:t>
      </w:r>
      <w:r w:rsidRPr="00FA67BD">
        <w:rPr>
          <w:rFonts w:ascii="Times New Roman" w:hAnsi="Times New Roman"/>
          <w:sz w:val="28"/>
          <w:szCs w:val="28"/>
          <w:lang w:val="en-US"/>
        </w:rPr>
        <w:t>www</w:t>
      </w:r>
      <w:r w:rsidRPr="00123557">
        <w:rPr>
          <w:rFonts w:ascii="Times New Roman" w:hAnsi="Times New Roman"/>
          <w:sz w:val="28"/>
          <w:szCs w:val="28"/>
        </w:rPr>
        <w:t>.</w:t>
      </w:r>
      <w:r w:rsidRPr="00FA67BD">
        <w:rPr>
          <w:rFonts w:ascii="Times New Roman" w:hAnsi="Times New Roman"/>
          <w:sz w:val="28"/>
          <w:szCs w:val="28"/>
          <w:lang w:val="en-US"/>
        </w:rPr>
        <w:t>xlegio</w:t>
      </w:r>
      <w:r w:rsidRPr="00123557">
        <w:rPr>
          <w:rFonts w:ascii="Times New Roman" w:hAnsi="Times New Roman"/>
          <w:sz w:val="28"/>
          <w:szCs w:val="28"/>
        </w:rPr>
        <w:t>.</w:t>
      </w:r>
      <w:r w:rsidRPr="00FA67BD">
        <w:rPr>
          <w:rFonts w:ascii="Times New Roman" w:hAnsi="Times New Roman"/>
          <w:sz w:val="28"/>
          <w:szCs w:val="28"/>
          <w:lang w:val="en-US"/>
        </w:rPr>
        <w:t>ru</w:t>
      </w:r>
      <w:r w:rsidRPr="00123557">
        <w:rPr>
          <w:rFonts w:ascii="Times New Roman" w:hAnsi="Times New Roman"/>
          <w:sz w:val="28"/>
          <w:szCs w:val="28"/>
        </w:rPr>
        <w:t>/</w:t>
      </w:r>
      <w:r w:rsidRPr="00FA67BD">
        <w:rPr>
          <w:rFonts w:ascii="Times New Roman" w:hAnsi="Times New Roman"/>
          <w:sz w:val="28"/>
          <w:szCs w:val="28"/>
          <w:lang w:val="en-US"/>
        </w:rPr>
        <w:t>ancient</w:t>
      </w:r>
      <w:r w:rsidRPr="00123557">
        <w:rPr>
          <w:rFonts w:ascii="Times New Roman" w:hAnsi="Times New Roman"/>
          <w:sz w:val="28"/>
          <w:szCs w:val="28"/>
        </w:rPr>
        <w:t>-</w:t>
      </w:r>
      <w:r w:rsidRPr="00FA67BD">
        <w:rPr>
          <w:rFonts w:ascii="Times New Roman" w:hAnsi="Times New Roman"/>
          <w:sz w:val="28"/>
          <w:szCs w:val="28"/>
          <w:lang w:val="en-US"/>
        </w:rPr>
        <w:t>armies</w:t>
      </w:r>
      <w:r w:rsidRPr="00123557">
        <w:rPr>
          <w:rFonts w:ascii="Times New Roman" w:hAnsi="Times New Roman"/>
          <w:sz w:val="28"/>
          <w:szCs w:val="28"/>
        </w:rPr>
        <w:t>/</w:t>
      </w:r>
      <w:r w:rsidRPr="00FA67BD">
        <w:rPr>
          <w:rFonts w:ascii="Times New Roman" w:hAnsi="Times New Roman"/>
          <w:sz w:val="28"/>
          <w:szCs w:val="28"/>
          <w:lang w:val="en-US"/>
        </w:rPr>
        <w:t>military</w:t>
      </w:r>
      <w:r w:rsidRPr="00123557">
        <w:rPr>
          <w:rFonts w:ascii="Times New Roman" w:hAnsi="Times New Roman"/>
          <w:sz w:val="28"/>
          <w:szCs w:val="28"/>
        </w:rPr>
        <w:t>-</w:t>
      </w:r>
      <w:r w:rsidRPr="00FA67BD">
        <w:rPr>
          <w:rFonts w:ascii="Times New Roman" w:hAnsi="Times New Roman"/>
          <w:sz w:val="28"/>
          <w:szCs w:val="28"/>
          <w:lang w:val="en-US"/>
        </w:rPr>
        <w:t>organization</w:t>
      </w:r>
      <w:r w:rsidRPr="00123557">
        <w:rPr>
          <w:rFonts w:ascii="Times New Roman" w:hAnsi="Times New Roman"/>
          <w:sz w:val="28"/>
          <w:szCs w:val="28"/>
        </w:rPr>
        <w:t>-</w:t>
      </w:r>
      <w:r w:rsidRPr="00FA67BD">
        <w:rPr>
          <w:rFonts w:ascii="Times New Roman" w:hAnsi="Times New Roman"/>
          <w:sz w:val="28"/>
          <w:szCs w:val="28"/>
          <w:lang w:val="en-US"/>
        </w:rPr>
        <w:t>tactics</w:t>
      </w:r>
      <w:r w:rsidRPr="00123557">
        <w:rPr>
          <w:rFonts w:ascii="Times New Roman" w:hAnsi="Times New Roman"/>
          <w:sz w:val="28"/>
          <w:szCs w:val="28"/>
        </w:rPr>
        <w:t>-</w:t>
      </w:r>
      <w:r w:rsidRPr="00FA67BD">
        <w:rPr>
          <w:rFonts w:ascii="Times New Roman" w:hAnsi="Times New Roman"/>
          <w:sz w:val="28"/>
          <w:szCs w:val="28"/>
          <w:lang w:val="en-US"/>
        </w:rPr>
        <w:t>equipment</w:t>
      </w:r>
      <w:r w:rsidRPr="00123557">
        <w:rPr>
          <w:rFonts w:ascii="Times New Roman" w:hAnsi="Times New Roman"/>
          <w:sz w:val="28"/>
          <w:szCs w:val="28"/>
        </w:rPr>
        <w:t>/</w:t>
      </w:r>
      <w:r w:rsidRPr="00FA67BD">
        <w:rPr>
          <w:rFonts w:ascii="Times New Roman" w:hAnsi="Times New Roman"/>
          <w:sz w:val="28"/>
          <w:szCs w:val="28"/>
          <w:lang w:val="en-US"/>
        </w:rPr>
        <w:t>zulu</w:t>
      </w:r>
      <w:r w:rsidRPr="00123557">
        <w:rPr>
          <w:rFonts w:ascii="Times New Roman" w:hAnsi="Times New Roman"/>
          <w:sz w:val="28"/>
          <w:szCs w:val="28"/>
        </w:rPr>
        <w:t>/ - Назва з екрану.</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Любарь</w:t>
      </w:r>
      <w:r w:rsidRPr="00FA67BD">
        <w:rPr>
          <w:rFonts w:ascii="Times New Roman" w:hAnsi="Times New Roman"/>
          <w:sz w:val="28"/>
          <w:szCs w:val="28"/>
          <w:lang w:val="en-US"/>
        </w:rPr>
        <w:t> </w:t>
      </w:r>
      <w:r w:rsidRPr="00123557">
        <w:rPr>
          <w:rFonts w:ascii="Times New Roman" w:hAnsi="Times New Roman"/>
          <w:sz w:val="28"/>
          <w:szCs w:val="28"/>
        </w:rPr>
        <w:t>М.</w:t>
      </w:r>
      <w:r w:rsidRPr="00FA67BD">
        <w:rPr>
          <w:rFonts w:ascii="Times New Roman" w:hAnsi="Times New Roman"/>
          <w:sz w:val="28"/>
          <w:szCs w:val="28"/>
          <w:lang w:val="en-US"/>
        </w:rPr>
        <w:t> </w:t>
      </w:r>
      <w:r w:rsidRPr="00123557">
        <w:rPr>
          <w:rFonts w:ascii="Times New Roman" w:hAnsi="Times New Roman"/>
          <w:sz w:val="28"/>
          <w:szCs w:val="28"/>
        </w:rPr>
        <w:t>К. Бретонцы Франции. Этнические меншинства в современной Европе / М.</w:t>
      </w:r>
      <w:r w:rsidRPr="00FA67BD">
        <w:rPr>
          <w:rFonts w:ascii="Times New Roman" w:hAnsi="Times New Roman"/>
          <w:sz w:val="28"/>
          <w:szCs w:val="28"/>
          <w:lang w:val="en-US"/>
        </w:rPr>
        <w:t> </w:t>
      </w:r>
      <w:r w:rsidRPr="00123557">
        <w:rPr>
          <w:rFonts w:ascii="Times New Roman" w:hAnsi="Times New Roman"/>
          <w:sz w:val="28"/>
          <w:szCs w:val="28"/>
        </w:rPr>
        <w:t>К.</w:t>
      </w:r>
      <w:r w:rsidRPr="00FA67BD">
        <w:rPr>
          <w:rFonts w:ascii="Times New Roman" w:hAnsi="Times New Roman"/>
          <w:sz w:val="28"/>
          <w:szCs w:val="28"/>
          <w:lang w:val="en-US"/>
        </w:rPr>
        <w:t> </w:t>
      </w:r>
      <w:r w:rsidRPr="00123557">
        <w:rPr>
          <w:rFonts w:ascii="Times New Roman" w:hAnsi="Times New Roman"/>
          <w:sz w:val="28"/>
          <w:szCs w:val="28"/>
        </w:rPr>
        <w:t>Любарь. – М., 1997.</w:t>
      </w:r>
    </w:p>
    <w:p w:rsidR="00802335" w:rsidRPr="002B0E77" w:rsidRDefault="00802335" w:rsidP="00802335">
      <w:pPr>
        <w:pStyle w:val="ae"/>
        <w:numPr>
          <w:ilvl w:val="0"/>
          <w:numId w:val="43"/>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eastAsia="ru-RU"/>
        </w:rPr>
        <w:t>Майсурадзе М. Грузинские национальные игры в мяч / М. Майсурадзе. – Тбилиси, 1980.</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Максимов Е., Вертепов Г. Туземцы Северного Кавказа. Историко-статистические очерки. Выпуск первый. Осетины, ингуши, кабардинцы / Е.</w:t>
      </w:r>
      <w:r w:rsidRPr="00FA67BD">
        <w:rPr>
          <w:rFonts w:ascii="Times New Roman" w:hAnsi="Times New Roman"/>
          <w:sz w:val="28"/>
          <w:szCs w:val="28"/>
          <w:lang w:val="en-US"/>
        </w:rPr>
        <w:t> </w:t>
      </w:r>
      <w:r w:rsidRPr="00123557">
        <w:rPr>
          <w:rFonts w:ascii="Times New Roman" w:hAnsi="Times New Roman"/>
          <w:sz w:val="28"/>
          <w:szCs w:val="28"/>
        </w:rPr>
        <w:t>Максимов, Г.</w:t>
      </w:r>
      <w:r w:rsidRPr="00FA67BD">
        <w:rPr>
          <w:rFonts w:ascii="Times New Roman" w:hAnsi="Times New Roman"/>
          <w:sz w:val="28"/>
          <w:szCs w:val="28"/>
          <w:lang w:val="en-US"/>
        </w:rPr>
        <w:t> </w:t>
      </w:r>
      <w:r w:rsidRPr="00123557">
        <w:rPr>
          <w:rFonts w:ascii="Times New Roman" w:hAnsi="Times New Roman"/>
          <w:sz w:val="28"/>
          <w:szCs w:val="28"/>
        </w:rPr>
        <w:t>Вертепов. – Владикавказ : Типография областного управления Терской области, 1892. – 187 с.</w:t>
      </w:r>
    </w:p>
    <w:p w:rsidR="00802335" w:rsidRPr="00624781" w:rsidRDefault="00802335" w:rsidP="00802335">
      <w:pPr>
        <w:pStyle w:val="ae"/>
        <w:numPr>
          <w:ilvl w:val="0"/>
          <w:numId w:val="43"/>
        </w:numPr>
        <w:spacing w:after="0" w:line="240" w:lineRule="auto"/>
        <w:jc w:val="both"/>
        <w:rPr>
          <w:rFonts w:ascii="Times New Roman" w:hAnsi="Times New Roman"/>
          <w:sz w:val="28"/>
          <w:szCs w:val="28"/>
          <w:lang w:val="uk-UA"/>
        </w:rPr>
      </w:pPr>
      <w:r>
        <w:rPr>
          <w:rFonts w:ascii="Times New Roman" w:hAnsi="Times New Roman"/>
          <w:sz w:val="28"/>
          <w:szCs w:val="28"/>
        </w:rPr>
        <w:t>Мандзяк А. Воинские традиции народва Евразии / А. Мандзяк. – Мин. : Харвест, М. : АСТ, 2002. – 384.</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Мандзяк А.</w:t>
      </w:r>
      <w:r w:rsidRPr="00FA67BD">
        <w:rPr>
          <w:rFonts w:ascii="Times New Roman" w:hAnsi="Times New Roman"/>
          <w:sz w:val="28"/>
          <w:szCs w:val="28"/>
          <w:lang w:val="en-US"/>
        </w:rPr>
        <w:t> </w:t>
      </w:r>
      <w:r w:rsidRPr="00123557">
        <w:rPr>
          <w:rFonts w:ascii="Times New Roman" w:hAnsi="Times New Roman"/>
          <w:sz w:val="28"/>
          <w:szCs w:val="28"/>
        </w:rPr>
        <w:t>С. Боевые искусства Европы / А.</w:t>
      </w:r>
      <w:r w:rsidRPr="00FA67BD">
        <w:rPr>
          <w:rFonts w:ascii="Times New Roman" w:hAnsi="Times New Roman"/>
          <w:sz w:val="28"/>
          <w:szCs w:val="28"/>
          <w:lang w:val="en-US"/>
        </w:rPr>
        <w:t> </w:t>
      </w:r>
      <w:r w:rsidRPr="00123557">
        <w:rPr>
          <w:rFonts w:ascii="Times New Roman" w:hAnsi="Times New Roman"/>
          <w:sz w:val="28"/>
          <w:szCs w:val="28"/>
        </w:rPr>
        <w:t>С.</w:t>
      </w:r>
      <w:r w:rsidRPr="00FA67BD">
        <w:rPr>
          <w:rFonts w:ascii="Times New Roman" w:hAnsi="Times New Roman"/>
          <w:sz w:val="28"/>
          <w:szCs w:val="28"/>
          <w:lang w:val="en-US"/>
        </w:rPr>
        <w:t> </w:t>
      </w:r>
      <w:r w:rsidRPr="00123557">
        <w:rPr>
          <w:rFonts w:ascii="Times New Roman" w:hAnsi="Times New Roman"/>
          <w:sz w:val="28"/>
          <w:szCs w:val="28"/>
        </w:rPr>
        <w:t>Мандзяк. – Мн. : Современное слово, 2005. – 352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Мандзяк А.</w:t>
      </w:r>
      <w:r w:rsidRPr="00FA67BD">
        <w:rPr>
          <w:rFonts w:ascii="Times New Roman" w:hAnsi="Times New Roman"/>
          <w:sz w:val="28"/>
          <w:szCs w:val="28"/>
          <w:lang w:val="en-US"/>
        </w:rPr>
        <w:t> </w:t>
      </w:r>
      <w:r w:rsidRPr="00123557">
        <w:rPr>
          <w:rFonts w:ascii="Times New Roman" w:hAnsi="Times New Roman"/>
          <w:sz w:val="28"/>
          <w:szCs w:val="28"/>
        </w:rPr>
        <w:t>С. Воинские традиции народов Евразии / А.</w:t>
      </w:r>
      <w:r w:rsidRPr="00FA67BD">
        <w:rPr>
          <w:rFonts w:ascii="Times New Roman" w:hAnsi="Times New Roman"/>
          <w:sz w:val="28"/>
          <w:szCs w:val="28"/>
          <w:lang w:val="en-US"/>
        </w:rPr>
        <w:t> </w:t>
      </w:r>
      <w:r w:rsidRPr="00123557">
        <w:rPr>
          <w:rFonts w:ascii="Times New Roman" w:hAnsi="Times New Roman"/>
          <w:sz w:val="28"/>
          <w:szCs w:val="28"/>
        </w:rPr>
        <w:t>С.</w:t>
      </w:r>
      <w:r w:rsidRPr="00FA67BD">
        <w:rPr>
          <w:rFonts w:ascii="Times New Roman" w:hAnsi="Times New Roman"/>
          <w:sz w:val="28"/>
          <w:szCs w:val="28"/>
          <w:lang w:val="en-US"/>
        </w:rPr>
        <w:t> </w:t>
      </w:r>
      <w:r w:rsidRPr="00123557">
        <w:rPr>
          <w:rFonts w:ascii="Times New Roman" w:hAnsi="Times New Roman"/>
          <w:sz w:val="28"/>
          <w:szCs w:val="28"/>
        </w:rPr>
        <w:t>Мандзяк. – Мн. : Харвест, М.</w:t>
      </w:r>
      <w:r w:rsidRPr="00FA67BD">
        <w:rPr>
          <w:rFonts w:ascii="Times New Roman" w:hAnsi="Times New Roman"/>
          <w:sz w:val="28"/>
          <w:szCs w:val="28"/>
          <w:lang w:val="en-US"/>
        </w:rPr>
        <w:t> </w:t>
      </w:r>
      <w:r w:rsidRPr="00123557">
        <w:rPr>
          <w:rFonts w:ascii="Times New Roman" w:hAnsi="Times New Roman"/>
          <w:sz w:val="28"/>
          <w:szCs w:val="28"/>
        </w:rPr>
        <w:t>: АСТ, 2002. – 384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Мандзяк А.</w:t>
      </w:r>
      <w:r w:rsidRPr="00FA67BD">
        <w:rPr>
          <w:rFonts w:ascii="Times New Roman" w:hAnsi="Times New Roman"/>
          <w:sz w:val="28"/>
          <w:szCs w:val="28"/>
          <w:lang w:val="en-US"/>
        </w:rPr>
        <w:t> </w:t>
      </w:r>
      <w:r w:rsidRPr="00123557">
        <w:rPr>
          <w:rFonts w:ascii="Times New Roman" w:hAnsi="Times New Roman"/>
          <w:sz w:val="28"/>
          <w:szCs w:val="28"/>
        </w:rPr>
        <w:t>С. Воины ислама: воинские и боевые искусства мусульманских народов / А.</w:t>
      </w:r>
      <w:r w:rsidRPr="00FA67BD">
        <w:rPr>
          <w:rFonts w:ascii="Times New Roman" w:hAnsi="Times New Roman"/>
          <w:sz w:val="28"/>
          <w:szCs w:val="28"/>
          <w:lang w:val="en-US"/>
        </w:rPr>
        <w:t> </w:t>
      </w:r>
      <w:r w:rsidRPr="00123557">
        <w:rPr>
          <w:rFonts w:ascii="Times New Roman" w:hAnsi="Times New Roman"/>
          <w:sz w:val="28"/>
          <w:szCs w:val="28"/>
        </w:rPr>
        <w:t>С.</w:t>
      </w:r>
      <w:r w:rsidRPr="00FA67BD">
        <w:rPr>
          <w:rFonts w:ascii="Times New Roman" w:hAnsi="Times New Roman"/>
          <w:sz w:val="28"/>
          <w:szCs w:val="28"/>
          <w:lang w:val="en-US"/>
        </w:rPr>
        <w:t> </w:t>
      </w:r>
      <w:r w:rsidRPr="00123557">
        <w:rPr>
          <w:rFonts w:ascii="Times New Roman" w:hAnsi="Times New Roman"/>
          <w:sz w:val="28"/>
          <w:szCs w:val="28"/>
        </w:rPr>
        <w:t>Мандзяк. – Мн. : Книжный Дом, 2008. – 416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Мандзяк А.</w:t>
      </w:r>
      <w:r w:rsidRPr="00FA67BD">
        <w:rPr>
          <w:rFonts w:ascii="Times New Roman" w:hAnsi="Times New Roman"/>
          <w:sz w:val="28"/>
          <w:szCs w:val="28"/>
          <w:lang w:val="en-US"/>
        </w:rPr>
        <w:t> </w:t>
      </w:r>
      <w:r w:rsidRPr="00123557">
        <w:rPr>
          <w:rFonts w:ascii="Times New Roman" w:hAnsi="Times New Roman"/>
          <w:sz w:val="28"/>
          <w:szCs w:val="28"/>
        </w:rPr>
        <w:t>С., Артеменко О. Л. Энциклопедия традиционных видов борьбы народов мира / А.</w:t>
      </w:r>
      <w:r w:rsidRPr="00FA67BD">
        <w:rPr>
          <w:rFonts w:ascii="Times New Roman" w:hAnsi="Times New Roman"/>
          <w:sz w:val="28"/>
          <w:szCs w:val="28"/>
          <w:lang w:val="en-US"/>
        </w:rPr>
        <w:t> </w:t>
      </w:r>
      <w:r w:rsidRPr="00123557">
        <w:rPr>
          <w:rFonts w:ascii="Times New Roman" w:hAnsi="Times New Roman"/>
          <w:sz w:val="28"/>
          <w:szCs w:val="28"/>
        </w:rPr>
        <w:t>С.</w:t>
      </w:r>
      <w:r w:rsidRPr="00FA67BD">
        <w:rPr>
          <w:rFonts w:ascii="Times New Roman" w:hAnsi="Times New Roman"/>
          <w:sz w:val="28"/>
          <w:szCs w:val="28"/>
          <w:lang w:val="en-US"/>
        </w:rPr>
        <w:t> </w:t>
      </w:r>
      <w:r w:rsidRPr="00123557">
        <w:rPr>
          <w:rFonts w:ascii="Times New Roman" w:hAnsi="Times New Roman"/>
          <w:sz w:val="28"/>
          <w:szCs w:val="28"/>
        </w:rPr>
        <w:t>Мандзяк, О.</w:t>
      </w:r>
      <w:r w:rsidRPr="00FA67BD">
        <w:rPr>
          <w:rFonts w:ascii="Times New Roman" w:hAnsi="Times New Roman"/>
          <w:sz w:val="28"/>
          <w:szCs w:val="28"/>
          <w:lang w:val="en-US"/>
        </w:rPr>
        <w:t> </w:t>
      </w:r>
      <w:r w:rsidRPr="00123557">
        <w:rPr>
          <w:rFonts w:ascii="Times New Roman" w:hAnsi="Times New Roman"/>
          <w:sz w:val="28"/>
          <w:szCs w:val="28"/>
        </w:rPr>
        <w:t>Л.</w:t>
      </w:r>
      <w:r w:rsidRPr="00FA67BD">
        <w:rPr>
          <w:rFonts w:ascii="Times New Roman" w:hAnsi="Times New Roman"/>
          <w:sz w:val="28"/>
          <w:szCs w:val="28"/>
          <w:lang w:val="en-US"/>
        </w:rPr>
        <w:t> </w:t>
      </w:r>
      <w:r w:rsidRPr="00123557">
        <w:rPr>
          <w:rFonts w:ascii="Times New Roman" w:hAnsi="Times New Roman"/>
          <w:sz w:val="28"/>
          <w:szCs w:val="28"/>
        </w:rPr>
        <w:t>Артеменко. – Минск, 2010. – 562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Мандзяк О. С. Бойові традиції аріїв: на шляху до реалій українських бойових мистецтв / О.</w:t>
      </w:r>
      <w:r w:rsidRPr="00FA67BD">
        <w:rPr>
          <w:rFonts w:ascii="Times New Roman" w:hAnsi="Times New Roman"/>
          <w:sz w:val="28"/>
          <w:szCs w:val="28"/>
          <w:lang w:val="en-US"/>
        </w:rPr>
        <w:t> </w:t>
      </w:r>
      <w:r w:rsidRPr="00123557">
        <w:rPr>
          <w:rFonts w:ascii="Times New Roman" w:hAnsi="Times New Roman"/>
          <w:sz w:val="28"/>
          <w:szCs w:val="28"/>
        </w:rPr>
        <w:t>С.</w:t>
      </w:r>
      <w:r w:rsidRPr="00FA67BD">
        <w:rPr>
          <w:rFonts w:ascii="Times New Roman" w:hAnsi="Times New Roman"/>
          <w:sz w:val="28"/>
          <w:szCs w:val="28"/>
          <w:lang w:val="en-US"/>
        </w:rPr>
        <w:t> </w:t>
      </w:r>
      <w:r w:rsidRPr="00123557">
        <w:rPr>
          <w:rFonts w:ascii="Times New Roman" w:hAnsi="Times New Roman"/>
          <w:sz w:val="28"/>
          <w:szCs w:val="28"/>
        </w:rPr>
        <w:t>Мандзяк. – Тернопіль</w:t>
      </w:r>
      <w:r w:rsidRPr="00FA67BD">
        <w:rPr>
          <w:rFonts w:ascii="Times New Roman" w:hAnsi="Times New Roman"/>
          <w:sz w:val="28"/>
          <w:szCs w:val="28"/>
          <w:lang w:val="en-US"/>
        </w:rPr>
        <w:t> </w:t>
      </w:r>
      <w:r w:rsidRPr="00123557">
        <w:rPr>
          <w:rFonts w:ascii="Times New Roman" w:hAnsi="Times New Roman"/>
          <w:sz w:val="28"/>
          <w:szCs w:val="28"/>
        </w:rPr>
        <w:t>: Мандрівець, 2006. – 272</w:t>
      </w:r>
      <w:r w:rsidRPr="00FA67BD">
        <w:rPr>
          <w:rFonts w:ascii="Times New Roman" w:hAnsi="Times New Roman"/>
          <w:sz w:val="28"/>
          <w:szCs w:val="28"/>
          <w:lang w:val="en-US"/>
        </w:rPr>
        <w:t> </w:t>
      </w:r>
      <w:r w:rsidRPr="00123557">
        <w:rPr>
          <w:rFonts w:ascii="Times New Roman" w:hAnsi="Times New Roman"/>
          <w:sz w:val="28"/>
          <w:szCs w:val="28"/>
        </w:rPr>
        <w:t>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Мандзяк О. С. Військово-фізичне виховання аріїв: народні ігри в практиці українських бойових мистецтв / О.</w:t>
      </w:r>
      <w:r w:rsidRPr="00FA67BD">
        <w:rPr>
          <w:rFonts w:ascii="Times New Roman" w:hAnsi="Times New Roman"/>
          <w:sz w:val="28"/>
          <w:szCs w:val="28"/>
          <w:lang w:val="en-US"/>
        </w:rPr>
        <w:t> </w:t>
      </w:r>
      <w:r w:rsidRPr="00123557">
        <w:rPr>
          <w:rFonts w:ascii="Times New Roman" w:hAnsi="Times New Roman"/>
          <w:sz w:val="28"/>
          <w:szCs w:val="28"/>
        </w:rPr>
        <w:t>С.</w:t>
      </w:r>
      <w:r w:rsidRPr="00FA67BD">
        <w:rPr>
          <w:rFonts w:ascii="Times New Roman" w:hAnsi="Times New Roman"/>
          <w:sz w:val="28"/>
          <w:szCs w:val="28"/>
          <w:lang w:val="en-US"/>
        </w:rPr>
        <w:t> </w:t>
      </w:r>
      <w:r w:rsidRPr="00123557">
        <w:rPr>
          <w:rFonts w:ascii="Times New Roman" w:hAnsi="Times New Roman"/>
          <w:sz w:val="28"/>
          <w:szCs w:val="28"/>
        </w:rPr>
        <w:t>Мандзяк. – Тернопіль</w:t>
      </w:r>
      <w:r w:rsidRPr="00FA67BD">
        <w:rPr>
          <w:rFonts w:ascii="Times New Roman" w:hAnsi="Times New Roman"/>
          <w:sz w:val="28"/>
          <w:szCs w:val="28"/>
          <w:lang w:val="en-US"/>
        </w:rPr>
        <w:t> </w:t>
      </w:r>
      <w:r w:rsidRPr="00123557">
        <w:rPr>
          <w:rFonts w:ascii="Times New Roman" w:hAnsi="Times New Roman"/>
          <w:sz w:val="28"/>
          <w:szCs w:val="28"/>
        </w:rPr>
        <w:t>: Мандрівець, 2007. – 208</w:t>
      </w:r>
      <w:r w:rsidRPr="00FA67BD">
        <w:rPr>
          <w:rFonts w:ascii="Times New Roman" w:hAnsi="Times New Roman"/>
          <w:sz w:val="28"/>
          <w:szCs w:val="28"/>
          <w:lang w:val="en-US"/>
        </w:rPr>
        <w:t> </w:t>
      </w:r>
      <w:r w:rsidRPr="00123557">
        <w:rPr>
          <w:rFonts w:ascii="Times New Roman" w:hAnsi="Times New Roman"/>
          <w:sz w:val="28"/>
          <w:szCs w:val="28"/>
        </w:rPr>
        <w:t>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lastRenderedPageBreak/>
        <w:t>Мишенев</w:t>
      </w:r>
      <w:r w:rsidRPr="00FA67BD">
        <w:rPr>
          <w:rFonts w:ascii="Times New Roman" w:hAnsi="Times New Roman"/>
          <w:sz w:val="28"/>
          <w:szCs w:val="28"/>
          <w:lang w:val="en-US"/>
        </w:rPr>
        <w:t> </w:t>
      </w:r>
      <w:r w:rsidRPr="00123557">
        <w:rPr>
          <w:rFonts w:ascii="Times New Roman" w:hAnsi="Times New Roman"/>
          <w:sz w:val="28"/>
          <w:szCs w:val="28"/>
        </w:rPr>
        <w:t>С.</w:t>
      </w:r>
      <w:r w:rsidRPr="00FA67BD">
        <w:rPr>
          <w:rFonts w:ascii="Times New Roman" w:hAnsi="Times New Roman"/>
          <w:sz w:val="28"/>
          <w:szCs w:val="28"/>
          <w:lang w:val="en-US"/>
        </w:rPr>
        <w:t> </w:t>
      </w:r>
      <w:r w:rsidRPr="00123557">
        <w:rPr>
          <w:rFonts w:ascii="Times New Roman" w:hAnsi="Times New Roman"/>
          <w:sz w:val="28"/>
          <w:szCs w:val="28"/>
        </w:rPr>
        <w:t>В.</w:t>
      </w:r>
      <w:r w:rsidRPr="00FA67BD">
        <w:rPr>
          <w:rFonts w:ascii="Times New Roman" w:hAnsi="Times New Roman"/>
          <w:sz w:val="28"/>
          <w:szCs w:val="28"/>
          <w:lang w:val="en-US"/>
        </w:rPr>
        <w:t> </w:t>
      </w:r>
      <w:r w:rsidRPr="00123557">
        <w:rPr>
          <w:rFonts w:ascii="Times New Roman" w:hAnsi="Times New Roman"/>
          <w:sz w:val="28"/>
          <w:szCs w:val="28"/>
        </w:rPr>
        <w:t>История фехтовани. На пути к вершине / С.</w:t>
      </w:r>
      <w:r w:rsidRPr="00FA67BD">
        <w:rPr>
          <w:rFonts w:ascii="Times New Roman" w:hAnsi="Times New Roman"/>
          <w:sz w:val="28"/>
          <w:szCs w:val="28"/>
          <w:lang w:val="en-US"/>
        </w:rPr>
        <w:t> </w:t>
      </w:r>
      <w:r w:rsidRPr="00123557">
        <w:rPr>
          <w:rFonts w:ascii="Times New Roman" w:hAnsi="Times New Roman"/>
          <w:sz w:val="28"/>
          <w:szCs w:val="28"/>
        </w:rPr>
        <w:t>В.</w:t>
      </w:r>
      <w:r w:rsidRPr="00FA67BD">
        <w:rPr>
          <w:rFonts w:ascii="Times New Roman" w:hAnsi="Times New Roman"/>
          <w:sz w:val="28"/>
          <w:szCs w:val="28"/>
          <w:lang w:val="en-US"/>
        </w:rPr>
        <w:t> </w:t>
      </w:r>
      <w:r w:rsidRPr="00123557">
        <w:rPr>
          <w:rFonts w:ascii="Times New Roman" w:hAnsi="Times New Roman"/>
          <w:sz w:val="28"/>
          <w:szCs w:val="28"/>
        </w:rPr>
        <w:t>Мишенев. – СПб, 1999.</w:t>
      </w:r>
    </w:p>
    <w:p w:rsidR="00802335" w:rsidRPr="002B0E77" w:rsidRDefault="00802335" w:rsidP="00802335">
      <w:pPr>
        <w:pStyle w:val="ae"/>
        <w:numPr>
          <w:ilvl w:val="0"/>
          <w:numId w:val="43"/>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eastAsia="ru-RU"/>
        </w:rPr>
        <w:t>Начкебия К. Грузинские народные конные игры / К. Начкебия. – Тбилиси, 1964.</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 xml:space="preserve">Нефедкин А. К. Военное дело чукчей (середина </w:t>
      </w:r>
      <w:r w:rsidRPr="00FA67BD">
        <w:rPr>
          <w:rFonts w:ascii="Times New Roman" w:hAnsi="Times New Roman"/>
          <w:sz w:val="28"/>
          <w:szCs w:val="28"/>
          <w:lang w:val="en-US"/>
        </w:rPr>
        <w:t>XVII</w:t>
      </w:r>
      <w:r w:rsidRPr="00123557">
        <w:rPr>
          <w:rFonts w:ascii="Times New Roman" w:hAnsi="Times New Roman"/>
          <w:sz w:val="28"/>
          <w:szCs w:val="28"/>
        </w:rPr>
        <w:t xml:space="preserve"> – начало ХХ</w:t>
      </w:r>
      <w:r w:rsidRPr="00FA67BD">
        <w:rPr>
          <w:rFonts w:ascii="Times New Roman" w:hAnsi="Times New Roman"/>
          <w:sz w:val="28"/>
          <w:szCs w:val="28"/>
          <w:lang w:val="en-US"/>
        </w:rPr>
        <w:t> </w:t>
      </w:r>
      <w:r w:rsidRPr="00123557">
        <w:rPr>
          <w:rFonts w:ascii="Times New Roman" w:hAnsi="Times New Roman"/>
          <w:sz w:val="28"/>
          <w:szCs w:val="28"/>
        </w:rPr>
        <w:t>в.) / А.</w:t>
      </w:r>
      <w:r w:rsidRPr="00FA67BD">
        <w:rPr>
          <w:rFonts w:ascii="Times New Roman" w:hAnsi="Times New Roman"/>
          <w:sz w:val="28"/>
          <w:szCs w:val="28"/>
          <w:lang w:val="en-US"/>
        </w:rPr>
        <w:t> </w:t>
      </w:r>
      <w:r w:rsidRPr="00123557">
        <w:rPr>
          <w:rFonts w:ascii="Times New Roman" w:hAnsi="Times New Roman"/>
          <w:sz w:val="28"/>
          <w:szCs w:val="28"/>
        </w:rPr>
        <w:t>К.Нефедкин. – Спб.</w:t>
      </w:r>
      <w:r w:rsidRPr="00FA67BD">
        <w:rPr>
          <w:rFonts w:ascii="Times New Roman" w:hAnsi="Times New Roman"/>
          <w:sz w:val="28"/>
          <w:szCs w:val="28"/>
          <w:lang w:val="en-US"/>
        </w:rPr>
        <w:t> </w:t>
      </w:r>
      <w:r w:rsidRPr="00123557">
        <w:rPr>
          <w:rFonts w:ascii="Times New Roman" w:hAnsi="Times New Roman"/>
          <w:sz w:val="28"/>
          <w:szCs w:val="28"/>
        </w:rPr>
        <w:t>: «Петербургское востоковедение», 2003. – 352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 xml:space="preserve">Нефедкин А. К. Военное дело чукчей (середина </w:t>
      </w:r>
      <w:r w:rsidRPr="00FA67BD">
        <w:rPr>
          <w:rFonts w:ascii="Times New Roman" w:hAnsi="Times New Roman"/>
          <w:sz w:val="28"/>
          <w:szCs w:val="28"/>
          <w:lang w:val="en-US"/>
        </w:rPr>
        <w:t>XVII</w:t>
      </w:r>
      <w:r w:rsidRPr="00123557">
        <w:rPr>
          <w:rFonts w:ascii="Times New Roman" w:hAnsi="Times New Roman"/>
          <w:sz w:val="28"/>
          <w:szCs w:val="28"/>
        </w:rPr>
        <w:t xml:space="preserve"> – начало ХХ</w:t>
      </w:r>
      <w:r w:rsidRPr="00FA67BD">
        <w:rPr>
          <w:rFonts w:ascii="Times New Roman" w:hAnsi="Times New Roman"/>
          <w:sz w:val="28"/>
          <w:szCs w:val="28"/>
          <w:lang w:val="en-US"/>
        </w:rPr>
        <w:t> </w:t>
      </w:r>
      <w:r w:rsidRPr="00123557">
        <w:rPr>
          <w:rFonts w:ascii="Times New Roman" w:hAnsi="Times New Roman"/>
          <w:sz w:val="28"/>
          <w:szCs w:val="28"/>
        </w:rPr>
        <w:t>в.) / А.</w:t>
      </w:r>
      <w:r w:rsidRPr="00FA67BD">
        <w:rPr>
          <w:rFonts w:ascii="Times New Roman" w:hAnsi="Times New Roman"/>
          <w:sz w:val="28"/>
          <w:szCs w:val="28"/>
          <w:lang w:val="en-US"/>
        </w:rPr>
        <w:t> </w:t>
      </w:r>
      <w:r w:rsidRPr="00123557">
        <w:rPr>
          <w:rFonts w:ascii="Times New Roman" w:hAnsi="Times New Roman"/>
          <w:sz w:val="28"/>
          <w:szCs w:val="28"/>
        </w:rPr>
        <w:t>К.Нефедкин. – Спб.</w:t>
      </w:r>
      <w:r w:rsidRPr="00FA67BD">
        <w:rPr>
          <w:rFonts w:ascii="Times New Roman" w:hAnsi="Times New Roman"/>
          <w:sz w:val="28"/>
          <w:szCs w:val="28"/>
          <w:lang w:val="en-US"/>
        </w:rPr>
        <w:t> </w:t>
      </w:r>
      <w:r w:rsidRPr="00123557">
        <w:rPr>
          <w:rFonts w:ascii="Times New Roman" w:hAnsi="Times New Roman"/>
          <w:sz w:val="28"/>
          <w:szCs w:val="28"/>
        </w:rPr>
        <w:t>: «Петербургское востоковедение», 2003. – 352</w:t>
      </w:r>
      <w:r w:rsidRPr="00692712">
        <w:rPr>
          <w:rFonts w:ascii="Times New Roman" w:hAnsi="Times New Roman"/>
          <w:sz w:val="28"/>
          <w:szCs w:val="28"/>
          <w:lang w:val="en-US"/>
        </w:rPr>
        <w:t> </w:t>
      </w:r>
      <w:r w:rsidRPr="00123557">
        <w:rPr>
          <w:rFonts w:ascii="Times New Roman" w:hAnsi="Times New Roman"/>
          <w:sz w:val="28"/>
          <w:szCs w:val="28"/>
        </w:rPr>
        <w:t>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Новоселов В.</w:t>
      </w:r>
      <w:r w:rsidRPr="00FA67BD">
        <w:rPr>
          <w:rFonts w:ascii="Times New Roman" w:hAnsi="Times New Roman"/>
          <w:sz w:val="28"/>
          <w:szCs w:val="28"/>
          <w:lang w:val="en-US"/>
        </w:rPr>
        <w:t> </w:t>
      </w:r>
      <w:r w:rsidRPr="00123557">
        <w:rPr>
          <w:rFonts w:ascii="Times New Roman" w:hAnsi="Times New Roman"/>
          <w:sz w:val="28"/>
          <w:szCs w:val="28"/>
        </w:rPr>
        <w:t xml:space="preserve">Р. Дуэль во Франции </w:t>
      </w:r>
      <w:r>
        <w:rPr>
          <w:rFonts w:ascii="Times New Roman" w:hAnsi="Times New Roman"/>
          <w:sz w:val="28"/>
          <w:szCs w:val="28"/>
          <w:lang w:val="en-US"/>
        </w:rPr>
        <w:t>XVI</w:t>
      </w:r>
      <w:r w:rsidRPr="00123557">
        <w:rPr>
          <w:rFonts w:ascii="Times New Roman" w:hAnsi="Times New Roman"/>
          <w:sz w:val="28"/>
          <w:szCs w:val="28"/>
        </w:rPr>
        <w:t xml:space="preserve"> – </w:t>
      </w:r>
      <w:r>
        <w:rPr>
          <w:rFonts w:ascii="Times New Roman" w:hAnsi="Times New Roman"/>
          <w:sz w:val="28"/>
          <w:szCs w:val="28"/>
          <w:lang w:val="en-US"/>
        </w:rPr>
        <w:t>XVII </w:t>
      </w:r>
      <w:r w:rsidRPr="00123557">
        <w:rPr>
          <w:rFonts w:ascii="Times New Roman" w:hAnsi="Times New Roman"/>
          <w:sz w:val="28"/>
          <w:szCs w:val="28"/>
        </w:rPr>
        <w:t>веков // Средние века. – М., 2001. – Выпуск 62.</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Ознобишин Н. Н. Искусство рукопашного боя / Н.</w:t>
      </w:r>
      <w:r w:rsidRPr="00FA67BD">
        <w:rPr>
          <w:rFonts w:ascii="Times New Roman" w:hAnsi="Times New Roman"/>
          <w:sz w:val="28"/>
          <w:szCs w:val="28"/>
          <w:lang w:val="en-US"/>
        </w:rPr>
        <w:t> </w:t>
      </w:r>
      <w:r w:rsidRPr="00123557">
        <w:rPr>
          <w:rFonts w:ascii="Times New Roman" w:hAnsi="Times New Roman"/>
          <w:sz w:val="28"/>
          <w:szCs w:val="28"/>
        </w:rPr>
        <w:t>Н.</w:t>
      </w:r>
      <w:r w:rsidRPr="00FA67BD">
        <w:rPr>
          <w:rFonts w:ascii="Times New Roman" w:hAnsi="Times New Roman"/>
          <w:sz w:val="28"/>
          <w:szCs w:val="28"/>
          <w:lang w:val="en-US"/>
        </w:rPr>
        <w:t> </w:t>
      </w:r>
      <w:r w:rsidRPr="00123557">
        <w:rPr>
          <w:rFonts w:ascii="Times New Roman" w:hAnsi="Times New Roman"/>
          <w:sz w:val="28"/>
          <w:szCs w:val="28"/>
        </w:rPr>
        <w:t>Ознобишин. – СПб, 1998.</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Оливова В. Люди и игры. У истоков современного спорта / В.</w:t>
      </w:r>
      <w:r w:rsidRPr="00AA4675">
        <w:rPr>
          <w:rFonts w:ascii="Times New Roman" w:hAnsi="Times New Roman"/>
          <w:sz w:val="28"/>
          <w:szCs w:val="28"/>
          <w:lang w:val="en-US"/>
        </w:rPr>
        <w:t> </w:t>
      </w:r>
      <w:r w:rsidRPr="00123557">
        <w:rPr>
          <w:rFonts w:ascii="Times New Roman" w:hAnsi="Times New Roman"/>
          <w:sz w:val="28"/>
          <w:szCs w:val="28"/>
        </w:rPr>
        <w:t>Оливова. – М., 1985.</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Оссовская М. Рыцарь и буржуа: исследование по истории морали / М.</w:t>
      </w:r>
      <w:r w:rsidRPr="00FA67BD">
        <w:rPr>
          <w:rFonts w:ascii="Times New Roman" w:hAnsi="Times New Roman"/>
          <w:sz w:val="28"/>
          <w:szCs w:val="28"/>
          <w:lang w:val="en-US"/>
        </w:rPr>
        <w:t> </w:t>
      </w:r>
      <w:r w:rsidRPr="00123557">
        <w:rPr>
          <w:rFonts w:ascii="Times New Roman" w:hAnsi="Times New Roman"/>
          <w:sz w:val="28"/>
          <w:szCs w:val="28"/>
        </w:rPr>
        <w:t>Оссовская. – М.</w:t>
      </w:r>
      <w:r w:rsidRPr="00FA67BD">
        <w:rPr>
          <w:rFonts w:ascii="Times New Roman" w:hAnsi="Times New Roman"/>
          <w:sz w:val="28"/>
          <w:szCs w:val="28"/>
          <w:lang w:val="en-US"/>
        </w:rPr>
        <w:t> </w:t>
      </w:r>
      <w:r w:rsidRPr="00123557">
        <w:rPr>
          <w:rFonts w:ascii="Times New Roman" w:hAnsi="Times New Roman"/>
          <w:sz w:val="28"/>
          <w:szCs w:val="28"/>
        </w:rPr>
        <w:t>: Прогресс, 1987. – 528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Пенник Н., Джонс П. Истрия языческой Европы / Н.</w:t>
      </w:r>
      <w:r w:rsidRPr="00FA67BD">
        <w:rPr>
          <w:rFonts w:ascii="Times New Roman" w:hAnsi="Times New Roman"/>
          <w:sz w:val="28"/>
          <w:szCs w:val="28"/>
          <w:lang w:val="en-US"/>
        </w:rPr>
        <w:t> </w:t>
      </w:r>
      <w:r w:rsidRPr="00123557">
        <w:rPr>
          <w:rFonts w:ascii="Times New Roman" w:hAnsi="Times New Roman"/>
          <w:sz w:val="28"/>
          <w:szCs w:val="28"/>
        </w:rPr>
        <w:t>Пенник, П.</w:t>
      </w:r>
      <w:r w:rsidRPr="00FA67BD">
        <w:rPr>
          <w:rFonts w:ascii="Times New Roman" w:hAnsi="Times New Roman"/>
          <w:sz w:val="28"/>
          <w:szCs w:val="28"/>
          <w:lang w:val="en-US"/>
        </w:rPr>
        <w:t> </w:t>
      </w:r>
      <w:r w:rsidRPr="00123557">
        <w:rPr>
          <w:rFonts w:ascii="Times New Roman" w:hAnsi="Times New Roman"/>
          <w:sz w:val="28"/>
          <w:szCs w:val="28"/>
        </w:rPr>
        <w:t>Джонс. – СПб., 2000.</w:t>
      </w:r>
    </w:p>
    <w:p w:rsidR="00802335" w:rsidRPr="00B262FD" w:rsidRDefault="00802335" w:rsidP="00802335">
      <w:pPr>
        <w:pStyle w:val="ae"/>
        <w:numPr>
          <w:ilvl w:val="0"/>
          <w:numId w:val="43"/>
        </w:numPr>
        <w:spacing w:after="0" w:line="240" w:lineRule="auto"/>
        <w:jc w:val="both"/>
        <w:rPr>
          <w:rFonts w:ascii="Times New Roman" w:hAnsi="Times New Roman"/>
          <w:sz w:val="28"/>
          <w:szCs w:val="28"/>
        </w:rPr>
      </w:pPr>
      <w:r>
        <w:rPr>
          <w:rFonts w:ascii="Times New Roman" w:hAnsi="Times New Roman"/>
          <w:sz w:val="28"/>
          <w:szCs w:val="28"/>
        </w:rPr>
        <w:t>Першиц</w:t>
      </w:r>
      <w:r>
        <w:rPr>
          <w:rFonts w:ascii="Times New Roman" w:hAnsi="Times New Roman"/>
          <w:sz w:val="28"/>
          <w:szCs w:val="28"/>
          <w:lang w:val="uk-UA"/>
        </w:rPr>
        <w:t> </w:t>
      </w:r>
      <w:r w:rsidRPr="002F50E1">
        <w:rPr>
          <w:rFonts w:ascii="Times New Roman" w:hAnsi="Times New Roman"/>
          <w:sz w:val="28"/>
          <w:szCs w:val="28"/>
        </w:rPr>
        <w:t>А.</w:t>
      </w:r>
      <w:r>
        <w:rPr>
          <w:rFonts w:ascii="Times New Roman" w:hAnsi="Times New Roman"/>
          <w:sz w:val="28"/>
          <w:szCs w:val="28"/>
          <w:lang w:val="uk-UA"/>
        </w:rPr>
        <w:t> </w:t>
      </w:r>
      <w:r>
        <w:rPr>
          <w:rFonts w:ascii="Times New Roman" w:hAnsi="Times New Roman"/>
          <w:sz w:val="28"/>
          <w:szCs w:val="28"/>
        </w:rPr>
        <w:t>И., Монгайт</w:t>
      </w:r>
      <w:r>
        <w:rPr>
          <w:rFonts w:ascii="Times New Roman" w:hAnsi="Times New Roman"/>
          <w:sz w:val="28"/>
          <w:szCs w:val="28"/>
          <w:lang w:val="uk-UA"/>
        </w:rPr>
        <w:t> </w:t>
      </w:r>
      <w:r w:rsidRPr="002F50E1">
        <w:rPr>
          <w:rFonts w:ascii="Times New Roman" w:hAnsi="Times New Roman"/>
          <w:sz w:val="28"/>
          <w:szCs w:val="28"/>
        </w:rPr>
        <w:t>А.</w:t>
      </w:r>
      <w:r>
        <w:rPr>
          <w:rFonts w:ascii="Times New Roman" w:hAnsi="Times New Roman"/>
          <w:sz w:val="28"/>
          <w:szCs w:val="28"/>
          <w:lang w:val="uk-UA"/>
        </w:rPr>
        <w:t> </w:t>
      </w:r>
      <w:r>
        <w:rPr>
          <w:rFonts w:ascii="Times New Roman" w:hAnsi="Times New Roman"/>
          <w:sz w:val="28"/>
          <w:szCs w:val="28"/>
        </w:rPr>
        <w:t>Л., Алексеев</w:t>
      </w:r>
      <w:r>
        <w:rPr>
          <w:rFonts w:ascii="Times New Roman" w:hAnsi="Times New Roman"/>
          <w:sz w:val="28"/>
          <w:szCs w:val="28"/>
          <w:lang w:val="uk-UA"/>
        </w:rPr>
        <w:t> </w:t>
      </w:r>
      <w:r w:rsidRPr="002F50E1">
        <w:rPr>
          <w:rFonts w:ascii="Times New Roman" w:hAnsi="Times New Roman"/>
          <w:sz w:val="28"/>
          <w:szCs w:val="28"/>
        </w:rPr>
        <w:t>В.</w:t>
      </w:r>
      <w:r>
        <w:rPr>
          <w:rFonts w:ascii="Times New Roman" w:hAnsi="Times New Roman"/>
          <w:sz w:val="28"/>
          <w:szCs w:val="28"/>
          <w:lang w:val="uk-UA"/>
        </w:rPr>
        <w:t> </w:t>
      </w:r>
      <w:r w:rsidRPr="002F50E1">
        <w:rPr>
          <w:rFonts w:ascii="Times New Roman" w:hAnsi="Times New Roman"/>
          <w:sz w:val="28"/>
          <w:szCs w:val="28"/>
        </w:rPr>
        <w:t>П.</w:t>
      </w:r>
      <w:r>
        <w:rPr>
          <w:rFonts w:ascii="Times New Roman" w:hAnsi="Times New Roman"/>
          <w:sz w:val="28"/>
          <w:szCs w:val="28"/>
        </w:rPr>
        <w:t xml:space="preserve"> История первобытного общества</w:t>
      </w:r>
      <w:r>
        <w:rPr>
          <w:rFonts w:ascii="Times New Roman" w:hAnsi="Times New Roman"/>
          <w:sz w:val="28"/>
          <w:szCs w:val="28"/>
          <w:lang w:val="uk-UA"/>
        </w:rPr>
        <w:t xml:space="preserve"> / </w:t>
      </w:r>
      <w:r w:rsidRPr="002F50E1">
        <w:rPr>
          <w:rFonts w:ascii="Times New Roman" w:hAnsi="Times New Roman"/>
          <w:sz w:val="28"/>
          <w:szCs w:val="28"/>
        </w:rPr>
        <w:t>А.</w:t>
      </w:r>
      <w:r>
        <w:rPr>
          <w:rFonts w:ascii="Times New Roman" w:hAnsi="Times New Roman"/>
          <w:sz w:val="28"/>
          <w:szCs w:val="28"/>
          <w:lang w:val="uk-UA"/>
        </w:rPr>
        <w:t> </w:t>
      </w:r>
      <w:r>
        <w:rPr>
          <w:rFonts w:ascii="Times New Roman" w:hAnsi="Times New Roman"/>
          <w:sz w:val="28"/>
          <w:szCs w:val="28"/>
        </w:rPr>
        <w:t>И.</w:t>
      </w:r>
      <w:r>
        <w:rPr>
          <w:rFonts w:ascii="Times New Roman" w:hAnsi="Times New Roman"/>
          <w:sz w:val="28"/>
          <w:szCs w:val="28"/>
          <w:lang w:val="uk-UA"/>
        </w:rPr>
        <w:t> </w:t>
      </w:r>
      <w:r>
        <w:rPr>
          <w:rFonts w:ascii="Times New Roman" w:hAnsi="Times New Roman"/>
          <w:sz w:val="28"/>
          <w:szCs w:val="28"/>
        </w:rPr>
        <w:t>Першиц</w:t>
      </w:r>
      <w:r>
        <w:rPr>
          <w:rFonts w:ascii="Times New Roman" w:hAnsi="Times New Roman"/>
          <w:sz w:val="28"/>
          <w:szCs w:val="28"/>
          <w:lang w:val="uk-UA"/>
        </w:rPr>
        <w:t> </w:t>
      </w:r>
      <w:r>
        <w:rPr>
          <w:rFonts w:ascii="Times New Roman" w:hAnsi="Times New Roman"/>
          <w:sz w:val="28"/>
          <w:szCs w:val="28"/>
        </w:rPr>
        <w:t xml:space="preserve">, </w:t>
      </w:r>
      <w:r w:rsidRPr="002F50E1">
        <w:rPr>
          <w:rFonts w:ascii="Times New Roman" w:hAnsi="Times New Roman"/>
          <w:sz w:val="28"/>
          <w:szCs w:val="28"/>
        </w:rPr>
        <w:t>А.</w:t>
      </w:r>
      <w:r>
        <w:rPr>
          <w:rFonts w:ascii="Times New Roman" w:hAnsi="Times New Roman"/>
          <w:sz w:val="28"/>
          <w:szCs w:val="28"/>
          <w:lang w:val="uk-UA"/>
        </w:rPr>
        <w:t> </w:t>
      </w:r>
      <w:r>
        <w:rPr>
          <w:rFonts w:ascii="Times New Roman" w:hAnsi="Times New Roman"/>
          <w:sz w:val="28"/>
          <w:szCs w:val="28"/>
        </w:rPr>
        <w:t>Л.</w:t>
      </w:r>
      <w:r>
        <w:rPr>
          <w:rFonts w:ascii="Times New Roman" w:hAnsi="Times New Roman"/>
          <w:sz w:val="28"/>
          <w:szCs w:val="28"/>
          <w:lang w:val="uk-UA"/>
        </w:rPr>
        <w:t> </w:t>
      </w:r>
      <w:r>
        <w:rPr>
          <w:rFonts w:ascii="Times New Roman" w:hAnsi="Times New Roman"/>
          <w:sz w:val="28"/>
          <w:szCs w:val="28"/>
        </w:rPr>
        <w:t>Монгайт</w:t>
      </w:r>
      <w:r>
        <w:rPr>
          <w:rFonts w:ascii="Times New Roman" w:hAnsi="Times New Roman"/>
          <w:sz w:val="28"/>
          <w:szCs w:val="28"/>
          <w:lang w:val="uk-UA"/>
        </w:rPr>
        <w:t> </w:t>
      </w:r>
      <w:r>
        <w:rPr>
          <w:rFonts w:ascii="Times New Roman" w:hAnsi="Times New Roman"/>
          <w:sz w:val="28"/>
          <w:szCs w:val="28"/>
        </w:rPr>
        <w:t xml:space="preserve">, </w:t>
      </w:r>
      <w:r w:rsidRPr="002F50E1">
        <w:rPr>
          <w:rFonts w:ascii="Times New Roman" w:hAnsi="Times New Roman"/>
          <w:sz w:val="28"/>
          <w:szCs w:val="28"/>
        </w:rPr>
        <w:t>В.</w:t>
      </w:r>
      <w:r>
        <w:rPr>
          <w:rFonts w:ascii="Times New Roman" w:hAnsi="Times New Roman"/>
          <w:sz w:val="28"/>
          <w:szCs w:val="28"/>
          <w:lang w:val="uk-UA"/>
        </w:rPr>
        <w:t> </w:t>
      </w:r>
      <w:r w:rsidRPr="002F50E1">
        <w:rPr>
          <w:rFonts w:ascii="Times New Roman" w:hAnsi="Times New Roman"/>
          <w:sz w:val="28"/>
          <w:szCs w:val="28"/>
        </w:rPr>
        <w:t>П.</w:t>
      </w:r>
      <w:r>
        <w:rPr>
          <w:rFonts w:ascii="Times New Roman" w:hAnsi="Times New Roman"/>
          <w:sz w:val="28"/>
          <w:szCs w:val="28"/>
          <w:lang w:val="uk-UA"/>
        </w:rPr>
        <w:t> </w:t>
      </w:r>
      <w:r>
        <w:rPr>
          <w:rFonts w:ascii="Times New Roman" w:hAnsi="Times New Roman"/>
          <w:sz w:val="28"/>
          <w:szCs w:val="28"/>
        </w:rPr>
        <w:t>Алексеев</w:t>
      </w:r>
      <w:r w:rsidRPr="002F50E1">
        <w:rPr>
          <w:rFonts w:ascii="Times New Roman" w:hAnsi="Times New Roman"/>
          <w:sz w:val="28"/>
          <w:szCs w:val="28"/>
        </w:rPr>
        <w:t xml:space="preserve">. </w:t>
      </w:r>
      <w:r>
        <w:rPr>
          <w:rFonts w:ascii="Times New Roman" w:hAnsi="Times New Roman"/>
          <w:sz w:val="28"/>
          <w:szCs w:val="28"/>
          <w:lang w:val="uk-UA"/>
        </w:rPr>
        <w:t xml:space="preserve">– </w:t>
      </w:r>
      <w:r w:rsidRPr="002F50E1">
        <w:rPr>
          <w:rFonts w:ascii="Times New Roman" w:hAnsi="Times New Roman"/>
          <w:sz w:val="28"/>
          <w:szCs w:val="28"/>
        </w:rPr>
        <w:t>М.</w:t>
      </w:r>
      <w:r>
        <w:rPr>
          <w:rFonts w:ascii="Times New Roman" w:hAnsi="Times New Roman"/>
          <w:sz w:val="28"/>
          <w:szCs w:val="28"/>
          <w:lang w:val="uk-UA"/>
        </w:rPr>
        <w:t> </w:t>
      </w:r>
      <w:r w:rsidRPr="002F50E1">
        <w:rPr>
          <w:rFonts w:ascii="Times New Roman" w:hAnsi="Times New Roman"/>
          <w:sz w:val="28"/>
          <w:szCs w:val="28"/>
        </w:rPr>
        <w:t>: Высш</w:t>
      </w:r>
      <w:r>
        <w:rPr>
          <w:rFonts w:ascii="Times New Roman" w:hAnsi="Times New Roman"/>
          <w:sz w:val="28"/>
          <w:szCs w:val="28"/>
          <w:lang w:val="uk-UA"/>
        </w:rPr>
        <w:t>ая</w:t>
      </w:r>
      <w:r>
        <w:rPr>
          <w:rFonts w:ascii="Times New Roman" w:hAnsi="Times New Roman"/>
          <w:sz w:val="28"/>
          <w:szCs w:val="28"/>
        </w:rPr>
        <w:t xml:space="preserve"> шк</w:t>
      </w:r>
      <w:r>
        <w:rPr>
          <w:rFonts w:ascii="Times New Roman" w:hAnsi="Times New Roman"/>
          <w:sz w:val="28"/>
          <w:szCs w:val="28"/>
          <w:lang w:val="uk-UA"/>
        </w:rPr>
        <w:t>ола</w:t>
      </w:r>
      <w:r w:rsidRPr="002F50E1">
        <w:rPr>
          <w:rFonts w:ascii="Times New Roman" w:hAnsi="Times New Roman"/>
          <w:sz w:val="28"/>
          <w:szCs w:val="28"/>
        </w:rPr>
        <w:t xml:space="preserve">, 1982. </w:t>
      </w:r>
      <w:r>
        <w:rPr>
          <w:rFonts w:ascii="Times New Roman" w:hAnsi="Times New Roman"/>
          <w:sz w:val="28"/>
          <w:szCs w:val="28"/>
          <w:lang w:val="uk-UA"/>
        </w:rPr>
        <w:t xml:space="preserve">– </w:t>
      </w:r>
      <w:r w:rsidRPr="002F50E1">
        <w:rPr>
          <w:rFonts w:ascii="Times New Roman" w:hAnsi="Times New Roman"/>
          <w:sz w:val="28"/>
          <w:szCs w:val="28"/>
        </w:rPr>
        <w:t>223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Платов А. Магические искусства древней Европы / А.</w:t>
      </w:r>
      <w:r w:rsidRPr="00FA67BD">
        <w:rPr>
          <w:rFonts w:ascii="Times New Roman" w:hAnsi="Times New Roman"/>
          <w:sz w:val="28"/>
          <w:szCs w:val="28"/>
          <w:lang w:val="en-US"/>
        </w:rPr>
        <w:t> </w:t>
      </w:r>
      <w:r w:rsidRPr="00123557">
        <w:rPr>
          <w:rFonts w:ascii="Times New Roman" w:hAnsi="Times New Roman"/>
          <w:sz w:val="28"/>
          <w:szCs w:val="28"/>
        </w:rPr>
        <w:t>Платов. – М., 2002.</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Пол Д. Ацтеки и конкистадоры: гибель великой цивилизации / Д. Пол, Ч.</w:t>
      </w:r>
      <w:r w:rsidRPr="00FA67BD">
        <w:rPr>
          <w:rFonts w:ascii="Times New Roman" w:hAnsi="Times New Roman"/>
          <w:sz w:val="28"/>
          <w:szCs w:val="28"/>
          <w:lang w:val="en-US"/>
        </w:rPr>
        <w:t> </w:t>
      </w:r>
      <w:r w:rsidRPr="00123557">
        <w:rPr>
          <w:rFonts w:ascii="Times New Roman" w:hAnsi="Times New Roman"/>
          <w:sz w:val="28"/>
          <w:szCs w:val="28"/>
        </w:rPr>
        <w:t>М.</w:t>
      </w:r>
      <w:r w:rsidRPr="00FA67BD">
        <w:rPr>
          <w:rFonts w:ascii="Times New Roman" w:hAnsi="Times New Roman"/>
          <w:sz w:val="28"/>
          <w:szCs w:val="28"/>
          <w:lang w:val="en-US"/>
        </w:rPr>
        <w:t> </w:t>
      </w:r>
      <w:r w:rsidRPr="00123557">
        <w:rPr>
          <w:rFonts w:ascii="Times New Roman" w:hAnsi="Times New Roman"/>
          <w:sz w:val="28"/>
          <w:szCs w:val="28"/>
        </w:rPr>
        <w:t>Робинсон. – М.</w:t>
      </w:r>
      <w:r w:rsidRPr="00FA67BD">
        <w:rPr>
          <w:rFonts w:ascii="Times New Roman" w:hAnsi="Times New Roman"/>
          <w:sz w:val="28"/>
          <w:szCs w:val="28"/>
          <w:lang w:val="en-US"/>
        </w:rPr>
        <w:t> </w:t>
      </w:r>
      <w:r w:rsidRPr="00123557">
        <w:rPr>
          <w:rFonts w:ascii="Times New Roman" w:hAnsi="Times New Roman"/>
          <w:sz w:val="28"/>
          <w:szCs w:val="28"/>
        </w:rPr>
        <w:t>: Эксмо, 2009. – 176 с.</w:t>
      </w:r>
    </w:p>
    <w:p w:rsidR="00802335" w:rsidRDefault="00802335" w:rsidP="00802335">
      <w:pPr>
        <w:pStyle w:val="ae"/>
        <w:numPr>
          <w:ilvl w:val="0"/>
          <w:numId w:val="43"/>
        </w:numPr>
        <w:spacing w:after="0" w:line="240" w:lineRule="auto"/>
        <w:jc w:val="both"/>
        <w:rPr>
          <w:rFonts w:ascii="Times New Roman" w:hAnsi="Times New Roman"/>
          <w:sz w:val="28"/>
          <w:szCs w:val="28"/>
          <w:lang w:val="uk-UA"/>
        </w:rPr>
      </w:pPr>
      <w:r>
        <w:rPr>
          <w:rFonts w:ascii="Times New Roman" w:hAnsi="Times New Roman"/>
          <w:sz w:val="28"/>
          <w:szCs w:val="28"/>
          <w:lang w:val="uk-UA"/>
        </w:rPr>
        <w:t>Пол Д.</w:t>
      </w:r>
      <w:r w:rsidRPr="002C2BDC">
        <w:rPr>
          <w:rFonts w:ascii="Times New Roman" w:hAnsi="Times New Roman"/>
          <w:sz w:val="28"/>
          <w:szCs w:val="28"/>
          <w:lang w:val="uk-UA"/>
        </w:rPr>
        <w:t xml:space="preserve"> Ацтеки и конкистадоры: Гибель великой цивилизации / Д.</w:t>
      </w:r>
      <w:r>
        <w:rPr>
          <w:rFonts w:ascii="Times New Roman" w:hAnsi="Times New Roman"/>
          <w:sz w:val="28"/>
          <w:szCs w:val="28"/>
        </w:rPr>
        <w:t> </w:t>
      </w:r>
      <w:r w:rsidRPr="002C2BDC">
        <w:rPr>
          <w:rFonts w:ascii="Times New Roman" w:hAnsi="Times New Roman"/>
          <w:sz w:val="28"/>
          <w:szCs w:val="28"/>
          <w:lang w:val="uk-UA"/>
        </w:rPr>
        <w:t>Пол,</w:t>
      </w:r>
      <w:r>
        <w:rPr>
          <w:rFonts w:ascii="Times New Roman" w:hAnsi="Times New Roman"/>
          <w:sz w:val="28"/>
          <w:szCs w:val="28"/>
          <w:lang w:val="uk-UA"/>
        </w:rPr>
        <w:t xml:space="preserve"> Ч. М. Робинсон. – М. : Эксмо, 2009. – 176 с.</w:t>
      </w:r>
    </w:p>
    <w:p w:rsidR="00802335" w:rsidRPr="002B0E77" w:rsidRDefault="00802335" w:rsidP="00802335">
      <w:pPr>
        <w:pStyle w:val="ae"/>
        <w:numPr>
          <w:ilvl w:val="0"/>
          <w:numId w:val="43"/>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eastAsia="ru-RU"/>
        </w:rPr>
        <w:t>Пфаф В. Путешествие по ущельям Северной Осетии / В. Пфаф // Сборник сведений о кавказских горцах. – Тифлис, 1871. – Т.1.</w:t>
      </w:r>
    </w:p>
    <w:p w:rsidR="00802335" w:rsidRPr="00EE1BCB" w:rsidRDefault="00802335" w:rsidP="00802335">
      <w:pPr>
        <w:pStyle w:val="ae"/>
        <w:numPr>
          <w:ilvl w:val="0"/>
          <w:numId w:val="43"/>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eastAsia="ru-RU"/>
        </w:rPr>
        <w:t>Рагимов Э. Т. Азербайджанская народная борьба «гюлеш» (ее истоки, правила, приемы) / Э. Т. Рагимов // Очерки по истории физической культуры. – М., 1950. – Вып. 5.</w:t>
      </w:r>
    </w:p>
    <w:p w:rsidR="00802335" w:rsidRPr="00FA67BD" w:rsidRDefault="00802335" w:rsidP="00802335">
      <w:pPr>
        <w:pStyle w:val="ae"/>
        <w:numPr>
          <w:ilvl w:val="0"/>
          <w:numId w:val="43"/>
        </w:numPr>
        <w:spacing w:after="0" w:line="240" w:lineRule="auto"/>
        <w:jc w:val="both"/>
        <w:rPr>
          <w:rFonts w:ascii="Times New Roman" w:hAnsi="Times New Roman"/>
          <w:sz w:val="28"/>
          <w:szCs w:val="28"/>
          <w:lang w:val="en-US"/>
        </w:rPr>
      </w:pPr>
      <w:r w:rsidRPr="00123557">
        <w:rPr>
          <w:rFonts w:ascii="Times New Roman" w:hAnsi="Times New Roman"/>
          <w:sz w:val="28"/>
          <w:szCs w:val="28"/>
        </w:rPr>
        <w:t xml:space="preserve">Ратти О., Уэстбрук А. Самураи. История. Военная подготовка. Философия. Психология. </w:t>
      </w:r>
      <w:r w:rsidRPr="00FA67BD">
        <w:rPr>
          <w:rFonts w:ascii="Times New Roman" w:hAnsi="Times New Roman"/>
          <w:sz w:val="28"/>
          <w:szCs w:val="28"/>
          <w:lang w:val="en-US"/>
        </w:rPr>
        <w:t>Виды оружия. Стратегия боя. – М. : Эксмо, 2007. – 640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Ратти О., Уэстбрук А. Тайны древних цивилизаций. Самураи / О.</w:t>
      </w:r>
      <w:r w:rsidRPr="00FA67BD">
        <w:rPr>
          <w:rFonts w:ascii="Times New Roman" w:hAnsi="Times New Roman"/>
          <w:sz w:val="28"/>
          <w:szCs w:val="28"/>
          <w:lang w:val="en-US"/>
        </w:rPr>
        <w:t> </w:t>
      </w:r>
      <w:r w:rsidRPr="00123557">
        <w:rPr>
          <w:rFonts w:ascii="Times New Roman" w:hAnsi="Times New Roman"/>
          <w:sz w:val="28"/>
          <w:szCs w:val="28"/>
        </w:rPr>
        <w:t>Ратти, А.</w:t>
      </w:r>
      <w:r w:rsidRPr="00FA67BD">
        <w:rPr>
          <w:rFonts w:ascii="Times New Roman" w:hAnsi="Times New Roman"/>
          <w:sz w:val="28"/>
          <w:szCs w:val="28"/>
          <w:lang w:val="en-US"/>
        </w:rPr>
        <w:t> </w:t>
      </w:r>
      <w:r w:rsidRPr="00123557">
        <w:rPr>
          <w:rFonts w:ascii="Times New Roman" w:hAnsi="Times New Roman"/>
          <w:sz w:val="28"/>
          <w:szCs w:val="28"/>
        </w:rPr>
        <w:t>Уэстбрук. – М.</w:t>
      </w:r>
      <w:r w:rsidRPr="00FA67BD">
        <w:rPr>
          <w:rFonts w:ascii="Times New Roman" w:hAnsi="Times New Roman"/>
          <w:sz w:val="28"/>
          <w:szCs w:val="28"/>
          <w:lang w:val="en-US"/>
        </w:rPr>
        <w:t> </w:t>
      </w:r>
      <w:r w:rsidRPr="00123557">
        <w:rPr>
          <w:rFonts w:ascii="Times New Roman" w:hAnsi="Times New Roman"/>
          <w:sz w:val="28"/>
          <w:szCs w:val="28"/>
        </w:rPr>
        <w:t>: Эксмо, 2007. – 640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Риттер Э.</w:t>
      </w:r>
      <w:r w:rsidRPr="00FA67BD">
        <w:rPr>
          <w:rFonts w:ascii="Times New Roman" w:hAnsi="Times New Roman"/>
          <w:sz w:val="28"/>
          <w:szCs w:val="28"/>
          <w:lang w:val="en-US"/>
        </w:rPr>
        <w:t> </w:t>
      </w:r>
      <w:r w:rsidRPr="00123557">
        <w:rPr>
          <w:rFonts w:ascii="Times New Roman" w:hAnsi="Times New Roman"/>
          <w:sz w:val="28"/>
          <w:szCs w:val="28"/>
        </w:rPr>
        <w:t>А. Зулус Чака. Возвышение зулусской империи / Пер. с англ. В.</w:t>
      </w:r>
      <w:r w:rsidRPr="00FA67BD">
        <w:rPr>
          <w:rFonts w:ascii="Times New Roman" w:hAnsi="Times New Roman"/>
          <w:sz w:val="28"/>
          <w:szCs w:val="28"/>
          <w:lang w:val="en-US"/>
        </w:rPr>
        <w:t> </w:t>
      </w:r>
      <w:r w:rsidRPr="00123557">
        <w:rPr>
          <w:rFonts w:ascii="Times New Roman" w:hAnsi="Times New Roman"/>
          <w:sz w:val="28"/>
          <w:szCs w:val="28"/>
        </w:rPr>
        <w:t>Я.</w:t>
      </w:r>
      <w:r w:rsidRPr="00FA67BD">
        <w:rPr>
          <w:rFonts w:ascii="Times New Roman" w:hAnsi="Times New Roman"/>
          <w:sz w:val="28"/>
          <w:szCs w:val="28"/>
          <w:lang w:val="en-US"/>
        </w:rPr>
        <w:t> </w:t>
      </w:r>
      <w:r w:rsidRPr="00123557">
        <w:rPr>
          <w:rFonts w:ascii="Times New Roman" w:hAnsi="Times New Roman"/>
          <w:sz w:val="28"/>
          <w:szCs w:val="28"/>
        </w:rPr>
        <w:t>Голанта. — М. : Наука, Главная редакция восточной литературы, 1989.</w:t>
      </w:r>
      <w:r w:rsidRPr="00FA67BD">
        <w:rPr>
          <w:rFonts w:ascii="Times New Roman" w:hAnsi="Times New Roman"/>
          <w:sz w:val="28"/>
          <w:szCs w:val="28"/>
          <w:lang w:val="en-US"/>
        </w:rPr>
        <w:t> </w:t>
      </w:r>
      <w:r w:rsidRPr="00123557">
        <w:rPr>
          <w:rFonts w:ascii="Times New Roman" w:hAnsi="Times New Roman"/>
          <w:sz w:val="28"/>
          <w:szCs w:val="28"/>
        </w:rPr>
        <w:t>– 374 с.</w:t>
      </w:r>
    </w:p>
    <w:p w:rsidR="00802335" w:rsidRDefault="00802335" w:rsidP="00802335">
      <w:pPr>
        <w:pStyle w:val="ae"/>
        <w:numPr>
          <w:ilvl w:val="0"/>
          <w:numId w:val="43"/>
        </w:numPr>
        <w:spacing w:after="0" w:line="240" w:lineRule="auto"/>
        <w:jc w:val="both"/>
        <w:rPr>
          <w:rFonts w:ascii="Times New Roman" w:hAnsi="Times New Roman"/>
          <w:sz w:val="28"/>
          <w:szCs w:val="28"/>
        </w:rPr>
      </w:pPr>
      <w:hyperlink r:id="rId74" w:tooltip="Рус, Альберто (страница отсутствует)" w:history="1">
        <w:r w:rsidRPr="000404E3">
          <w:rPr>
            <w:rFonts w:ascii="Times New Roman" w:hAnsi="Times New Roman"/>
            <w:sz w:val="28"/>
            <w:szCs w:val="28"/>
          </w:rPr>
          <w:t>Рус А</w:t>
        </w:r>
      </w:hyperlink>
      <w:r w:rsidRPr="000404E3">
        <w:rPr>
          <w:rFonts w:ascii="Times New Roman" w:hAnsi="Times New Roman"/>
          <w:sz w:val="28"/>
          <w:szCs w:val="28"/>
        </w:rPr>
        <w:t>. Народ майя</w:t>
      </w:r>
      <w:r>
        <w:rPr>
          <w:rFonts w:ascii="Times New Roman" w:hAnsi="Times New Roman"/>
          <w:sz w:val="28"/>
          <w:szCs w:val="28"/>
        </w:rPr>
        <w:t xml:space="preserve"> / А. Рус</w:t>
      </w:r>
      <w:r w:rsidRPr="000404E3">
        <w:rPr>
          <w:rFonts w:ascii="Times New Roman" w:hAnsi="Times New Roman"/>
          <w:sz w:val="28"/>
          <w:szCs w:val="28"/>
        </w:rPr>
        <w:t>. </w:t>
      </w:r>
      <w:r>
        <w:rPr>
          <w:rFonts w:ascii="Times New Roman" w:hAnsi="Times New Roman"/>
          <w:sz w:val="28"/>
          <w:szCs w:val="28"/>
        </w:rPr>
        <w:t>–</w:t>
      </w:r>
      <w:r w:rsidRPr="000404E3">
        <w:rPr>
          <w:rFonts w:ascii="Times New Roman" w:hAnsi="Times New Roman"/>
          <w:sz w:val="28"/>
          <w:szCs w:val="28"/>
        </w:rPr>
        <w:t xml:space="preserve"> М.</w:t>
      </w:r>
      <w:r>
        <w:rPr>
          <w:rFonts w:ascii="Times New Roman" w:hAnsi="Times New Roman"/>
          <w:sz w:val="28"/>
          <w:szCs w:val="28"/>
        </w:rPr>
        <w:t> </w:t>
      </w:r>
      <w:r w:rsidRPr="000404E3">
        <w:rPr>
          <w:rFonts w:ascii="Times New Roman" w:hAnsi="Times New Roman"/>
          <w:sz w:val="28"/>
          <w:szCs w:val="28"/>
        </w:rPr>
        <w:t>: Мысль, 1986. </w:t>
      </w:r>
      <w:r>
        <w:rPr>
          <w:rFonts w:ascii="Times New Roman" w:hAnsi="Times New Roman"/>
          <w:sz w:val="28"/>
          <w:szCs w:val="28"/>
        </w:rPr>
        <w:t>–</w:t>
      </w:r>
      <w:r w:rsidRPr="000404E3">
        <w:rPr>
          <w:rFonts w:ascii="Times New Roman" w:hAnsi="Times New Roman"/>
          <w:sz w:val="28"/>
          <w:szCs w:val="28"/>
        </w:rPr>
        <w:t xml:space="preserve"> 256 с.</w:t>
      </w:r>
    </w:p>
    <w:p w:rsidR="00802335" w:rsidRPr="00433232" w:rsidRDefault="00802335" w:rsidP="00802335">
      <w:pPr>
        <w:pStyle w:val="ae"/>
        <w:numPr>
          <w:ilvl w:val="0"/>
          <w:numId w:val="43"/>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eastAsia="ru-RU"/>
        </w:rPr>
        <w:t>Сванели И. Учебник грузинской борьбы / И. Сванели. – Тбилиси, 1940.</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Семенова М. Викинги (сборник) / М.</w:t>
      </w:r>
      <w:r w:rsidRPr="00FA67BD">
        <w:rPr>
          <w:rFonts w:ascii="Times New Roman" w:hAnsi="Times New Roman"/>
          <w:sz w:val="28"/>
          <w:szCs w:val="28"/>
          <w:lang w:val="en-US"/>
        </w:rPr>
        <w:t> </w:t>
      </w:r>
      <w:r w:rsidRPr="00123557">
        <w:rPr>
          <w:rFonts w:ascii="Times New Roman" w:hAnsi="Times New Roman"/>
          <w:sz w:val="28"/>
          <w:szCs w:val="28"/>
        </w:rPr>
        <w:t>Семенова. – М.- СПб, 2001.</w:t>
      </w:r>
    </w:p>
    <w:p w:rsidR="00802335" w:rsidRPr="00885937" w:rsidRDefault="00802335" w:rsidP="00802335">
      <w:pPr>
        <w:pStyle w:val="ae"/>
        <w:numPr>
          <w:ilvl w:val="0"/>
          <w:numId w:val="43"/>
        </w:numPr>
        <w:spacing w:after="0" w:line="240" w:lineRule="auto"/>
        <w:jc w:val="both"/>
        <w:rPr>
          <w:rFonts w:ascii="Times New Roman" w:hAnsi="Times New Roman"/>
          <w:sz w:val="28"/>
          <w:szCs w:val="28"/>
        </w:rPr>
      </w:pPr>
      <w:r>
        <w:rPr>
          <w:rFonts w:ascii="Times New Roman" w:hAnsi="Times New Roman"/>
          <w:sz w:val="28"/>
          <w:szCs w:val="28"/>
        </w:rPr>
        <w:lastRenderedPageBreak/>
        <w:t>Сенявская</w:t>
      </w:r>
      <w:r>
        <w:rPr>
          <w:rFonts w:ascii="Times New Roman" w:hAnsi="Times New Roman"/>
          <w:sz w:val="28"/>
          <w:szCs w:val="28"/>
          <w:lang w:val="uk-UA"/>
        </w:rPr>
        <w:t> </w:t>
      </w:r>
      <w:r w:rsidRPr="00B262FD">
        <w:rPr>
          <w:rFonts w:ascii="Times New Roman" w:hAnsi="Times New Roman"/>
          <w:sz w:val="28"/>
          <w:szCs w:val="28"/>
        </w:rPr>
        <w:t>Е.</w:t>
      </w:r>
      <w:r>
        <w:rPr>
          <w:rFonts w:ascii="Times New Roman" w:hAnsi="Times New Roman"/>
          <w:sz w:val="28"/>
          <w:szCs w:val="28"/>
          <w:lang w:val="uk-UA"/>
        </w:rPr>
        <w:t> </w:t>
      </w:r>
      <w:r w:rsidRPr="00B262FD">
        <w:rPr>
          <w:rFonts w:ascii="Times New Roman" w:hAnsi="Times New Roman"/>
          <w:sz w:val="28"/>
          <w:szCs w:val="28"/>
        </w:rPr>
        <w:t>С. Человек на войне. Историко-психологические очерки</w:t>
      </w:r>
      <w:r>
        <w:rPr>
          <w:rFonts w:ascii="Times New Roman" w:hAnsi="Times New Roman"/>
          <w:sz w:val="28"/>
          <w:szCs w:val="28"/>
          <w:lang w:val="uk-UA"/>
        </w:rPr>
        <w:t xml:space="preserve"> / </w:t>
      </w:r>
      <w:r w:rsidRPr="00B262FD">
        <w:rPr>
          <w:rFonts w:ascii="Times New Roman" w:hAnsi="Times New Roman"/>
          <w:sz w:val="28"/>
          <w:szCs w:val="28"/>
        </w:rPr>
        <w:t>Е.</w:t>
      </w:r>
      <w:r>
        <w:rPr>
          <w:rFonts w:ascii="Times New Roman" w:hAnsi="Times New Roman"/>
          <w:sz w:val="28"/>
          <w:szCs w:val="28"/>
          <w:lang w:val="uk-UA"/>
        </w:rPr>
        <w:t> </w:t>
      </w:r>
      <w:r w:rsidRPr="00B262FD">
        <w:rPr>
          <w:rFonts w:ascii="Times New Roman" w:hAnsi="Times New Roman"/>
          <w:sz w:val="28"/>
          <w:szCs w:val="28"/>
        </w:rPr>
        <w:t>С.</w:t>
      </w:r>
      <w:r>
        <w:rPr>
          <w:rFonts w:ascii="Times New Roman" w:hAnsi="Times New Roman"/>
          <w:sz w:val="28"/>
          <w:szCs w:val="28"/>
          <w:lang w:val="uk-UA"/>
        </w:rPr>
        <w:t> </w:t>
      </w:r>
      <w:r>
        <w:rPr>
          <w:rFonts w:ascii="Times New Roman" w:hAnsi="Times New Roman"/>
          <w:sz w:val="28"/>
          <w:szCs w:val="28"/>
        </w:rPr>
        <w:t>Сенявская</w:t>
      </w:r>
      <w:r w:rsidRPr="00B262FD">
        <w:rPr>
          <w:rFonts w:ascii="Times New Roman" w:hAnsi="Times New Roman"/>
          <w:sz w:val="28"/>
          <w:szCs w:val="28"/>
        </w:rPr>
        <w:t xml:space="preserve">. </w:t>
      </w:r>
      <w:r>
        <w:rPr>
          <w:rFonts w:ascii="Times New Roman" w:hAnsi="Times New Roman"/>
          <w:sz w:val="28"/>
          <w:szCs w:val="28"/>
          <w:lang w:val="uk-UA"/>
        </w:rPr>
        <w:t xml:space="preserve">– </w:t>
      </w:r>
      <w:r w:rsidRPr="00B262FD">
        <w:rPr>
          <w:rFonts w:ascii="Times New Roman" w:hAnsi="Times New Roman"/>
          <w:sz w:val="28"/>
          <w:szCs w:val="28"/>
        </w:rPr>
        <w:t>М.</w:t>
      </w:r>
      <w:r>
        <w:rPr>
          <w:rFonts w:ascii="Times New Roman" w:hAnsi="Times New Roman"/>
          <w:sz w:val="28"/>
          <w:szCs w:val="28"/>
          <w:lang w:val="uk-UA"/>
        </w:rPr>
        <w:t> </w:t>
      </w:r>
      <w:r w:rsidRPr="00B262FD">
        <w:rPr>
          <w:rFonts w:ascii="Times New Roman" w:hAnsi="Times New Roman"/>
          <w:sz w:val="28"/>
          <w:szCs w:val="28"/>
        </w:rPr>
        <w:t>: Ин-т Рос</w:t>
      </w:r>
      <w:r>
        <w:rPr>
          <w:rFonts w:ascii="Times New Roman" w:hAnsi="Times New Roman"/>
          <w:sz w:val="28"/>
          <w:szCs w:val="28"/>
          <w:lang w:val="uk-UA"/>
        </w:rPr>
        <w:t>ийской</w:t>
      </w:r>
      <w:r w:rsidRPr="00B262FD">
        <w:rPr>
          <w:rFonts w:ascii="Times New Roman" w:hAnsi="Times New Roman"/>
          <w:sz w:val="28"/>
          <w:szCs w:val="28"/>
        </w:rPr>
        <w:t xml:space="preserve"> истории РАН, 1997. </w:t>
      </w:r>
      <w:r>
        <w:rPr>
          <w:rFonts w:ascii="Times New Roman" w:hAnsi="Times New Roman"/>
          <w:sz w:val="28"/>
          <w:szCs w:val="28"/>
          <w:lang w:val="uk-UA"/>
        </w:rPr>
        <w:t xml:space="preserve">– </w:t>
      </w:r>
      <w:r w:rsidRPr="00B262FD">
        <w:rPr>
          <w:rFonts w:ascii="Times New Roman" w:hAnsi="Times New Roman"/>
          <w:sz w:val="28"/>
          <w:szCs w:val="28"/>
        </w:rPr>
        <w:t>231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Сенярский С. Спорт в Польской Народной Республике / С.</w:t>
      </w:r>
      <w:r w:rsidRPr="00AA4675">
        <w:rPr>
          <w:rFonts w:ascii="Times New Roman" w:hAnsi="Times New Roman"/>
          <w:sz w:val="28"/>
          <w:szCs w:val="28"/>
          <w:lang w:val="en-US"/>
        </w:rPr>
        <w:t> </w:t>
      </w:r>
      <w:r w:rsidRPr="00123557">
        <w:rPr>
          <w:rFonts w:ascii="Times New Roman" w:hAnsi="Times New Roman"/>
          <w:sz w:val="28"/>
          <w:szCs w:val="28"/>
        </w:rPr>
        <w:t>Сенярский. – М., 1979.</w:t>
      </w:r>
    </w:p>
    <w:p w:rsidR="00802335" w:rsidRPr="00745799" w:rsidRDefault="00802335" w:rsidP="00802335">
      <w:pPr>
        <w:pStyle w:val="ae"/>
        <w:numPr>
          <w:ilvl w:val="0"/>
          <w:numId w:val="43"/>
        </w:numPr>
        <w:spacing w:after="0" w:line="240" w:lineRule="auto"/>
        <w:jc w:val="both"/>
        <w:rPr>
          <w:rFonts w:ascii="Times New Roman" w:hAnsi="Times New Roman"/>
          <w:sz w:val="28"/>
          <w:szCs w:val="28"/>
        </w:rPr>
      </w:pPr>
      <w:hyperlink r:id="rId75" w:history="1">
        <w:r w:rsidRPr="00123557">
          <w:rPr>
            <w:rFonts w:ascii="Times New Roman" w:hAnsi="Times New Roman"/>
            <w:sz w:val="28"/>
            <w:szCs w:val="28"/>
          </w:rPr>
          <w:t>Сказки и мифы народов Чукотки и Камчатки</w:t>
        </w:r>
      </w:hyperlink>
      <w:r w:rsidRPr="00123557">
        <w:rPr>
          <w:rFonts w:ascii="Times New Roman" w:hAnsi="Times New Roman"/>
          <w:sz w:val="28"/>
          <w:szCs w:val="28"/>
        </w:rPr>
        <w:t xml:space="preserve"> / сост., предисл. и примеч. </w:t>
      </w:r>
      <w:r w:rsidRPr="00745799">
        <w:rPr>
          <w:rFonts w:ascii="Times New Roman" w:hAnsi="Times New Roman"/>
          <w:sz w:val="28"/>
          <w:szCs w:val="28"/>
        </w:rPr>
        <w:t>Г.</w:t>
      </w:r>
      <w:r w:rsidRPr="00692712">
        <w:rPr>
          <w:rFonts w:ascii="Times New Roman" w:hAnsi="Times New Roman"/>
          <w:sz w:val="28"/>
          <w:szCs w:val="28"/>
          <w:lang w:val="en-US"/>
        </w:rPr>
        <w:t> </w:t>
      </w:r>
      <w:r w:rsidRPr="00745799">
        <w:rPr>
          <w:rFonts w:ascii="Times New Roman" w:hAnsi="Times New Roman"/>
          <w:sz w:val="28"/>
          <w:szCs w:val="28"/>
        </w:rPr>
        <w:t>А.</w:t>
      </w:r>
      <w:r w:rsidRPr="00692712">
        <w:rPr>
          <w:rFonts w:ascii="Times New Roman" w:hAnsi="Times New Roman"/>
          <w:sz w:val="28"/>
          <w:szCs w:val="28"/>
          <w:lang w:val="en-US"/>
        </w:rPr>
        <w:t> </w:t>
      </w:r>
      <w:r w:rsidRPr="00745799">
        <w:rPr>
          <w:rFonts w:ascii="Times New Roman" w:hAnsi="Times New Roman"/>
          <w:sz w:val="28"/>
          <w:szCs w:val="28"/>
        </w:rPr>
        <w:t>Меновщикова.</w:t>
      </w:r>
      <w:r w:rsidRPr="00692712">
        <w:rPr>
          <w:rFonts w:ascii="Times New Roman" w:hAnsi="Times New Roman"/>
          <w:sz w:val="28"/>
          <w:szCs w:val="28"/>
          <w:lang w:val="en-US"/>
        </w:rPr>
        <w:t> </w:t>
      </w:r>
      <w:r w:rsidRPr="00745799">
        <w:rPr>
          <w:rFonts w:ascii="Times New Roman" w:hAnsi="Times New Roman"/>
          <w:sz w:val="28"/>
          <w:szCs w:val="28"/>
        </w:rPr>
        <w:t>– М.</w:t>
      </w:r>
      <w:r w:rsidRPr="00692712">
        <w:rPr>
          <w:rFonts w:ascii="Times New Roman" w:hAnsi="Times New Roman"/>
          <w:sz w:val="28"/>
          <w:szCs w:val="28"/>
          <w:lang w:val="en-US"/>
        </w:rPr>
        <w:t> </w:t>
      </w:r>
      <w:r w:rsidRPr="00745799">
        <w:rPr>
          <w:rFonts w:ascii="Times New Roman" w:hAnsi="Times New Roman"/>
          <w:sz w:val="28"/>
          <w:szCs w:val="28"/>
        </w:rPr>
        <w:t>: Наука, 1974.</w:t>
      </w:r>
      <w:r w:rsidRPr="00692712">
        <w:rPr>
          <w:rFonts w:ascii="Times New Roman" w:hAnsi="Times New Roman"/>
          <w:sz w:val="28"/>
          <w:szCs w:val="28"/>
          <w:lang w:val="en-US"/>
        </w:rPr>
        <w:t> </w:t>
      </w:r>
      <w:r w:rsidRPr="00745799">
        <w:rPr>
          <w:rFonts w:ascii="Times New Roman" w:hAnsi="Times New Roman"/>
          <w:sz w:val="28"/>
          <w:szCs w:val="28"/>
        </w:rPr>
        <w:t>– 648</w:t>
      </w:r>
      <w:r w:rsidRPr="00692712">
        <w:rPr>
          <w:rFonts w:ascii="Times New Roman" w:hAnsi="Times New Roman"/>
          <w:sz w:val="28"/>
          <w:szCs w:val="28"/>
          <w:lang w:val="en-US"/>
        </w:rPr>
        <w:t> </w:t>
      </w:r>
      <w:r w:rsidRPr="00745799">
        <w:rPr>
          <w:rFonts w:ascii="Times New Roman" w:hAnsi="Times New Roman"/>
          <w:sz w:val="28"/>
          <w:szCs w:val="28"/>
        </w:rPr>
        <w:t>с.</w:t>
      </w:r>
    </w:p>
    <w:p w:rsidR="00802335" w:rsidRPr="00594503" w:rsidRDefault="00802335" w:rsidP="00802335">
      <w:pPr>
        <w:pStyle w:val="ae"/>
        <w:numPr>
          <w:ilvl w:val="0"/>
          <w:numId w:val="43"/>
        </w:numPr>
        <w:spacing w:after="0" w:line="240" w:lineRule="auto"/>
        <w:jc w:val="both"/>
        <w:rPr>
          <w:rFonts w:ascii="Times New Roman" w:hAnsi="Times New Roman"/>
          <w:sz w:val="28"/>
          <w:szCs w:val="28"/>
        </w:rPr>
      </w:pPr>
      <w:r w:rsidRPr="00885937">
        <w:rPr>
          <w:rFonts w:ascii="Times New Roman" w:hAnsi="Times New Roman"/>
          <w:sz w:val="28"/>
          <w:szCs w:val="28"/>
        </w:rPr>
        <w:t xml:space="preserve">Сказки и мифы народов Чукотки и Камчатки. </w:t>
      </w:r>
      <w:r>
        <w:rPr>
          <w:rFonts w:ascii="Times New Roman" w:hAnsi="Times New Roman"/>
          <w:sz w:val="28"/>
          <w:szCs w:val="28"/>
          <w:lang w:val="uk-UA"/>
        </w:rPr>
        <w:t xml:space="preserve">– </w:t>
      </w:r>
      <w:r w:rsidRPr="00885937">
        <w:rPr>
          <w:rFonts w:ascii="Times New Roman" w:hAnsi="Times New Roman"/>
          <w:sz w:val="28"/>
          <w:szCs w:val="28"/>
        </w:rPr>
        <w:t>М.</w:t>
      </w:r>
      <w:r>
        <w:rPr>
          <w:rFonts w:ascii="Times New Roman" w:hAnsi="Times New Roman"/>
          <w:sz w:val="28"/>
          <w:szCs w:val="28"/>
          <w:lang w:val="uk-UA"/>
        </w:rPr>
        <w:t> </w:t>
      </w:r>
      <w:r w:rsidRPr="00885937">
        <w:rPr>
          <w:rFonts w:ascii="Times New Roman" w:hAnsi="Times New Roman"/>
          <w:sz w:val="28"/>
          <w:szCs w:val="28"/>
        </w:rPr>
        <w:t xml:space="preserve">: Наука, 1974. </w:t>
      </w:r>
      <w:r>
        <w:rPr>
          <w:rFonts w:ascii="Times New Roman" w:hAnsi="Times New Roman"/>
          <w:sz w:val="28"/>
          <w:szCs w:val="28"/>
          <w:lang w:val="uk-UA"/>
        </w:rPr>
        <w:t xml:space="preserve">– </w:t>
      </w:r>
      <w:r w:rsidRPr="00885937">
        <w:rPr>
          <w:rFonts w:ascii="Times New Roman" w:hAnsi="Times New Roman"/>
          <w:sz w:val="28"/>
          <w:szCs w:val="28"/>
        </w:rPr>
        <w:t>646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Славянские древности: этнолингвистический словарь. – М., 1999. – Т.2.</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Словацкие народные разбойничьи песни и баллады. – М., 1976.</w:t>
      </w:r>
    </w:p>
    <w:p w:rsidR="00802335" w:rsidRPr="00641C49" w:rsidRDefault="00802335" w:rsidP="00802335">
      <w:pPr>
        <w:pStyle w:val="ae"/>
        <w:numPr>
          <w:ilvl w:val="0"/>
          <w:numId w:val="43"/>
        </w:numPr>
        <w:spacing w:after="0" w:line="240" w:lineRule="auto"/>
        <w:jc w:val="both"/>
        <w:rPr>
          <w:rFonts w:ascii="Times New Roman" w:hAnsi="Times New Roman"/>
          <w:sz w:val="28"/>
          <w:szCs w:val="28"/>
          <w:lang w:val="uk-UA"/>
        </w:rPr>
      </w:pPr>
      <w:r>
        <w:rPr>
          <w:rFonts w:ascii="Times New Roman" w:hAnsi="Times New Roman"/>
          <w:sz w:val="28"/>
          <w:szCs w:val="28"/>
          <w:lang w:val="uk-UA"/>
        </w:rPr>
        <w:t>Смитсон Д.</w:t>
      </w:r>
      <w:r>
        <w:rPr>
          <w:rFonts w:ascii="Times New Roman" w:hAnsi="Times New Roman"/>
          <w:sz w:val="28"/>
          <w:szCs w:val="28"/>
        </w:rPr>
        <w:t xml:space="preserve"> Индейцы мапуче и их армия. – Режим доступу: </w:t>
      </w:r>
      <w:hyperlink r:id="rId76" w:history="1">
        <w:r w:rsidRPr="00EF206F">
          <w:rPr>
            <w:rStyle w:val="a9"/>
            <w:rFonts w:ascii="Times New Roman" w:hAnsi="Times New Roman"/>
            <w:color w:val="auto"/>
            <w:sz w:val="28"/>
            <w:szCs w:val="28"/>
            <w:u w:val="none"/>
          </w:rPr>
          <w:t>http://www.mezoamerica.ru/indians/south/mapuche.html</w:t>
        </w:r>
      </w:hyperlink>
      <w:r w:rsidRPr="00EF206F">
        <w:rPr>
          <w:rFonts w:ascii="Times New Roman" w:hAnsi="Times New Roman"/>
          <w:sz w:val="28"/>
          <w:szCs w:val="28"/>
        </w:rPr>
        <w:t>.</w:t>
      </w:r>
      <w:r>
        <w:rPr>
          <w:rFonts w:ascii="Times New Roman" w:hAnsi="Times New Roman"/>
          <w:sz w:val="28"/>
          <w:szCs w:val="28"/>
        </w:rPr>
        <w:t xml:space="preserve"> – Назва з екрану.</w:t>
      </w:r>
    </w:p>
    <w:p w:rsidR="00802335" w:rsidRPr="00AB6B9B" w:rsidRDefault="00802335" w:rsidP="00802335">
      <w:pPr>
        <w:pStyle w:val="ae"/>
        <w:numPr>
          <w:ilvl w:val="0"/>
          <w:numId w:val="43"/>
        </w:numPr>
        <w:spacing w:after="0" w:line="240" w:lineRule="auto"/>
        <w:jc w:val="both"/>
        <w:rPr>
          <w:rFonts w:ascii="Times New Roman" w:hAnsi="Times New Roman"/>
          <w:sz w:val="28"/>
          <w:szCs w:val="28"/>
          <w:lang w:val="uk-UA"/>
        </w:rPr>
      </w:pPr>
      <w:r>
        <w:rPr>
          <w:rFonts w:ascii="Times New Roman" w:hAnsi="Times New Roman"/>
          <w:sz w:val="28"/>
          <w:szCs w:val="28"/>
        </w:rPr>
        <w:t>Снесарев Г. П. О реликтах мужских союзов в истории народов Средней Азии / Г. П. Снесарев. – М., 1964.</w:t>
      </w:r>
    </w:p>
    <w:p w:rsidR="00802335" w:rsidRPr="007456F6" w:rsidRDefault="00802335" w:rsidP="00802335">
      <w:pPr>
        <w:pStyle w:val="ae"/>
        <w:numPr>
          <w:ilvl w:val="0"/>
          <w:numId w:val="43"/>
        </w:numPr>
        <w:spacing w:after="0" w:line="240" w:lineRule="auto"/>
        <w:jc w:val="both"/>
        <w:rPr>
          <w:rFonts w:ascii="Times New Roman" w:hAnsi="Times New Roman"/>
          <w:sz w:val="28"/>
          <w:szCs w:val="28"/>
        </w:rPr>
      </w:pPr>
      <w:hyperlink r:id="rId77" w:tooltip="Соди, Деметрио (страница отсутствует)" w:history="1">
        <w:r>
          <w:rPr>
            <w:rFonts w:ascii="Times New Roman" w:hAnsi="Times New Roman"/>
            <w:sz w:val="28"/>
            <w:szCs w:val="28"/>
          </w:rPr>
          <w:t>Соди </w:t>
        </w:r>
        <w:r w:rsidRPr="000F4625">
          <w:rPr>
            <w:rFonts w:ascii="Times New Roman" w:hAnsi="Times New Roman"/>
            <w:sz w:val="28"/>
            <w:szCs w:val="28"/>
          </w:rPr>
          <w:t>Д</w:t>
        </w:r>
      </w:hyperlink>
      <w:r w:rsidRPr="000F4625">
        <w:rPr>
          <w:rFonts w:ascii="Times New Roman" w:hAnsi="Times New Roman"/>
          <w:sz w:val="28"/>
          <w:szCs w:val="28"/>
        </w:rPr>
        <w:t xml:space="preserve">. </w:t>
      </w:r>
      <w:hyperlink r:id="rId78" w:history="1">
        <w:r w:rsidRPr="000F4625">
          <w:rPr>
            <w:rFonts w:ascii="Times New Roman" w:hAnsi="Times New Roman"/>
            <w:sz w:val="28"/>
            <w:szCs w:val="28"/>
          </w:rPr>
          <w:t>Великие культуры Месоамерики</w:t>
        </w:r>
      </w:hyperlink>
      <w:r w:rsidRPr="000F4625">
        <w:rPr>
          <w:rFonts w:ascii="Times New Roman" w:hAnsi="Times New Roman"/>
          <w:sz w:val="28"/>
          <w:szCs w:val="28"/>
        </w:rPr>
        <w:t xml:space="preserve"> / Пер. с исп. З. В. Ивановс</w:t>
      </w:r>
      <w:r>
        <w:rPr>
          <w:rFonts w:ascii="Times New Roman" w:hAnsi="Times New Roman"/>
          <w:sz w:val="28"/>
          <w:szCs w:val="28"/>
        </w:rPr>
        <w:t>кого. –</w:t>
      </w:r>
      <w:r w:rsidRPr="000F4625">
        <w:rPr>
          <w:rFonts w:ascii="Times New Roman" w:hAnsi="Times New Roman"/>
          <w:sz w:val="28"/>
          <w:szCs w:val="28"/>
        </w:rPr>
        <w:t xml:space="preserve"> М.</w:t>
      </w:r>
      <w:r>
        <w:rPr>
          <w:rFonts w:ascii="Times New Roman" w:hAnsi="Times New Roman"/>
          <w:sz w:val="28"/>
          <w:szCs w:val="28"/>
        </w:rPr>
        <w:t xml:space="preserve"> </w:t>
      </w:r>
      <w:r w:rsidRPr="000F4625">
        <w:rPr>
          <w:rFonts w:ascii="Times New Roman" w:hAnsi="Times New Roman"/>
          <w:sz w:val="28"/>
          <w:szCs w:val="28"/>
        </w:rPr>
        <w:t>: Знание, 1985. </w:t>
      </w:r>
      <w:r>
        <w:rPr>
          <w:rFonts w:ascii="Times New Roman" w:hAnsi="Times New Roman"/>
          <w:sz w:val="28"/>
          <w:szCs w:val="28"/>
        </w:rPr>
        <w:t>–</w:t>
      </w:r>
      <w:r w:rsidRPr="000F4625">
        <w:rPr>
          <w:rFonts w:ascii="Times New Roman" w:hAnsi="Times New Roman"/>
          <w:sz w:val="28"/>
          <w:szCs w:val="28"/>
        </w:rPr>
        <w:t xml:space="preserve"> 208 с</w:t>
      </w:r>
      <w:r>
        <w:rPr>
          <w:rFonts w:ascii="Times New Roman" w:hAnsi="Times New Roman"/>
          <w:sz w:val="28"/>
          <w:szCs w:val="28"/>
        </w:rPr>
        <w:t>.</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Сойер П. Эпоха викингов / П.</w:t>
      </w:r>
      <w:r w:rsidRPr="00FA67BD">
        <w:rPr>
          <w:rFonts w:ascii="Times New Roman" w:hAnsi="Times New Roman"/>
          <w:sz w:val="28"/>
          <w:szCs w:val="28"/>
          <w:lang w:val="en-US"/>
        </w:rPr>
        <w:t> </w:t>
      </w:r>
      <w:r w:rsidRPr="00123557">
        <w:rPr>
          <w:rFonts w:ascii="Times New Roman" w:hAnsi="Times New Roman"/>
          <w:sz w:val="28"/>
          <w:szCs w:val="28"/>
        </w:rPr>
        <w:t>Сойер. – СПб.</w:t>
      </w:r>
      <w:r w:rsidRPr="00FA67BD">
        <w:rPr>
          <w:rFonts w:ascii="Times New Roman" w:hAnsi="Times New Roman"/>
          <w:sz w:val="28"/>
          <w:szCs w:val="28"/>
          <w:lang w:val="en-US"/>
        </w:rPr>
        <w:t> </w:t>
      </w:r>
      <w:r w:rsidRPr="00123557">
        <w:rPr>
          <w:rFonts w:ascii="Times New Roman" w:hAnsi="Times New Roman"/>
          <w:sz w:val="28"/>
          <w:szCs w:val="28"/>
        </w:rPr>
        <w:t>: Евразия, 2006. – 351</w:t>
      </w:r>
      <w:r w:rsidRPr="00FA67BD">
        <w:rPr>
          <w:rFonts w:ascii="Times New Roman" w:hAnsi="Times New Roman"/>
          <w:sz w:val="28"/>
          <w:szCs w:val="28"/>
          <w:lang w:val="en-US"/>
        </w:rPr>
        <w:t> </w:t>
      </w:r>
      <w:r w:rsidRPr="00123557">
        <w:rPr>
          <w:rFonts w:ascii="Times New Roman" w:hAnsi="Times New Roman"/>
          <w:sz w:val="28"/>
          <w:szCs w:val="28"/>
        </w:rPr>
        <w:t>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Спенс Л. Мифы североамериканских индейцев / Л.</w:t>
      </w:r>
      <w:r w:rsidRPr="00FA67BD">
        <w:rPr>
          <w:rFonts w:ascii="Times New Roman" w:hAnsi="Times New Roman"/>
          <w:sz w:val="28"/>
          <w:szCs w:val="28"/>
          <w:lang w:val="en-US"/>
        </w:rPr>
        <w:t> </w:t>
      </w:r>
      <w:r w:rsidRPr="00123557">
        <w:rPr>
          <w:rFonts w:ascii="Times New Roman" w:hAnsi="Times New Roman"/>
          <w:sz w:val="28"/>
          <w:szCs w:val="28"/>
        </w:rPr>
        <w:t>Спенс. – М., 2006. – 336</w:t>
      </w:r>
      <w:r w:rsidRPr="00FA67BD">
        <w:rPr>
          <w:rFonts w:ascii="Times New Roman" w:hAnsi="Times New Roman"/>
          <w:sz w:val="28"/>
          <w:szCs w:val="28"/>
          <w:lang w:val="en-US"/>
        </w:rPr>
        <w:t> </w:t>
      </w:r>
      <w:r w:rsidRPr="00123557">
        <w:rPr>
          <w:rFonts w:ascii="Times New Roman" w:hAnsi="Times New Roman"/>
          <w:sz w:val="28"/>
          <w:szCs w:val="28"/>
        </w:rPr>
        <w:t>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Стриннгольм А.</w:t>
      </w:r>
      <w:r w:rsidRPr="00FA67BD">
        <w:rPr>
          <w:rFonts w:ascii="Times New Roman" w:hAnsi="Times New Roman"/>
          <w:sz w:val="28"/>
          <w:szCs w:val="28"/>
          <w:lang w:val="en-US"/>
        </w:rPr>
        <w:t> </w:t>
      </w:r>
      <w:r w:rsidRPr="00123557">
        <w:rPr>
          <w:rFonts w:ascii="Times New Roman" w:hAnsi="Times New Roman"/>
          <w:sz w:val="28"/>
          <w:szCs w:val="28"/>
        </w:rPr>
        <w:t>М. Походы викингов / А.</w:t>
      </w:r>
      <w:r w:rsidRPr="00FA67BD">
        <w:rPr>
          <w:rFonts w:ascii="Times New Roman" w:hAnsi="Times New Roman"/>
          <w:sz w:val="28"/>
          <w:szCs w:val="28"/>
          <w:lang w:val="en-US"/>
        </w:rPr>
        <w:t> </w:t>
      </w:r>
      <w:r w:rsidRPr="00123557">
        <w:rPr>
          <w:rFonts w:ascii="Times New Roman" w:hAnsi="Times New Roman"/>
          <w:sz w:val="28"/>
          <w:szCs w:val="28"/>
        </w:rPr>
        <w:t>М.</w:t>
      </w:r>
      <w:r w:rsidRPr="00FA67BD">
        <w:rPr>
          <w:rFonts w:ascii="Times New Roman" w:hAnsi="Times New Roman"/>
          <w:sz w:val="28"/>
          <w:szCs w:val="28"/>
          <w:lang w:val="en-US"/>
        </w:rPr>
        <w:t> </w:t>
      </w:r>
      <w:r w:rsidRPr="00123557">
        <w:rPr>
          <w:rFonts w:ascii="Times New Roman" w:hAnsi="Times New Roman"/>
          <w:sz w:val="28"/>
          <w:szCs w:val="28"/>
        </w:rPr>
        <w:t>Стриннгольм. – М., 2002.</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Строцци-Хеклер Р. В поисках духа воина / Р.</w:t>
      </w:r>
      <w:r w:rsidRPr="00FA67BD">
        <w:rPr>
          <w:rFonts w:ascii="Times New Roman" w:hAnsi="Times New Roman"/>
          <w:sz w:val="28"/>
          <w:szCs w:val="28"/>
          <w:lang w:val="en-US"/>
        </w:rPr>
        <w:t> </w:t>
      </w:r>
      <w:r w:rsidRPr="00123557">
        <w:rPr>
          <w:rFonts w:ascii="Times New Roman" w:hAnsi="Times New Roman"/>
          <w:sz w:val="28"/>
          <w:szCs w:val="28"/>
        </w:rPr>
        <w:t>Строцци-Хеклер. – М.</w:t>
      </w:r>
      <w:r w:rsidRPr="00FA67BD">
        <w:rPr>
          <w:rFonts w:ascii="Times New Roman" w:hAnsi="Times New Roman"/>
          <w:sz w:val="28"/>
          <w:szCs w:val="28"/>
          <w:lang w:val="en-US"/>
        </w:rPr>
        <w:t> </w:t>
      </w:r>
      <w:r w:rsidRPr="00123557">
        <w:rPr>
          <w:rFonts w:ascii="Times New Roman" w:hAnsi="Times New Roman"/>
          <w:sz w:val="28"/>
          <w:szCs w:val="28"/>
        </w:rPr>
        <w:t>: АСТ: Астрель, 2006. – 396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Стукалин Ю.</w:t>
      </w:r>
      <w:r w:rsidRPr="00FA67BD">
        <w:rPr>
          <w:rFonts w:ascii="Times New Roman" w:hAnsi="Times New Roman"/>
          <w:sz w:val="28"/>
          <w:szCs w:val="28"/>
          <w:lang w:val="en-US"/>
        </w:rPr>
        <w:t> </w:t>
      </w:r>
      <w:r w:rsidRPr="00123557">
        <w:rPr>
          <w:rFonts w:ascii="Times New Roman" w:hAnsi="Times New Roman"/>
          <w:sz w:val="28"/>
          <w:szCs w:val="28"/>
        </w:rPr>
        <w:t>В. Военное дело индейцев Дикого Запада. Самая полная энциклопедия / Ю.</w:t>
      </w:r>
      <w:r w:rsidRPr="00FA67BD">
        <w:rPr>
          <w:rFonts w:ascii="Times New Roman" w:hAnsi="Times New Roman"/>
          <w:sz w:val="28"/>
          <w:szCs w:val="28"/>
          <w:lang w:val="en-US"/>
        </w:rPr>
        <w:t> </w:t>
      </w:r>
      <w:r w:rsidRPr="00123557">
        <w:rPr>
          <w:rFonts w:ascii="Times New Roman" w:hAnsi="Times New Roman"/>
          <w:sz w:val="28"/>
          <w:szCs w:val="28"/>
        </w:rPr>
        <w:t>В.</w:t>
      </w:r>
      <w:r w:rsidRPr="00FA67BD">
        <w:rPr>
          <w:rFonts w:ascii="Times New Roman" w:hAnsi="Times New Roman"/>
          <w:sz w:val="28"/>
          <w:szCs w:val="28"/>
          <w:lang w:val="en-US"/>
        </w:rPr>
        <w:t> </w:t>
      </w:r>
      <w:r w:rsidRPr="00123557">
        <w:rPr>
          <w:rFonts w:ascii="Times New Roman" w:hAnsi="Times New Roman"/>
          <w:sz w:val="28"/>
          <w:szCs w:val="28"/>
        </w:rPr>
        <w:t>Стукалин. – М. : ЭКСМО, 2013. – 688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Стукалин Ю.</w:t>
      </w:r>
      <w:r w:rsidRPr="00FA67BD">
        <w:rPr>
          <w:rFonts w:ascii="Times New Roman" w:hAnsi="Times New Roman"/>
          <w:sz w:val="28"/>
          <w:szCs w:val="28"/>
          <w:lang w:val="en-US"/>
        </w:rPr>
        <w:t> </w:t>
      </w:r>
      <w:r w:rsidRPr="00123557">
        <w:rPr>
          <w:rFonts w:ascii="Times New Roman" w:hAnsi="Times New Roman"/>
          <w:sz w:val="28"/>
          <w:szCs w:val="28"/>
        </w:rPr>
        <w:t>В. Завоевание Дикого Запада. «Хороший индеец – мертвый индеец» / Ю.</w:t>
      </w:r>
      <w:r w:rsidRPr="00FA67BD">
        <w:rPr>
          <w:rFonts w:ascii="Times New Roman" w:hAnsi="Times New Roman"/>
          <w:sz w:val="28"/>
          <w:szCs w:val="28"/>
          <w:lang w:val="en-US"/>
        </w:rPr>
        <w:t> </w:t>
      </w:r>
      <w:r w:rsidRPr="00123557">
        <w:rPr>
          <w:rFonts w:ascii="Times New Roman" w:hAnsi="Times New Roman"/>
          <w:sz w:val="28"/>
          <w:szCs w:val="28"/>
        </w:rPr>
        <w:t>В.</w:t>
      </w:r>
      <w:r w:rsidRPr="00FA67BD">
        <w:rPr>
          <w:rFonts w:ascii="Times New Roman" w:hAnsi="Times New Roman"/>
          <w:sz w:val="28"/>
          <w:szCs w:val="28"/>
          <w:lang w:val="en-US"/>
        </w:rPr>
        <w:t> </w:t>
      </w:r>
      <w:r w:rsidRPr="00123557">
        <w:rPr>
          <w:rFonts w:ascii="Times New Roman" w:hAnsi="Times New Roman"/>
          <w:sz w:val="28"/>
          <w:szCs w:val="28"/>
        </w:rPr>
        <w:t>Стукалин. – М. : ЭКСМО, 2014. – 352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Стукалин Ю.</w:t>
      </w:r>
      <w:r w:rsidRPr="00FA67BD">
        <w:rPr>
          <w:rFonts w:ascii="Times New Roman" w:hAnsi="Times New Roman"/>
          <w:sz w:val="28"/>
          <w:szCs w:val="28"/>
          <w:lang w:val="en-US"/>
        </w:rPr>
        <w:t> </w:t>
      </w:r>
      <w:r w:rsidRPr="00123557">
        <w:rPr>
          <w:rFonts w:ascii="Times New Roman" w:hAnsi="Times New Roman"/>
          <w:sz w:val="28"/>
          <w:szCs w:val="28"/>
        </w:rPr>
        <w:t>В. Индейцы Дикого Запада в бою. «Хороший день, чтобы умереть!» / Ю.</w:t>
      </w:r>
      <w:r w:rsidRPr="00FA67BD">
        <w:rPr>
          <w:rFonts w:ascii="Times New Roman" w:hAnsi="Times New Roman"/>
          <w:sz w:val="28"/>
          <w:szCs w:val="28"/>
          <w:lang w:val="en-US"/>
        </w:rPr>
        <w:t> </w:t>
      </w:r>
      <w:r w:rsidRPr="00123557">
        <w:rPr>
          <w:rFonts w:ascii="Times New Roman" w:hAnsi="Times New Roman"/>
          <w:sz w:val="28"/>
          <w:szCs w:val="28"/>
        </w:rPr>
        <w:t>В.</w:t>
      </w:r>
      <w:r w:rsidRPr="00FA67BD">
        <w:rPr>
          <w:rFonts w:ascii="Times New Roman" w:hAnsi="Times New Roman"/>
          <w:sz w:val="28"/>
          <w:szCs w:val="28"/>
          <w:lang w:val="en-US"/>
        </w:rPr>
        <w:t> </w:t>
      </w:r>
      <w:r w:rsidRPr="00123557">
        <w:rPr>
          <w:rFonts w:ascii="Times New Roman" w:hAnsi="Times New Roman"/>
          <w:sz w:val="28"/>
          <w:szCs w:val="28"/>
        </w:rPr>
        <w:t xml:space="preserve">Стукалин. – М. : ЭКСМО, 2012. – 304 с. </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Стукалин Ю.</w:t>
      </w:r>
      <w:r w:rsidRPr="00FA67BD">
        <w:rPr>
          <w:rFonts w:ascii="Times New Roman" w:hAnsi="Times New Roman"/>
          <w:sz w:val="28"/>
          <w:szCs w:val="28"/>
          <w:lang w:val="en-US"/>
        </w:rPr>
        <w:t> </w:t>
      </w:r>
      <w:r w:rsidRPr="00123557">
        <w:rPr>
          <w:rFonts w:ascii="Times New Roman" w:hAnsi="Times New Roman"/>
          <w:sz w:val="28"/>
          <w:szCs w:val="28"/>
        </w:rPr>
        <w:t>В. На просторах прерий: трубка мира и топор войны / Ю.</w:t>
      </w:r>
      <w:r w:rsidRPr="00FA67BD">
        <w:rPr>
          <w:rFonts w:ascii="Times New Roman" w:hAnsi="Times New Roman"/>
          <w:sz w:val="28"/>
          <w:szCs w:val="28"/>
          <w:lang w:val="en-US"/>
        </w:rPr>
        <w:t> </w:t>
      </w:r>
      <w:r w:rsidRPr="00123557">
        <w:rPr>
          <w:rFonts w:ascii="Times New Roman" w:hAnsi="Times New Roman"/>
          <w:sz w:val="28"/>
          <w:szCs w:val="28"/>
        </w:rPr>
        <w:t>В.</w:t>
      </w:r>
      <w:r w:rsidRPr="00FA67BD">
        <w:rPr>
          <w:rFonts w:ascii="Times New Roman" w:hAnsi="Times New Roman"/>
          <w:sz w:val="28"/>
          <w:szCs w:val="28"/>
          <w:lang w:val="en-US"/>
        </w:rPr>
        <w:t> </w:t>
      </w:r>
      <w:r w:rsidRPr="00123557">
        <w:rPr>
          <w:rFonts w:ascii="Times New Roman" w:hAnsi="Times New Roman"/>
          <w:sz w:val="28"/>
          <w:szCs w:val="28"/>
        </w:rPr>
        <w:t>Стукалин. – М.</w:t>
      </w:r>
      <w:r w:rsidRPr="00FA67BD">
        <w:rPr>
          <w:rFonts w:ascii="Times New Roman" w:hAnsi="Times New Roman"/>
          <w:sz w:val="28"/>
          <w:szCs w:val="28"/>
          <w:lang w:val="en-US"/>
        </w:rPr>
        <w:t> </w:t>
      </w:r>
      <w:r w:rsidRPr="00123557">
        <w:rPr>
          <w:rFonts w:ascii="Times New Roman" w:hAnsi="Times New Roman"/>
          <w:sz w:val="28"/>
          <w:szCs w:val="28"/>
        </w:rPr>
        <w:t>: ЭНАС, 2009. – 304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Стукалин Ю.</w:t>
      </w:r>
      <w:r w:rsidRPr="00FA67BD">
        <w:rPr>
          <w:rFonts w:ascii="Times New Roman" w:hAnsi="Times New Roman"/>
          <w:sz w:val="28"/>
          <w:szCs w:val="28"/>
          <w:lang w:val="en-US"/>
        </w:rPr>
        <w:t> </w:t>
      </w:r>
      <w:r w:rsidRPr="00123557">
        <w:rPr>
          <w:rFonts w:ascii="Times New Roman" w:hAnsi="Times New Roman"/>
          <w:sz w:val="28"/>
          <w:szCs w:val="28"/>
        </w:rPr>
        <w:t>В. Наделенные силой: шаманы и колдуны американских индейцев / Ю.</w:t>
      </w:r>
      <w:r w:rsidRPr="00FA67BD">
        <w:rPr>
          <w:rFonts w:ascii="Times New Roman" w:hAnsi="Times New Roman"/>
          <w:sz w:val="28"/>
          <w:szCs w:val="28"/>
          <w:lang w:val="en-US"/>
        </w:rPr>
        <w:t> </w:t>
      </w:r>
      <w:r w:rsidRPr="00123557">
        <w:rPr>
          <w:rFonts w:ascii="Times New Roman" w:hAnsi="Times New Roman"/>
          <w:sz w:val="28"/>
          <w:szCs w:val="28"/>
        </w:rPr>
        <w:t>В.</w:t>
      </w:r>
      <w:r w:rsidRPr="00FA67BD">
        <w:rPr>
          <w:rFonts w:ascii="Times New Roman" w:hAnsi="Times New Roman"/>
          <w:sz w:val="28"/>
          <w:szCs w:val="28"/>
          <w:lang w:val="en-US"/>
        </w:rPr>
        <w:t> </w:t>
      </w:r>
      <w:r w:rsidRPr="00123557">
        <w:rPr>
          <w:rFonts w:ascii="Times New Roman" w:hAnsi="Times New Roman"/>
          <w:sz w:val="28"/>
          <w:szCs w:val="28"/>
        </w:rPr>
        <w:t>Стукалин. – М. : Гелеос, 2005. – 272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Стукалин Ю.</w:t>
      </w:r>
      <w:r w:rsidRPr="00FA67BD">
        <w:rPr>
          <w:rFonts w:ascii="Times New Roman" w:hAnsi="Times New Roman"/>
          <w:sz w:val="28"/>
          <w:szCs w:val="28"/>
          <w:lang w:val="en-US"/>
        </w:rPr>
        <w:t> </w:t>
      </w:r>
      <w:r w:rsidRPr="00123557">
        <w:rPr>
          <w:rFonts w:ascii="Times New Roman" w:hAnsi="Times New Roman"/>
          <w:sz w:val="28"/>
          <w:szCs w:val="28"/>
        </w:rPr>
        <w:t xml:space="preserve">В. Первая энциклопедия Дикого Запада – от </w:t>
      </w:r>
      <w:r w:rsidRPr="00FA67BD">
        <w:rPr>
          <w:rFonts w:ascii="Times New Roman" w:hAnsi="Times New Roman"/>
          <w:sz w:val="28"/>
          <w:szCs w:val="28"/>
          <w:lang w:val="en-US"/>
        </w:rPr>
        <w:t>A</w:t>
      </w:r>
      <w:r w:rsidRPr="00123557">
        <w:rPr>
          <w:rFonts w:ascii="Times New Roman" w:hAnsi="Times New Roman"/>
          <w:sz w:val="28"/>
          <w:szCs w:val="28"/>
        </w:rPr>
        <w:t xml:space="preserve"> до </w:t>
      </w:r>
      <w:r w:rsidRPr="00FA67BD">
        <w:rPr>
          <w:rFonts w:ascii="Times New Roman" w:hAnsi="Times New Roman"/>
          <w:sz w:val="28"/>
          <w:szCs w:val="28"/>
          <w:lang w:val="en-US"/>
        </w:rPr>
        <w:t>Z</w:t>
      </w:r>
      <w:r w:rsidRPr="00123557">
        <w:rPr>
          <w:rFonts w:ascii="Times New Roman" w:hAnsi="Times New Roman"/>
          <w:sz w:val="28"/>
          <w:szCs w:val="28"/>
        </w:rPr>
        <w:t xml:space="preserve"> / Ю.</w:t>
      </w:r>
      <w:r w:rsidRPr="00FA67BD">
        <w:rPr>
          <w:rFonts w:ascii="Times New Roman" w:hAnsi="Times New Roman"/>
          <w:sz w:val="28"/>
          <w:szCs w:val="28"/>
          <w:lang w:val="en-US"/>
        </w:rPr>
        <w:t> </w:t>
      </w:r>
      <w:r w:rsidRPr="00123557">
        <w:rPr>
          <w:rFonts w:ascii="Times New Roman" w:hAnsi="Times New Roman"/>
          <w:sz w:val="28"/>
          <w:szCs w:val="28"/>
        </w:rPr>
        <w:t>В.</w:t>
      </w:r>
      <w:r w:rsidRPr="00FA67BD">
        <w:rPr>
          <w:rFonts w:ascii="Times New Roman" w:hAnsi="Times New Roman"/>
          <w:sz w:val="28"/>
          <w:szCs w:val="28"/>
          <w:lang w:val="en-US"/>
        </w:rPr>
        <w:t> </w:t>
      </w:r>
      <w:r w:rsidRPr="00123557">
        <w:rPr>
          <w:rFonts w:ascii="Times New Roman" w:hAnsi="Times New Roman"/>
          <w:sz w:val="28"/>
          <w:szCs w:val="28"/>
        </w:rPr>
        <w:t>Стукалин. – М. : ЭКСМО, 2014. – 944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Стукалин Ю.</w:t>
      </w:r>
      <w:r w:rsidRPr="00FA67BD">
        <w:rPr>
          <w:rFonts w:ascii="Times New Roman" w:hAnsi="Times New Roman"/>
          <w:sz w:val="28"/>
          <w:szCs w:val="28"/>
          <w:lang w:val="en-US"/>
        </w:rPr>
        <w:t> </w:t>
      </w:r>
      <w:r w:rsidRPr="00123557">
        <w:rPr>
          <w:rFonts w:ascii="Times New Roman" w:hAnsi="Times New Roman"/>
          <w:sz w:val="28"/>
          <w:szCs w:val="28"/>
        </w:rPr>
        <w:t>В. Сила шаманов. Боевая и лечебная магия индейцев Дикого Запада / Ю.</w:t>
      </w:r>
      <w:r w:rsidRPr="00FA67BD">
        <w:rPr>
          <w:rFonts w:ascii="Times New Roman" w:hAnsi="Times New Roman"/>
          <w:sz w:val="28"/>
          <w:szCs w:val="28"/>
          <w:lang w:val="en-US"/>
        </w:rPr>
        <w:t> </w:t>
      </w:r>
      <w:r w:rsidRPr="00123557">
        <w:rPr>
          <w:rFonts w:ascii="Times New Roman" w:hAnsi="Times New Roman"/>
          <w:sz w:val="28"/>
          <w:szCs w:val="28"/>
        </w:rPr>
        <w:t>В.</w:t>
      </w:r>
      <w:r w:rsidRPr="00FA67BD">
        <w:rPr>
          <w:rFonts w:ascii="Times New Roman" w:hAnsi="Times New Roman"/>
          <w:sz w:val="28"/>
          <w:szCs w:val="28"/>
          <w:lang w:val="en-US"/>
        </w:rPr>
        <w:t> </w:t>
      </w:r>
      <w:r w:rsidRPr="00123557">
        <w:rPr>
          <w:rFonts w:ascii="Times New Roman" w:hAnsi="Times New Roman"/>
          <w:sz w:val="28"/>
          <w:szCs w:val="28"/>
        </w:rPr>
        <w:t>Стукалин. – М. : ЭКСМО, 2013. – 288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Стукалин Ю.</w:t>
      </w:r>
      <w:r w:rsidRPr="00FA67BD">
        <w:rPr>
          <w:rFonts w:ascii="Times New Roman" w:hAnsi="Times New Roman"/>
          <w:sz w:val="28"/>
          <w:szCs w:val="28"/>
          <w:lang w:val="en-US"/>
        </w:rPr>
        <w:t> </w:t>
      </w:r>
      <w:r w:rsidRPr="00123557">
        <w:rPr>
          <w:rFonts w:ascii="Times New Roman" w:hAnsi="Times New Roman"/>
          <w:sz w:val="28"/>
          <w:szCs w:val="28"/>
        </w:rPr>
        <w:t>В. Хороший день для смерти / Ю.</w:t>
      </w:r>
      <w:r w:rsidRPr="00FA67BD">
        <w:rPr>
          <w:rFonts w:ascii="Times New Roman" w:hAnsi="Times New Roman"/>
          <w:sz w:val="28"/>
          <w:szCs w:val="28"/>
          <w:lang w:val="en-US"/>
        </w:rPr>
        <w:t> </w:t>
      </w:r>
      <w:r w:rsidRPr="00123557">
        <w:rPr>
          <w:rFonts w:ascii="Times New Roman" w:hAnsi="Times New Roman"/>
          <w:sz w:val="28"/>
          <w:szCs w:val="28"/>
        </w:rPr>
        <w:t>В.</w:t>
      </w:r>
      <w:r w:rsidRPr="00FA67BD">
        <w:rPr>
          <w:rFonts w:ascii="Times New Roman" w:hAnsi="Times New Roman"/>
          <w:sz w:val="28"/>
          <w:szCs w:val="28"/>
          <w:lang w:val="en-US"/>
        </w:rPr>
        <w:t> </w:t>
      </w:r>
      <w:r w:rsidRPr="00123557">
        <w:rPr>
          <w:rFonts w:ascii="Times New Roman" w:hAnsi="Times New Roman"/>
          <w:sz w:val="28"/>
          <w:szCs w:val="28"/>
        </w:rPr>
        <w:t>Стукалин. – М.</w:t>
      </w:r>
      <w:r w:rsidRPr="00FA67BD">
        <w:rPr>
          <w:rFonts w:ascii="Times New Roman" w:hAnsi="Times New Roman"/>
          <w:sz w:val="28"/>
          <w:szCs w:val="28"/>
          <w:lang w:val="en-US"/>
        </w:rPr>
        <w:t> </w:t>
      </w:r>
      <w:r w:rsidRPr="00123557">
        <w:rPr>
          <w:rFonts w:ascii="Times New Roman" w:hAnsi="Times New Roman"/>
          <w:sz w:val="28"/>
          <w:szCs w:val="28"/>
        </w:rPr>
        <w:t>: Гелеос, 2005. – 384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lastRenderedPageBreak/>
        <w:t>Стукалин Ю.</w:t>
      </w:r>
      <w:r w:rsidRPr="00FA67BD">
        <w:rPr>
          <w:rFonts w:ascii="Times New Roman" w:hAnsi="Times New Roman"/>
          <w:sz w:val="28"/>
          <w:szCs w:val="28"/>
          <w:lang w:val="en-US"/>
        </w:rPr>
        <w:t> </w:t>
      </w:r>
      <w:r w:rsidRPr="00123557">
        <w:rPr>
          <w:rFonts w:ascii="Times New Roman" w:hAnsi="Times New Roman"/>
          <w:sz w:val="28"/>
          <w:szCs w:val="28"/>
        </w:rPr>
        <w:t xml:space="preserve">В. </w:t>
      </w:r>
      <w:hyperlink r:id="rId79" w:tooltip="Энциклопедия военного искусства индейцев дикого запада (книга) (страница отсутствует)" w:history="1">
        <w:r w:rsidRPr="00123557">
          <w:rPr>
            <w:rFonts w:ascii="Times New Roman" w:hAnsi="Times New Roman"/>
            <w:sz w:val="28"/>
            <w:szCs w:val="28"/>
          </w:rPr>
          <w:t>Энциклопедия военного искусства индейцев Дикого Запада</w:t>
        </w:r>
      </w:hyperlink>
      <w:r w:rsidRPr="00123557">
        <w:rPr>
          <w:rFonts w:ascii="Times New Roman" w:hAnsi="Times New Roman"/>
          <w:sz w:val="28"/>
          <w:szCs w:val="28"/>
        </w:rPr>
        <w:t xml:space="preserve"> / Ю.</w:t>
      </w:r>
      <w:r w:rsidRPr="00FA67BD">
        <w:rPr>
          <w:rFonts w:ascii="Times New Roman" w:hAnsi="Times New Roman"/>
          <w:sz w:val="28"/>
          <w:szCs w:val="28"/>
          <w:lang w:val="en-US"/>
        </w:rPr>
        <w:t> </w:t>
      </w:r>
      <w:r w:rsidRPr="00123557">
        <w:rPr>
          <w:rFonts w:ascii="Times New Roman" w:hAnsi="Times New Roman"/>
          <w:sz w:val="28"/>
          <w:szCs w:val="28"/>
        </w:rPr>
        <w:t>В.</w:t>
      </w:r>
      <w:r w:rsidRPr="00FA67BD">
        <w:rPr>
          <w:rFonts w:ascii="Times New Roman" w:hAnsi="Times New Roman"/>
          <w:sz w:val="28"/>
          <w:szCs w:val="28"/>
          <w:lang w:val="en-US"/>
        </w:rPr>
        <w:t> </w:t>
      </w:r>
      <w:r w:rsidRPr="00123557">
        <w:rPr>
          <w:rFonts w:ascii="Times New Roman" w:hAnsi="Times New Roman"/>
          <w:sz w:val="28"/>
          <w:szCs w:val="28"/>
        </w:rPr>
        <w:t>Стукалин. – М. : Яуза, 2008. – 688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Стукалин</w:t>
      </w:r>
      <w:r w:rsidRPr="00FA67BD">
        <w:rPr>
          <w:rFonts w:ascii="Times New Roman" w:hAnsi="Times New Roman"/>
          <w:sz w:val="28"/>
          <w:szCs w:val="28"/>
          <w:lang w:val="en-US"/>
        </w:rPr>
        <w:t> </w:t>
      </w:r>
      <w:r w:rsidRPr="00123557">
        <w:rPr>
          <w:rFonts w:ascii="Times New Roman" w:hAnsi="Times New Roman"/>
          <w:sz w:val="28"/>
          <w:szCs w:val="28"/>
        </w:rPr>
        <w:t>Ю.</w:t>
      </w:r>
      <w:r w:rsidRPr="00FA67BD">
        <w:rPr>
          <w:rFonts w:ascii="Times New Roman" w:hAnsi="Times New Roman"/>
          <w:sz w:val="28"/>
          <w:szCs w:val="28"/>
          <w:lang w:val="en-US"/>
        </w:rPr>
        <w:t> </w:t>
      </w:r>
      <w:r w:rsidRPr="00123557">
        <w:rPr>
          <w:rFonts w:ascii="Times New Roman" w:hAnsi="Times New Roman"/>
          <w:sz w:val="28"/>
          <w:szCs w:val="28"/>
        </w:rPr>
        <w:t>В. Индейские войны. Завоевание Дикого Запада / Ю.</w:t>
      </w:r>
      <w:r w:rsidRPr="00FA67BD">
        <w:rPr>
          <w:rFonts w:ascii="Times New Roman" w:hAnsi="Times New Roman"/>
          <w:sz w:val="28"/>
          <w:szCs w:val="28"/>
          <w:lang w:val="en-US"/>
        </w:rPr>
        <w:t> </w:t>
      </w:r>
      <w:r w:rsidRPr="00123557">
        <w:rPr>
          <w:rFonts w:ascii="Times New Roman" w:hAnsi="Times New Roman"/>
          <w:sz w:val="28"/>
          <w:szCs w:val="28"/>
        </w:rPr>
        <w:t>В.</w:t>
      </w:r>
      <w:r w:rsidRPr="00FA67BD">
        <w:rPr>
          <w:rFonts w:ascii="Times New Roman" w:hAnsi="Times New Roman"/>
          <w:sz w:val="28"/>
          <w:szCs w:val="28"/>
          <w:lang w:val="en-US"/>
        </w:rPr>
        <w:t> </w:t>
      </w:r>
      <w:r w:rsidRPr="00123557">
        <w:rPr>
          <w:rFonts w:ascii="Times New Roman" w:hAnsi="Times New Roman"/>
          <w:sz w:val="28"/>
          <w:szCs w:val="28"/>
        </w:rPr>
        <w:t>Стукалин. – М. : ЭКСМО, 2013. – 432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Тарас А. Французский бокс сават: история и техника / А.</w:t>
      </w:r>
      <w:r w:rsidRPr="00FA67BD">
        <w:rPr>
          <w:rFonts w:ascii="Times New Roman" w:hAnsi="Times New Roman"/>
          <w:sz w:val="28"/>
          <w:szCs w:val="28"/>
          <w:lang w:val="en-US"/>
        </w:rPr>
        <w:t> </w:t>
      </w:r>
      <w:r w:rsidRPr="00123557">
        <w:rPr>
          <w:rFonts w:ascii="Times New Roman" w:hAnsi="Times New Roman"/>
          <w:sz w:val="28"/>
          <w:szCs w:val="28"/>
        </w:rPr>
        <w:t>Тарас. – Мн.</w:t>
      </w:r>
      <w:r w:rsidRPr="00FA67BD">
        <w:rPr>
          <w:rFonts w:ascii="Times New Roman" w:hAnsi="Times New Roman"/>
          <w:sz w:val="28"/>
          <w:szCs w:val="28"/>
          <w:lang w:val="en-US"/>
        </w:rPr>
        <w:t> </w:t>
      </w:r>
      <w:r w:rsidRPr="00123557">
        <w:rPr>
          <w:rFonts w:ascii="Times New Roman" w:hAnsi="Times New Roman"/>
          <w:sz w:val="28"/>
          <w:szCs w:val="28"/>
        </w:rPr>
        <w:t>: Харвест, 2001. – 304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Тарас А.</w:t>
      </w:r>
      <w:r w:rsidRPr="00FA67BD">
        <w:rPr>
          <w:rFonts w:ascii="Times New Roman" w:hAnsi="Times New Roman"/>
          <w:sz w:val="28"/>
          <w:szCs w:val="28"/>
          <w:lang w:val="en-US"/>
        </w:rPr>
        <w:t> </w:t>
      </w:r>
      <w:r w:rsidRPr="00123557">
        <w:rPr>
          <w:rFonts w:ascii="Times New Roman" w:hAnsi="Times New Roman"/>
          <w:sz w:val="28"/>
          <w:szCs w:val="28"/>
        </w:rPr>
        <w:t>Е. Боевые искусства. 200 школ боевых искусств Востока и Запада / А.</w:t>
      </w:r>
      <w:r w:rsidRPr="00FA67BD">
        <w:rPr>
          <w:rFonts w:ascii="Times New Roman" w:hAnsi="Times New Roman"/>
          <w:sz w:val="28"/>
          <w:szCs w:val="28"/>
          <w:lang w:val="en-US"/>
        </w:rPr>
        <w:t> </w:t>
      </w:r>
      <w:r w:rsidRPr="00123557">
        <w:rPr>
          <w:rFonts w:ascii="Times New Roman" w:hAnsi="Times New Roman"/>
          <w:sz w:val="28"/>
          <w:szCs w:val="28"/>
        </w:rPr>
        <w:t>Е.</w:t>
      </w:r>
      <w:r w:rsidRPr="00FA67BD">
        <w:rPr>
          <w:rFonts w:ascii="Times New Roman" w:hAnsi="Times New Roman"/>
          <w:sz w:val="28"/>
          <w:szCs w:val="28"/>
          <w:lang w:val="en-US"/>
        </w:rPr>
        <w:t> </w:t>
      </w:r>
      <w:r w:rsidRPr="00123557">
        <w:rPr>
          <w:rFonts w:ascii="Times New Roman" w:hAnsi="Times New Roman"/>
          <w:sz w:val="28"/>
          <w:szCs w:val="28"/>
        </w:rPr>
        <w:t>Тарас. – Минск, 1996.</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Тарасов Н.</w:t>
      </w:r>
      <w:r w:rsidRPr="00FA67BD">
        <w:rPr>
          <w:rFonts w:ascii="Times New Roman" w:hAnsi="Times New Roman"/>
          <w:sz w:val="28"/>
          <w:szCs w:val="28"/>
          <w:lang w:val="en-US"/>
        </w:rPr>
        <w:t> </w:t>
      </w:r>
      <w:r w:rsidRPr="00123557">
        <w:rPr>
          <w:rFonts w:ascii="Times New Roman" w:hAnsi="Times New Roman"/>
          <w:sz w:val="28"/>
          <w:szCs w:val="28"/>
        </w:rPr>
        <w:t>Г., Моравский С.</w:t>
      </w:r>
      <w:r w:rsidRPr="00FA67BD">
        <w:rPr>
          <w:rFonts w:ascii="Times New Roman" w:hAnsi="Times New Roman"/>
          <w:sz w:val="28"/>
          <w:szCs w:val="28"/>
          <w:lang w:val="en-US"/>
        </w:rPr>
        <w:t> </w:t>
      </w:r>
      <w:r w:rsidRPr="00123557">
        <w:rPr>
          <w:rFonts w:ascii="Times New Roman" w:hAnsi="Times New Roman"/>
          <w:sz w:val="28"/>
          <w:szCs w:val="28"/>
        </w:rPr>
        <w:t xml:space="preserve">П. Культурно-историческая картина из жизни Западной Европы </w:t>
      </w:r>
      <w:r w:rsidRPr="00FA67BD">
        <w:rPr>
          <w:rFonts w:ascii="Times New Roman" w:hAnsi="Times New Roman"/>
          <w:sz w:val="28"/>
          <w:szCs w:val="28"/>
          <w:lang w:val="en-US"/>
        </w:rPr>
        <w:t>IV</w:t>
      </w:r>
      <w:r w:rsidRPr="00123557">
        <w:rPr>
          <w:rFonts w:ascii="Times New Roman" w:hAnsi="Times New Roman"/>
          <w:sz w:val="28"/>
          <w:szCs w:val="28"/>
        </w:rPr>
        <w:t xml:space="preserve"> – </w:t>
      </w:r>
      <w:r w:rsidRPr="00FA67BD">
        <w:rPr>
          <w:rFonts w:ascii="Times New Roman" w:hAnsi="Times New Roman"/>
          <w:sz w:val="28"/>
          <w:szCs w:val="28"/>
          <w:lang w:val="en-US"/>
        </w:rPr>
        <w:t>XVIII </w:t>
      </w:r>
      <w:r w:rsidRPr="00123557">
        <w:rPr>
          <w:rFonts w:ascii="Times New Roman" w:hAnsi="Times New Roman"/>
          <w:sz w:val="28"/>
          <w:szCs w:val="28"/>
        </w:rPr>
        <w:t>веков / Н.</w:t>
      </w:r>
      <w:r w:rsidRPr="00FA67BD">
        <w:rPr>
          <w:rFonts w:ascii="Times New Roman" w:hAnsi="Times New Roman"/>
          <w:sz w:val="28"/>
          <w:szCs w:val="28"/>
          <w:lang w:val="en-US"/>
        </w:rPr>
        <w:t> </w:t>
      </w:r>
      <w:r w:rsidRPr="00123557">
        <w:rPr>
          <w:rFonts w:ascii="Times New Roman" w:hAnsi="Times New Roman"/>
          <w:sz w:val="28"/>
          <w:szCs w:val="28"/>
        </w:rPr>
        <w:t>Г.</w:t>
      </w:r>
      <w:r w:rsidRPr="00FA67BD">
        <w:rPr>
          <w:rFonts w:ascii="Times New Roman" w:hAnsi="Times New Roman"/>
          <w:sz w:val="28"/>
          <w:szCs w:val="28"/>
          <w:lang w:val="en-US"/>
        </w:rPr>
        <w:t> </w:t>
      </w:r>
      <w:r w:rsidRPr="00123557">
        <w:rPr>
          <w:rFonts w:ascii="Times New Roman" w:hAnsi="Times New Roman"/>
          <w:sz w:val="28"/>
          <w:szCs w:val="28"/>
        </w:rPr>
        <w:t>Тарасов, С.</w:t>
      </w:r>
      <w:r w:rsidRPr="00FA67BD">
        <w:rPr>
          <w:rFonts w:ascii="Times New Roman" w:hAnsi="Times New Roman"/>
          <w:sz w:val="28"/>
          <w:szCs w:val="28"/>
          <w:lang w:val="en-US"/>
        </w:rPr>
        <w:t> </w:t>
      </w:r>
      <w:r w:rsidRPr="00123557">
        <w:rPr>
          <w:rFonts w:ascii="Times New Roman" w:hAnsi="Times New Roman"/>
          <w:sz w:val="28"/>
          <w:szCs w:val="28"/>
        </w:rPr>
        <w:t>П.</w:t>
      </w:r>
      <w:r w:rsidRPr="00FA67BD">
        <w:rPr>
          <w:rFonts w:ascii="Times New Roman" w:hAnsi="Times New Roman"/>
          <w:sz w:val="28"/>
          <w:szCs w:val="28"/>
          <w:lang w:val="en-US"/>
        </w:rPr>
        <w:t> </w:t>
      </w:r>
      <w:r w:rsidRPr="00123557">
        <w:rPr>
          <w:rFonts w:ascii="Times New Roman" w:hAnsi="Times New Roman"/>
          <w:sz w:val="28"/>
          <w:szCs w:val="28"/>
        </w:rPr>
        <w:t>Моравский. – М., 1910.</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Тараторин В. История боевого фехтования. Развитие тактики ближнего боя от древности до начала Х</w:t>
      </w:r>
      <w:r w:rsidRPr="00FA67BD">
        <w:rPr>
          <w:rFonts w:ascii="Times New Roman" w:hAnsi="Times New Roman"/>
          <w:sz w:val="28"/>
          <w:szCs w:val="28"/>
          <w:lang w:val="en-US"/>
        </w:rPr>
        <w:t>IX </w:t>
      </w:r>
      <w:r w:rsidRPr="00123557">
        <w:rPr>
          <w:rFonts w:ascii="Times New Roman" w:hAnsi="Times New Roman"/>
          <w:sz w:val="28"/>
          <w:szCs w:val="28"/>
        </w:rPr>
        <w:t>века / В.</w:t>
      </w:r>
      <w:r w:rsidRPr="00FA67BD">
        <w:rPr>
          <w:rFonts w:ascii="Times New Roman" w:hAnsi="Times New Roman"/>
          <w:sz w:val="28"/>
          <w:szCs w:val="28"/>
          <w:lang w:val="en-US"/>
        </w:rPr>
        <w:t> </w:t>
      </w:r>
      <w:r w:rsidRPr="00123557">
        <w:rPr>
          <w:rFonts w:ascii="Times New Roman" w:hAnsi="Times New Roman"/>
          <w:sz w:val="28"/>
          <w:szCs w:val="28"/>
        </w:rPr>
        <w:t>Тараторин. – Минск</w:t>
      </w:r>
      <w:r w:rsidRPr="00FA67BD">
        <w:rPr>
          <w:rFonts w:ascii="Times New Roman" w:hAnsi="Times New Roman"/>
          <w:sz w:val="28"/>
          <w:szCs w:val="28"/>
          <w:lang w:val="en-US"/>
        </w:rPr>
        <w:t> </w:t>
      </w:r>
      <w:r w:rsidRPr="00123557">
        <w:rPr>
          <w:rFonts w:ascii="Times New Roman" w:hAnsi="Times New Roman"/>
          <w:sz w:val="28"/>
          <w:szCs w:val="28"/>
        </w:rPr>
        <w:t>: Харвест, 1998. – 384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Тернбулл С. Символика японских самураев / С.</w:t>
      </w:r>
      <w:r w:rsidRPr="00FA67BD">
        <w:rPr>
          <w:rFonts w:ascii="Times New Roman" w:hAnsi="Times New Roman"/>
          <w:sz w:val="28"/>
          <w:szCs w:val="28"/>
          <w:lang w:val="en-US"/>
        </w:rPr>
        <w:t> </w:t>
      </w:r>
      <w:r w:rsidRPr="00123557">
        <w:rPr>
          <w:rFonts w:ascii="Times New Roman" w:hAnsi="Times New Roman"/>
          <w:sz w:val="28"/>
          <w:szCs w:val="28"/>
        </w:rPr>
        <w:t>Тренбулл. – М.</w:t>
      </w:r>
      <w:r w:rsidRPr="00FA67BD">
        <w:rPr>
          <w:rFonts w:ascii="Times New Roman" w:hAnsi="Times New Roman"/>
          <w:sz w:val="28"/>
          <w:szCs w:val="28"/>
          <w:lang w:val="en-US"/>
        </w:rPr>
        <w:t> </w:t>
      </w:r>
      <w:r w:rsidRPr="00123557">
        <w:rPr>
          <w:rFonts w:ascii="Times New Roman" w:hAnsi="Times New Roman"/>
          <w:sz w:val="28"/>
          <w:szCs w:val="28"/>
        </w:rPr>
        <w:t>: АСТ: Астрель, 2007. – 71 с.</w:t>
      </w:r>
    </w:p>
    <w:p w:rsidR="00802335" w:rsidRPr="00433232" w:rsidRDefault="00802335" w:rsidP="00802335">
      <w:pPr>
        <w:pStyle w:val="ae"/>
        <w:numPr>
          <w:ilvl w:val="0"/>
          <w:numId w:val="43"/>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eastAsia="ru-RU"/>
        </w:rPr>
        <w:t>Тер-Саркисянц А. Е. Армяне. История и этнокультурные традиции / А. Е. Тер-Саркисянц. – М., 1998.</w:t>
      </w:r>
    </w:p>
    <w:p w:rsidR="00802335" w:rsidRPr="00AB6B9B" w:rsidRDefault="00802335" w:rsidP="00802335">
      <w:pPr>
        <w:pStyle w:val="ae"/>
        <w:numPr>
          <w:ilvl w:val="0"/>
          <w:numId w:val="43"/>
        </w:numPr>
        <w:spacing w:after="0" w:line="240" w:lineRule="auto"/>
        <w:jc w:val="both"/>
        <w:rPr>
          <w:rFonts w:ascii="Times New Roman" w:hAnsi="Times New Roman"/>
          <w:sz w:val="28"/>
          <w:szCs w:val="28"/>
          <w:lang w:val="uk-UA"/>
        </w:rPr>
      </w:pPr>
      <w:r>
        <w:rPr>
          <w:rFonts w:ascii="Times New Roman" w:hAnsi="Times New Roman"/>
          <w:sz w:val="28"/>
          <w:szCs w:val="28"/>
        </w:rPr>
        <w:t>Торопов Н. И. Национальные виды спорта и игры в Таджикистане / Н. И. Торопов. – М., 1944.</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Трескин А.</w:t>
      </w:r>
      <w:r w:rsidRPr="00FA67BD">
        <w:rPr>
          <w:rFonts w:ascii="Times New Roman" w:hAnsi="Times New Roman"/>
          <w:sz w:val="28"/>
          <w:szCs w:val="28"/>
          <w:lang w:val="en-US"/>
        </w:rPr>
        <w:t> </w:t>
      </w:r>
      <w:r w:rsidRPr="00123557">
        <w:rPr>
          <w:rFonts w:ascii="Times New Roman" w:hAnsi="Times New Roman"/>
          <w:sz w:val="28"/>
          <w:szCs w:val="28"/>
        </w:rPr>
        <w:t>Спорт в Скандинавии: Прошлое и настоящее / А.</w:t>
      </w:r>
      <w:r w:rsidRPr="00FA67BD">
        <w:rPr>
          <w:rFonts w:ascii="Times New Roman" w:hAnsi="Times New Roman"/>
          <w:sz w:val="28"/>
          <w:szCs w:val="28"/>
          <w:lang w:val="en-US"/>
        </w:rPr>
        <w:t> </w:t>
      </w:r>
      <w:r w:rsidRPr="00123557">
        <w:rPr>
          <w:rFonts w:ascii="Times New Roman" w:hAnsi="Times New Roman"/>
          <w:sz w:val="28"/>
          <w:szCs w:val="28"/>
        </w:rPr>
        <w:t>Трескин. – М., 1983.</w:t>
      </w:r>
    </w:p>
    <w:p w:rsidR="00802335" w:rsidRPr="00AB6B9B" w:rsidRDefault="00802335" w:rsidP="00802335">
      <w:pPr>
        <w:pStyle w:val="ae"/>
        <w:numPr>
          <w:ilvl w:val="0"/>
          <w:numId w:val="43"/>
        </w:numPr>
        <w:spacing w:after="0" w:line="240" w:lineRule="auto"/>
        <w:jc w:val="both"/>
        <w:rPr>
          <w:rFonts w:ascii="Times New Roman" w:hAnsi="Times New Roman"/>
          <w:sz w:val="28"/>
          <w:szCs w:val="28"/>
          <w:lang w:val="uk-UA"/>
        </w:rPr>
      </w:pPr>
      <w:r>
        <w:rPr>
          <w:rFonts w:ascii="Times New Roman" w:hAnsi="Times New Roman"/>
          <w:sz w:val="28"/>
          <w:szCs w:val="28"/>
        </w:rPr>
        <w:t xml:space="preserve">Турсунов Н. Н. Таджикские национальные игры / Н. Н. Торсунов. – Душанбе, </w:t>
      </w:r>
      <w:r w:rsidRPr="00AB6B9B">
        <w:rPr>
          <w:rFonts w:ascii="Times New Roman" w:hAnsi="Times New Roman"/>
          <w:sz w:val="28"/>
          <w:szCs w:val="28"/>
        </w:rPr>
        <w:t>1981</w:t>
      </w:r>
      <w:r>
        <w:rPr>
          <w:rFonts w:ascii="Times New Roman" w:hAnsi="Times New Roman"/>
          <w:sz w:val="28"/>
          <w:szCs w:val="28"/>
        </w:rPr>
        <w:t>.</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Уайт Д. М. Индейцы Северной Америки: быт, религия, культура / Д.</w:t>
      </w:r>
      <w:r w:rsidRPr="00FA67BD">
        <w:rPr>
          <w:rFonts w:ascii="Times New Roman" w:hAnsi="Times New Roman"/>
          <w:sz w:val="28"/>
          <w:szCs w:val="28"/>
          <w:lang w:val="en-US"/>
        </w:rPr>
        <w:t> </w:t>
      </w:r>
      <w:r w:rsidRPr="00123557">
        <w:rPr>
          <w:rFonts w:ascii="Times New Roman" w:hAnsi="Times New Roman"/>
          <w:sz w:val="28"/>
          <w:szCs w:val="28"/>
        </w:rPr>
        <w:t>М.</w:t>
      </w:r>
      <w:r w:rsidRPr="00FA67BD">
        <w:rPr>
          <w:rFonts w:ascii="Times New Roman" w:hAnsi="Times New Roman"/>
          <w:sz w:val="28"/>
          <w:szCs w:val="28"/>
          <w:lang w:val="en-US"/>
        </w:rPr>
        <w:t> </w:t>
      </w:r>
      <w:r w:rsidRPr="00123557">
        <w:rPr>
          <w:rFonts w:ascii="Times New Roman" w:hAnsi="Times New Roman"/>
          <w:sz w:val="28"/>
          <w:szCs w:val="28"/>
        </w:rPr>
        <w:t>Уайт. – М.</w:t>
      </w:r>
      <w:r w:rsidRPr="00FA67BD">
        <w:rPr>
          <w:rFonts w:ascii="Times New Roman" w:hAnsi="Times New Roman"/>
          <w:sz w:val="28"/>
          <w:szCs w:val="28"/>
          <w:lang w:val="en-US"/>
        </w:rPr>
        <w:t> </w:t>
      </w:r>
      <w:r w:rsidRPr="00123557">
        <w:rPr>
          <w:rFonts w:ascii="Times New Roman" w:hAnsi="Times New Roman"/>
          <w:sz w:val="28"/>
          <w:szCs w:val="28"/>
        </w:rPr>
        <w:t>: Центрполиграф, 2007. – 251 с.</w:t>
      </w:r>
    </w:p>
    <w:p w:rsidR="00802335" w:rsidRPr="00745799"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Умбритин</w:t>
      </w:r>
      <w:r w:rsidRPr="00FA67BD">
        <w:rPr>
          <w:rFonts w:ascii="Times New Roman" w:hAnsi="Times New Roman"/>
          <w:sz w:val="28"/>
          <w:szCs w:val="28"/>
          <w:lang w:val="en-US"/>
        </w:rPr>
        <w:t> </w:t>
      </w:r>
      <w:r w:rsidRPr="00123557">
        <w:rPr>
          <w:rFonts w:ascii="Times New Roman" w:hAnsi="Times New Roman"/>
          <w:sz w:val="28"/>
          <w:szCs w:val="28"/>
        </w:rPr>
        <w:t>Д.</w:t>
      </w:r>
      <w:r w:rsidRPr="00FA67BD">
        <w:rPr>
          <w:rFonts w:ascii="Times New Roman" w:hAnsi="Times New Roman"/>
          <w:sz w:val="28"/>
          <w:szCs w:val="28"/>
          <w:lang w:val="en-US"/>
        </w:rPr>
        <w:t> </w:t>
      </w:r>
      <w:r w:rsidRPr="00123557">
        <w:rPr>
          <w:rFonts w:ascii="Times New Roman" w:hAnsi="Times New Roman"/>
          <w:sz w:val="28"/>
          <w:szCs w:val="28"/>
        </w:rPr>
        <w:t xml:space="preserve">Н. Воины-звери, воины-колдуны (традиционные пути обретиния боевой силы) / Под ред. </w:t>
      </w:r>
      <w:r w:rsidRPr="00745799">
        <w:rPr>
          <w:rFonts w:ascii="Times New Roman" w:hAnsi="Times New Roman"/>
          <w:sz w:val="28"/>
          <w:szCs w:val="28"/>
        </w:rPr>
        <w:t>А.</w:t>
      </w:r>
      <w:r w:rsidRPr="00FA67BD">
        <w:rPr>
          <w:rFonts w:ascii="Times New Roman" w:hAnsi="Times New Roman"/>
          <w:sz w:val="28"/>
          <w:szCs w:val="28"/>
          <w:lang w:val="en-US"/>
        </w:rPr>
        <w:t> </w:t>
      </w:r>
      <w:r w:rsidRPr="00745799">
        <w:rPr>
          <w:rFonts w:ascii="Times New Roman" w:hAnsi="Times New Roman"/>
          <w:sz w:val="28"/>
          <w:szCs w:val="28"/>
        </w:rPr>
        <w:t>Е.</w:t>
      </w:r>
      <w:r w:rsidRPr="00FA67BD">
        <w:rPr>
          <w:rFonts w:ascii="Times New Roman" w:hAnsi="Times New Roman"/>
          <w:sz w:val="28"/>
          <w:szCs w:val="28"/>
          <w:lang w:val="en-US"/>
        </w:rPr>
        <w:t> </w:t>
      </w:r>
      <w:r w:rsidRPr="00745799">
        <w:rPr>
          <w:rFonts w:ascii="Times New Roman" w:hAnsi="Times New Roman"/>
          <w:sz w:val="28"/>
          <w:szCs w:val="28"/>
        </w:rPr>
        <w:t>Тараса. – Мн.</w:t>
      </w:r>
      <w:r w:rsidRPr="00FA67BD">
        <w:rPr>
          <w:rFonts w:ascii="Times New Roman" w:hAnsi="Times New Roman"/>
          <w:sz w:val="28"/>
          <w:szCs w:val="28"/>
          <w:lang w:val="en-US"/>
        </w:rPr>
        <w:t> </w:t>
      </w:r>
      <w:r w:rsidRPr="00745799">
        <w:rPr>
          <w:rFonts w:ascii="Times New Roman" w:hAnsi="Times New Roman"/>
          <w:sz w:val="28"/>
          <w:szCs w:val="28"/>
        </w:rPr>
        <w:t>: Харвест, 2007. – 304</w:t>
      </w:r>
      <w:r w:rsidRPr="00FA67BD">
        <w:rPr>
          <w:rFonts w:ascii="Times New Roman" w:hAnsi="Times New Roman"/>
          <w:sz w:val="28"/>
          <w:szCs w:val="28"/>
          <w:lang w:val="en-US"/>
        </w:rPr>
        <w:t> </w:t>
      </w:r>
      <w:r w:rsidRPr="00745799">
        <w:rPr>
          <w:rFonts w:ascii="Times New Roman" w:hAnsi="Times New Roman"/>
          <w:sz w:val="28"/>
          <w:szCs w:val="28"/>
        </w:rPr>
        <w:t>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Хаберзетцер Р. Ко-будо: оружие Окинавы. – Тирасполь</w:t>
      </w:r>
      <w:r w:rsidRPr="00FA67BD">
        <w:rPr>
          <w:rFonts w:ascii="Times New Roman" w:hAnsi="Times New Roman"/>
          <w:sz w:val="28"/>
          <w:szCs w:val="28"/>
          <w:lang w:val="en-US"/>
        </w:rPr>
        <w:t> </w:t>
      </w:r>
      <w:r w:rsidRPr="00123557">
        <w:rPr>
          <w:rFonts w:ascii="Times New Roman" w:hAnsi="Times New Roman"/>
          <w:sz w:val="28"/>
          <w:szCs w:val="28"/>
        </w:rPr>
        <w:t>: Модус, 1998. – 260</w:t>
      </w:r>
      <w:r w:rsidRPr="00FA67BD">
        <w:rPr>
          <w:rFonts w:ascii="Times New Roman" w:hAnsi="Times New Roman"/>
          <w:sz w:val="28"/>
          <w:szCs w:val="28"/>
          <w:lang w:val="en-US"/>
        </w:rPr>
        <w:t> </w:t>
      </w:r>
      <w:r w:rsidRPr="00123557">
        <w:rPr>
          <w:rFonts w:ascii="Times New Roman" w:hAnsi="Times New Roman"/>
          <w:sz w:val="28"/>
          <w:szCs w:val="28"/>
        </w:rPr>
        <w:t>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Хироаки С. Самураи: история и легенды / С.</w:t>
      </w:r>
      <w:r w:rsidRPr="00FA67BD">
        <w:rPr>
          <w:rFonts w:ascii="Times New Roman" w:hAnsi="Times New Roman"/>
          <w:sz w:val="28"/>
          <w:szCs w:val="28"/>
          <w:lang w:val="en-US"/>
        </w:rPr>
        <w:t> </w:t>
      </w:r>
      <w:r w:rsidRPr="00123557">
        <w:rPr>
          <w:rFonts w:ascii="Times New Roman" w:hAnsi="Times New Roman"/>
          <w:sz w:val="28"/>
          <w:szCs w:val="28"/>
        </w:rPr>
        <w:t>Хироаки. – СПб.</w:t>
      </w:r>
      <w:r w:rsidRPr="00FA67BD">
        <w:rPr>
          <w:rFonts w:ascii="Times New Roman" w:hAnsi="Times New Roman"/>
          <w:sz w:val="28"/>
          <w:szCs w:val="28"/>
          <w:lang w:val="en-US"/>
        </w:rPr>
        <w:t> </w:t>
      </w:r>
      <w:r w:rsidRPr="00123557">
        <w:rPr>
          <w:rFonts w:ascii="Times New Roman" w:hAnsi="Times New Roman"/>
          <w:sz w:val="28"/>
          <w:szCs w:val="28"/>
        </w:rPr>
        <w:t>: Евразия, 1999. – 416 с.</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Хорватова Э. Традиционные юношеские союзы и инициациионные обряды у западных славян // Славянский и балканский фольклор / Э.</w:t>
      </w:r>
      <w:r w:rsidRPr="00AA4675">
        <w:rPr>
          <w:rFonts w:ascii="Times New Roman" w:hAnsi="Times New Roman"/>
          <w:sz w:val="28"/>
          <w:szCs w:val="28"/>
          <w:lang w:val="en-US"/>
        </w:rPr>
        <w:t> </w:t>
      </w:r>
      <w:r w:rsidRPr="00123557">
        <w:rPr>
          <w:rFonts w:ascii="Times New Roman" w:hAnsi="Times New Roman"/>
          <w:sz w:val="28"/>
          <w:szCs w:val="28"/>
        </w:rPr>
        <w:t>Хорватова. – М., 1989.</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Хорев</w:t>
      </w:r>
      <w:r w:rsidRPr="00FA67BD">
        <w:rPr>
          <w:rFonts w:ascii="Times New Roman" w:hAnsi="Times New Roman"/>
          <w:sz w:val="28"/>
          <w:szCs w:val="28"/>
          <w:lang w:val="en-US"/>
        </w:rPr>
        <w:t> </w:t>
      </w:r>
      <w:r w:rsidRPr="00123557">
        <w:rPr>
          <w:rFonts w:ascii="Times New Roman" w:hAnsi="Times New Roman"/>
          <w:sz w:val="28"/>
          <w:szCs w:val="28"/>
        </w:rPr>
        <w:t>В. Круги на воде. Кобудо в современной жизни. – Ростов-на-Дону: Феникс, 2001. – 512 с.</w:t>
      </w:r>
    </w:p>
    <w:p w:rsidR="00802335" w:rsidRPr="00692712" w:rsidRDefault="00802335" w:rsidP="00802335">
      <w:pPr>
        <w:pStyle w:val="ae"/>
        <w:numPr>
          <w:ilvl w:val="0"/>
          <w:numId w:val="43"/>
        </w:numPr>
        <w:spacing w:after="0" w:line="240" w:lineRule="auto"/>
        <w:jc w:val="both"/>
        <w:rPr>
          <w:rFonts w:ascii="Times New Roman" w:hAnsi="Times New Roman"/>
          <w:sz w:val="28"/>
          <w:szCs w:val="28"/>
          <w:lang w:val="en-US"/>
        </w:rPr>
      </w:pPr>
      <w:r w:rsidRPr="00123557">
        <w:rPr>
          <w:rFonts w:ascii="Times New Roman" w:hAnsi="Times New Roman"/>
          <w:sz w:val="28"/>
          <w:szCs w:val="28"/>
        </w:rPr>
        <w:t>Чукчи // Народы России. Атлас культур и религий.</w:t>
      </w:r>
      <w:r w:rsidRPr="00692712">
        <w:rPr>
          <w:rFonts w:ascii="Times New Roman" w:hAnsi="Times New Roman"/>
          <w:sz w:val="28"/>
          <w:szCs w:val="28"/>
          <w:lang w:val="en-US"/>
        </w:rPr>
        <w:t> </w:t>
      </w:r>
      <w:r w:rsidRPr="00123557">
        <w:rPr>
          <w:rFonts w:ascii="Times New Roman" w:hAnsi="Times New Roman"/>
          <w:sz w:val="28"/>
          <w:szCs w:val="28"/>
        </w:rPr>
        <w:t>– М.</w:t>
      </w:r>
      <w:r w:rsidRPr="00692712">
        <w:rPr>
          <w:rFonts w:ascii="Times New Roman" w:hAnsi="Times New Roman"/>
          <w:sz w:val="28"/>
          <w:szCs w:val="28"/>
          <w:lang w:val="en-US"/>
        </w:rPr>
        <w:t> </w:t>
      </w:r>
      <w:r w:rsidRPr="00123557">
        <w:rPr>
          <w:rFonts w:ascii="Times New Roman" w:hAnsi="Times New Roman"/>
          <w:sz w:val="28"/>
          <w:szCs w:val="28"/>
        </w:rPr>
        <w:t xml:space="preserve">: Дизайн. </w:t>
      </w:r>
      <w:r w:rsidRPr="00692712">
        <w:rPr>
          <w:rFonts w:ascii="Times New Roman" w:hAnsi="Times New Roman"/>
          <w:sz w:val="28"/>
          <w:szCs w:val="28"/>
          <w:lang w:val="en-US"/>
        </w:rPr>
        <w:t>Информация. Картография, 2010. – 320 с.</w:t>
      </w:r>
    </w:p>
    <w:p w:rsidR="00802335" w:rsidRPr="00433232" w:rsidRDefault="00802335" w:rsidP="00802335">
      <w:pPr>
        <w:pStyle w:val="ae"/>
        <w:numPr>
          <w:ilvl w:val="0"/>
          <w:numId w:val="43"/>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eastAsia="ru-RU"/>
        </w:rPr>
        <w:t>Шаишмелашвили И. Д. Слава грузинского оружия. Военно-исторические очерки / И. Д. Шаишмелашвили. – Тбилиси, 1986.</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lastRenderedPageBreak/>
        <w:t>Шартран</w:t>
      </w:r>
      <w:r w:rsidRPr="00FA67BD">
        <w:rPr>
          <w:rFonts w:ascii="Times New Roman" w:hAnsi="Times New Roman"/>
          <w:sz w:val="28"/>
          <w:szCs w:val="28"/>
          <w:lang w:val="en-US"/>
        </w:rPr>
        <w:t> </w:t>
      </w:r>
      <w:r w:rsidRPr="00123557">
        <w:rPr>
          <w:rFonts w:ascii="Times New Roman" w:hAnsi="Times New Roman"/>
          <w:sz w:val="28"/>
          <w:szCs w:val="28"/>
        </w:rPr>
        <w:t>Р., Дюрам</w:t>
      </w:r>
      <w:r w:rsidRPr="00FA67BD">
        <w:rPr>
          <w:rFonts w:ascii="Times New Roman" w:hAnsi="Times New Roman"/>
          <w:sz w:val="28"/>
          <w:szCs w:val="28"/>
          <w:lang w:val="en-US"/>
        </w:rPr>
        <w:t> </w:t>
      </w:r>
      <w:r w:rsidRPr="00123557">
        <w:rPr>
          <w:rFonts w:ascii="Times New Roman" w:hAnsi="Times New Roman"/>
          <w:sz w:val="28"/>
          <w:szCs w:val="28"/>
        </w:rPr>
        <w:t>К., Харрисон</w:t>
      </w:r>
      <w:r w:rsidRPr="00FA67BD">
        <w:rPr>
          <w:rFonts w:ascii="Times New Roman" w:hAnsi="Times New Roman"/>
          <w:sz w:val="28"/>
          <w:szCs w:val="28"/>
          <w:lang w:val="en-US"/>
        </w:rPr>
        <w:t> </w:t>
      </w:r>
      <w:r w:rsidRPr="00123557">
        <w:rPr>
          <w:rFonts w:ascii="Times New Roman" w:hAnsi="Times New Roman"/>
          <w:sz w:val="28"/>
          <w:szCs w:val="28"/>
        </w:rPr>
        <w:t>М., Хит</w:t>
      </w:r>
      <w:r w:rsidRPr="00FA67BD">
        <w:rPr>
          <w:rFonts w:ascii="Times New Roman" w:hAnsi="Times New Roman"/>
          <w:sz w:val="28"/>
          <w:szCs w:val="28"/>
          <w:lang w:val="en-US"/>
        </w:rPr>
        <w:t> </w:t>
      </w:r>
      <w:r w:rsidRPr="00123557">
        <w:rPr>
          <w:rFonts w:ascii="Times New Roman" w:hAnsi="Times New Roman"/>
          <w:sz w:val="28"/>
          <w:szCs w:val="28"/>
        </w:rPr>
        <w:t>И. Викинги. Мореплаватели, питаты и войны / Р. Шартран, К.</w:t>
      </w:r>
      <w:r w:rsidRPr="00FA67BD">
        <w:rPr>
          <w:rFonts w:ascii="Times New Roman" w:hAnsi="Times New Roman"/>
          <w:sz w:val="28"/>
          <w:szCs w:val="28"/>
          <w:lang w:val="en-US"/>
        </w:rPr>
        <w:t> </w:t>
      </w:r>
      <w:r w:rsidRPr="00123557">
        <w:rPr>
          <w:rFonts w:ascii="Times New Roman" w:hAnsi="Times New Roman"/>
          <w:sz w:val="28"/>
          <w:szCs w:val="28"/>
        </w:rPr>
        <w:t>Дюрам, М.</w:t>
      </w:r>
      <w:r w:rsidRPr="00FA67BD">
        <w:rPr>
          <w:rFonts w:ascii="Times New Roman" w:hAnsi="Times New Roman"/>
          <w:sz w:val="28"/>
          <w:szCs w:val="28"/>
          <w:lang w:val="en-US"/>
        </w:rPr>
        <w:t> </w:t>
      </w:r>
      <w:r w:rsidRPr="00123557">
        <w:rPr>
          <w:rFonts w:ascii="Times New Roman" w:hAnsi="Times New Roman"/>
          <w:sz w:val="28"/>
          <w:szCs w:val="28"/>
        </w:rPr>
        <w:t>Харрисон, И.</w:t>
      </w:r>
      <w:r w:rsidRPr="00FA67BD">
        <w:rPr>
          <w:rFonts w:ascii="Times New Roman" w:hAnsi="Times New Roman"/>
          <w:sz w:val="28"/>
          <w:szCs w:val="28"/>
          <w:lang w:val="en-US"/>
        </w:rPr>
        <w:t> </w:t>
      </w:r>
      <w:r w:rsidRPr="00123557">
        <w:rPr>
          <w:rFonts w:ascii="Times New Roman" w:hAnsi="Times New Roman"/>
          <w:sz w:val="28"/>
          <w:szCs w:val="28"/>
        </w:rPr>
        <w:t>Хит. – М.</w:t>
      </w:r>
      <w:r w:rsidRPr="00FA67BD">
        <w:rPr>
          <w:rFonts w:ascii="Times New Roman" w:hAnsi="Times New Roman"/>
          <w:sz w:val="28"/>
          <w:szCs w:val="28"/>
          <w:lang w:val="en-US"/>
        </w:rPr>
        <w:t> </w:t>
      </w:r>
      <w:r w:rsidRPr="00123557">
        <w:rPr>
          <w:rFonts w:ascii="Times New Roman" w:hAnsi="Times New Roman"/>
          <w:sz w:val="28"/>
          <w:szCs w:val="28"/>
        </w:rPr>
        <w:t>: Эскмо, 2008. – 192 с.</w:t>
      </w:r>
    </w:p>
    <w:p w:rsidR="00802335" w:rsidRPr="009570D5" w:rsidRDefault="00802335" w:rsidP="00802335">
      <w:pPr>
        <w:pStyle w:val="ae"/>
        <w:numPr>
          <w:ilvl w:val="0"/>
          <w:numId w:val="43"/>
        </w:numPr>
        <w:spacing w:after="0" w:line="240" w:lineRule="auto"/>
        <w:jc w:val="both"/>
        <w:rPr>
          <w:rFonts w:ascii="Times New Roman" w:hAnsi="Times New Roman"/>
          <w:sz w:val="28"/>
          <w:szCs w:val="28"/>
        </w:rPr>
      </w:pPr>
      <w:r>
        <w:rPr>
          <w:rFonts w:ascii="Times New Roman" w:hAnsi="Times New Roman"/>
          <w:sz w:val="28"/>
          <w:szCs w:val="28"/>
        </w:rPr>
        <w:t>Шнирельман</w:t>
      </w:r>
      <w:r>
        <w:rPr>
          <w:rFonts w:ascii="Times New Roman" w:hAnsi="Times New Roman"/>
          <w:sz w:val="28"/>
          <w:szCs w:val="28"/>
          <w:lang w:val="uk-UA"/>
        </w:rPr>
        <w:t> </w:t>
      </w:r>
      <w:r w:rsidRPr="00594503">
        <w:rPr>
          <w:rFonts w:ascii="Times New Roman" w:hAnsi="Times New Roman"/>
          <w:sz w:val="28"/>
          <w:szCs w:val="28"/>
        </w:rPr>
        <w:t>В.</w:t>
      </w:r>
      <w:r>
        <w:rPr>
          <w:rFonts w:ascii="Times New Roman" w:hAnsi="Times New Roman"/>
          <w:sz w:val="28"/>
          <w:szCs w:val="28"/>
          <w:lang w:val="uk-UA"/>
        </w:rPr>
        <w:t> </w:t>
      </w:r>
      <w:r w:rsidRPr="00594503">
        <w:rPr>
          <w:rFonts w:ascii="Times New Roman" w:hAnsi="Times New Roman"/>
          <w:sz w:val="28"/>
          <w:szCs w:val="28"/>
        </w:rPr>
        <w:t xml:space="preserve">А. Война и мир в традиционных обществах (по материалам западных исследований): Науч.-аналит. обзор. </w:t>
      </w:r>
      <w:r>
        <w:rPr>
          <w:rFonts w:ascii="Times New Roman" w:hAnsi="Times New Roman"/>
          <w:sz w:val="28"/>
          <w:szCs w:val="28"/>
          <w:lang w:val="uk-UA"/>
        </w:rPr>
        <w:t xml:space="preserve">– </w:t>
      </w:r>
      <w:r w:rsidRPr="00594503">
        <w:rPr>
          <w:rFonts w:ascii="Times New Roman" w:hAnsi="Times New Roman"/>
          <w:sz w:val="28"/>
          <w:szCs w:val="28"/>
        </w:rPr>
        <w:t>М.</w:t>
      </w:r>
      <w:r>
        <w:rPr>
          <w:rFonts w:ascii="Times New Roman" w:hAnsi="Times New Roman"/>
          <w:sz w:val="28"/>
          <w:szCs w:val="28"/>
          <w:lang w:val="uk-UA"/>
        </w:rPr>
        <w:t xml:space="preserve"> </w:t>
      </w:r>
      <w:r w:rsidRPr="00594503">
        <w:rPr>
          <w:rFonts w:ascii="Times New Roman" w:hAnsi="Times New Roman"/>
          <w:sz w:val="28"/>
          <w:szCs w:val="28"/>
        </w:rPr>
        <w:t xml:space="preserve">: ИНИОН; Ин-т этнол. и антропол. РАН, 1992. </w:t>
      </w:r>
      <w:r>
        <w:rPr>
          <w:rFonts w:ascii="Times New Roman" w:hAnsi="Times New Roman"/>
          <w:sz w:val="28"/>
          <w:szCs w:val="28"/>
          <w:lang w:val="uk-UA"/>
        </w:rPr>
        <w:t xml:space="preserve">– </w:t>
      </w:r>
      <w:r w:rsidRPr="00594503">
        <w:rPr>
          <w:rFonts w:ascii="Times New Roman" w:hAnsi="Times New Roman"/>
          <w:sz w:val="28"/>
          <w:szCs w:val="28"/>
        </w:rPr>
        <w:t>64 с</w:t>
      </w:r>
      <w:r>
        <w:rPr>
          <w:rFonts w:ascii="Times New Roman" w:hAnsi="Times New Roman"/>
          <w:sz w:val="28"/>
          <w:szCs w:val="28"/>
          <w:lang w:val="uk-UA"/>
        </w:rPr>
        <w:t>.</w:t>
      </w:r>
    </w:p>
    <w:p w:rsidR="00802335" w:rsidRPr="00557492" w:rsidRDefault="00802335" w:rsidP="00802335">
      <w:pPr>
        <w:pStyle w:val="ae"/>
        <w:numPr>
          <w:ilvl w:val="0"/>
          <w:numId w:val="43"/>
        </w:numPr>
        <w:spacing w:after="0" w:line="240" w:lineRule="auto"/>
        <w:jc w:val="both"/>
        <w:rPr>
          <w:rFonts w:ascii="Times New Roman" w:hAnsi="Times New Roman"/>
          <w:sz w:val="28"/>
          <w:szCs w:val="28"/>
        </w:rPr>
      </w:pPr>
      <w:r>
        <w:rPr>
          <w:rFonts w:ascii="Times New Roman" w:hAnsi="Times New Roman"/>
          <w:sz w:val="28"/>
          <w:szCs w:val="28"/>
        </w:rPr>
        <w:t>Шнирельман</w:t>
      </w:r>
      <w:r>
        <w:rPr>
          <w:rFonts w:ascii="Times New Roman" w:hAnsi="Times New Roman"/>
          <w:sz w:val="28"/>
          <w:szCs w:val="28"/>
          <w:lang w:val="uk-UA"/>
        </w:rPr>
        <w:t> </w:t>
      </w:r>
      <w:r w:rsidRPr="009570D5">
        <w:rPr>
          <w:rFonts w:ascii="Times New Roman" w:hAnsi="Times New Roman"/>
          <w:sz w:val="28"/>
          <w:szCs w:val="28"/>
        </w:rPr>
        <w:t>В.</w:t>
      </w:r>
      <w:r>
        <w:rPr>
          <w:rFonts w:ascii="Times New Roman" w:hAnsi="Times New Roman"/>
          <w:sz w:val="28"/>
          <w:szCs w:val="28"/>
          <w:lang w:val="uk-UA"/>
        </w:rPr>
        <w:t> </w:t>
      </w:r>
      <w:r w:rsidRPr="009570D5">
        <w:rPr>
          <w:rFonts w:ascii="Times New Roman" w:hAnsi="Times New Roman"/>
          <w:sz w:val="28"/>
          <w:szCs w:val="28"/>
        </w:rPr>
        <w:t xml:space="preserve">А. У истоков войны и мира // Война и мир в ранней истории человечества: В 2 т. </w:t>
      </w:r>
      <w:r>
        <w:rPr>
          <w:rFonts w:ascii="Times New Roman" w:hAnsi="Times New Roman"/>
          <w:sz w:val="28"/>
          <w:szCs w:val="28"/>
          <w:lang w:val="uk-UA"/>
        </w:rPr>
        <w:t xml:space="preserve">– </w:t>
      </w:r>
      <w:r w:rsidRPr="009570D5">
        <w:rPr>
          <w:rFonts w:ascii="Times New Roman" w:hAnsi="Times New Roman"/>
          <w:sz w:val="28"/>
          <w:szCs w:val="28"/>
        </w:rPr>
        <w:t>М.</w:t>
      </w:r>
      <w:r>
        <w:rPr>
          <w:rFonts w:ascii="Times New Roman" w:hAnsi="Times New Roman"/>
          <w:sz w:val="28"/>
          <w:szCs w:val="28"/>
          <w:lang w:val="uk-UA"/>
        </w:rPr>
        <w:t xml:space="preserve"> </w:t>
      </w:r>
      <w:r>
        <w:rPr>
          <w:rFonts w:ascii="Times New Roman" w:hAnsi="Times New Roman"/>
          <w:sz w:val="28"/>
          <w:szCs w:val="28"/>
        </w:rPr>
        <w:t>: Ин-т этнол. и антропол. РАН</w:t>
      </w:r>
      <w:r>
        <w:rPr>
          <w:rFonts w:ascii="Times New Roman" w:hAnsi="Times New Roman"/>
          <w:sz w:val="28"/>
          <w:szCs w:val="28"/>
          <w:lang w:val="uk-UA"/>
        </w:rPr>
        <w:t>,</w:t>
      </w:r>
      <w:r w:rsidRPr="009570D5">
        <w:rPr>
          <w:rFonts w:ascii="Times New Roman" w:hAnsi="Times New Roman"/>
          <w:sz w:val="28"/>
          <w:szCs w:val="28"/>
        </w:rPr>
        <w:t xml:space="preserve"> 1994. </w:t>
      </w:r>
      <w:r>
        <w:rPr>
          <w:rFonts w:ascii="Times New Roman" w:hAnsi="Times New Roman"/>
          <w:sz w:val="28"/>
          <w:szCs w:val="28"/>
          <w:lang w:val="uk-UA"/>
        </w:rPr>
        <w:t>–</w:t>
      </w:r>
      <w:r>
        <w:rPr>
          <w:rFonts w:ascii="Times New Roman" w:hAnsi="Times New Roman"/>
          <w:sz w:val="28"/>
          <w:szCs w:val="28"/>
        </w:rPr>
        <w:t>Т.</w:t>
      </w:r>
      <w:r>
        <w:rPr>
          <w:rFonts w:ascii="Times New Roman" w:hAnsi="Times New Roman"/>
          <w:sz w:val="28"/>
          <w:szCs w:val="28"/>
          <w:lang w:val="uk-UA"/>
        </w:rPr>
        <w:t> </w:t>
      </w:r>
      <w:r w:rsidRPr="009570D5">
        <w:rPr>
          <w:rFonts w:ascii="Times New Roman" w:hAnsi="Times New Roman"/>
          <w:sz w:val="28"/>
          <w:szCs w:val="28"/>
        </w:rPr>
        <w:t xml:space="preserve">1. </w:t>
      </w:r>
      <w:r>
        <w:rPr>
          <w:rFonts w:ascii="Times New Roman" w:hAnsi="Times New Roman"/>
          <w:sz w:val="28"/>
          <w:szCs w:val="28"/>
          <w:lang w:val="uk-UA"/>
        </w:rPr>
        <w:t xml:space="preserve">– </w:t>
      </w:r>
      <w:r w:rsidRPr="009570D5">
        <w:rPr>
          <w:rFonts w:ascii="Times New Roman" w:hAnsi="Times New Roman"/>
          <w:sz w:val="28"/>
          <w:szCs w:val="28"/>
        </w:rPr>
        <w:t>176 с.</w:t>
      </w:r>
    </w:p>
    <w:p w:rsidR="00802335" w:rsidRPr="00433232" w:rsidRDefault="00802335" w:rsidP="00802335">
      <w:pPr>
        <w:pStyle w:val="ae"/>
        <w:numPr>
          <w:ilvl w:val="0"/>
          <w:numId w:val="43"/>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eastAsia="ru-RU"/>
        </w:rPr>
        <w:t>Элашвили В. И. Парикаоба (хевурское фехтование) / В. И. Элашвили. – Тбилиси, 1956.</w:t>
      </w:r>
    </w:p>
    <w:p w:rsidR="00802335" w:rsidRPr="00433232" w:rsidRDefault="00802335" w:rsidP="00802335">
      <w:pPr>
        <w:pStyle w:val="ae"/>
        <w:numPr>
          <w:ilvl w:val="0"/>
          <w:numId w:val="43"/>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eastAsia="ru-RU"/>
        </w:rPr>
        <w:t>Элашвили В. И. Сатитени (хевсурские боевые кольца) / В. И. Элашвили. – Тбилиси, 1960.</w:t>
      </w:r>
    </w:p>
    <w:p w:rsidR="00802335" w:rsidRPr="00433232" w:rsidRDefault="00802335" w:rsidP="00802335">
      <w:pPr>
        <w:pStyle w:val="ae"/>
        <w:numPr>
          <w:ilvl w:val="0"/>
          <w:numId w:val="43"/>
        </w:numPr>
        <w:suppressAutoHyphens/>
        <w:spacing w:after="0" w:line="240" w:lineRule="auto"/>
        <w:jc w:val="both"/>
        <w:outlineLvl w:val="4"/>
        <w:rPr>
          <w:rFonts w:ascii="Times New Roman" w:eastAsia="Times New Roman" w:hAnsi="Times New Roman"/>
          <w:bCs/>
          <w:sz w:val="28"/>
          <w:szCs w:val="28"/>
          <w:lang w:val="uk-UA" w:eastAsia="ru-RU"/>
        </w:rPr>
      </w:pPr>
      <w:r>
        <w:rPr>
          <w:rFonts w:ascii="Times New Roman" w:eastAsia="Times New Roman" w:hAnsi="Times New Roman"/>
          <w:bCs/>
          <w:sz w:val="28"/>
          <w:szCs w:val="28"/>
          <w:lang w:eastAsia="ru-RU"/>
        </w:rPr>
        <w:t>Элашвили В. И. Традиции грузинской народной физической культуры и современность (педагогико-этнографическое исследование) / В. И. Элашвили. – Тбилиси, 1973.</w:t>
      </w:r>
    </w:p>
    <w:p w:rsidR="00802335" w:rsidRPr="00123557" w:rsidRDefault="00802335" w:rsidP="00802335">
      <w:pPr>
        <w:pStyle w:val="ae"/>
        <w:numPr>
          <w:ilvl w:val="0"/>
          <w:numId w:val="43"/>
        </w:numPr>
        <w:spacing w:after="0" w:line="240" w:lineRule="auto"/>
        <w:jc w:val="both"/>
        <w:rPr>
          <w:rFonts w:ascii="Times New Roman" w:hAnsi="Times New Roman"/>
          <w:sz w:val="28"/>
          <w:szCs w:val="28"/>
        </w:rPr>
      </w:pPr>
      <w:r w:rsidRPr="00123557">
        <w:rPr>
          <w:rFonts w:ascii="Times New Roman" w:hAnsi="Times New Roman"/>
          <w:sz w:val="28"/>
          <w:szCs w:val="28"/>
        </w:rPr>
        <w:t>Элиаде М. Священные тексты народов мира / М.</w:t>
      </w:r>
      <w:r w:rsidRPr="00FA67BD">
        <w:rPr>
          <w:rFonts w:ascii="Times New Roman" w:hAnsi="Times New Roman"/>
          <w:sz w:val="28"/>
          <w:szCs w:val="28"/>
          <w:lang w:val="en-US"/>
        </w:rPr>
        <w:t> </w:t>
      </w:r>
      <w:r w:rsidRPr="00123557">
        <w:rPr>
          <w:rFonts w:ascii="Times New Roman" w:hAnsi="Times New Roman"/>
          <w:sz w:val="28"/>
          <w:szCs w:val="28"/>
        </w:rPr>
        <w:t>Элиаде. – М., 1998.</w:t>
      </w:r>
    </w:p>
    <w:p w:rsidR="00802335" w:rsidRPr="00557492" w:rsidRDefault="00802335" w:rsidP="00802335">
      <w:pPr>
        <w:pStyle w:val="ae"/>
        <w:numPr>
          <w:ilvl w:val="0"/>
          <w:numId w:val="43"/>
        </w:numPr>
        <w:spacing w:after="0" w:line="240" w:lineRule="auto"/>
        <w:jc w:val="both"/>
        <w:rPr>
          <w:rFonts w:ascii="Times New Roman" w:hAnsi="Times New Roman"/>
          <w:sz w:val="28"/>
          <w:szCs w:val="28"/>
          <w:lang w:val="en-US"/>
        </w:rPr>
      </w:pPr>
      <w:r w:rsidRPr="00AA4675">
        <w:rPr>
          <w:rFonts w:ascii="Times New Roman" w:hAnsi="Times New Roman"/>
          <w:sz w:val="28"/>
          <w:szCs w:val="28"/>
          <w:lang w:val="en-US"/>
        </w:rPr>
        <w:t>Эпос славянских народов. – М., 1959.</w:t>
      </w:r>
    </w:p>
    <w:p w:rsidR="00802335" w:rsidRPr="00557492" w:rsidRDefault="00802335" w:rsidP="00802335">
      <w:pPr>
        <w:pStyle w:val="ae"/>
        <w:numPr>
          <w:ilvl w:val="0"/>
          <w:numId w:val="43"/>
        </w:numPr>
        <w:spacing w:after="0" w:line="240" w:lineRule="auto"/>
        <w:jc w:val="both"/>
        <w:rPr>
          <w:rFonts w:ascii="Times New Roman" w:hAnsi="Times New Roman"/>
          <w:sz w:val="28"/>
          <w:szCs w:val="28"/>
        </w:rPr>
      </w:pPr>
      <w:r w:rsidRPr="00557492">
        <w:rPr>
          <w:rFonts w:ascii="Times New Roman" w:hAnsi="Times New Roman"/>
          <w:sz w:val="28"/>
          <w:szCs w:val="28"/>
        </w:rPr>
        <w:t xml:space="preserve">Эскимосы // </w:t>
      </w:r>
      <w:hyperlink r:id="rId80" w:tooltip="Народы России. Атлас культур и религий (страница отсутствует)" w:history="1">
        <w:r w:rsidRPr="00557492">
          <w:rPr>
            <w:rFonts w:ascii="Times New Roman" w:hAnsi="Times New Roman"/>
            <w:sz w:val="28"/>
            <w:szCs w:val="28"/>
          </w:rPr>
          <w:t>Народы России. Атлас культур и религий</w:t>
        </w:r>
      </w:hyperlink>
      <w:r w:rsidRPr="00557492">
        <w:rPr>
          <w:rFonts w:ascii="Times New Roman" w:hAnsi="Times New Roman"/>
          <w:sz w:val="28"/>
          <w:szCs w:val="28"/>
        </w:rPr>
        <w:t>. – М. : Дизайн. Информация. Картография, 2010. – 320 с.</w:t>
      </w:r>
    </w:p>
    <w:p w:rsidR="009D7F72" w:rsidRDefault="009D7F72"/>
    <w:sectPr w:rsidR="009D7F72" w:rsidSect="00A736EA">
      <w:footerReference w:type="default" r:id="rId81"/>
      <w:pgSz w:w="11906" w:h="16838"/>
      <w:pgMar w:top="1134" w:right="1191" w:bottom="1134" w:left="119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57AA" w:rsidRPr="00D003E7" w:rsidRDefault="002C4F73">
    <w:pPr>
      <w:pStyle w:val="a7"/>
      <w:jc w:val="right"/>
      <w:rPr>
        <w:rFonts w:ascii="Times New Roman" w:hAnsi="Times New Roman"/>
      </w:rPr>
    </w:pPr>
    <w:r w:rsidRPr="00D003E7">
      <w:rPr>
        <w:rFonts w:ascii="Times New Roman" w:hAnsi="Times New Roman"/>
      </w:rPr>
      <w:fldChar w:fldCharType="begin"/>
    </w:r>
    <w:r w:rsidRPr="00D003E7">
      <w:rPr>
        <w:rFonts w:ascii="Times New Roman" w:hAnsi="Times New Roman"/>
      </w:rPr>
      <w:instrText>PAGE   \* MERGEFORMAT</w:instrText>
    </w:r>
    <w:r w:rsidRPr="00D003E7">
      <w:rPr>
        <w:rFonts w:ascii="Times New Roman" w:hAnsi="Times New Roman"/>
      </w:rPr>
      <w:fldChar w:fldCharType="separate"/>
    </w:r>
    <w:r>
      <w:rPr>
        <w:rFonts w:ascii="Times New Roman" w:hAnsi="Times New Roman"/>
        <w:noProof/>
      </w:rPr>
      <w:t>99</w:t>
    </w:r>
    <w:r w:rsidRPr="00D003E7">
      <w:rPr>
        <w:rFonts w:ascii="Times New Roman" w:hAnsi="Times New Roman"/>
      </w:rPr>
      <w:fldChar w:fldCharType="end"/>
    </w:r>
  </w:p>
  <w:p w:rsidR="00F157AA" w:rsidRDefault="002C4F73">
    <w:pPr>
      <w:pStyle w:val="a7"/>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921AB9"/>
    <w:multiLevelType w:val="hybridMultilevel"/>
    <w:tmpl w:val="C9F6792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04EE52FA"/>
    <w:multiLevelType w:val="hybridMultilevel"/>
    <w:tmpl w:val="9D2E5E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7E35130"/>
    <w:multiLevelType w:val="hybridMultilevel"/>
    <w:tmpl w:val="E13680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BC3636A"/>
    <w:multiLevelType w:val="hybridMultilevel"/>
    <w:tmpl w:val="E4B22E64"/>
    <w:lvl w:ilvl="0" w:tplc="0419000F">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4">
    <w:nsid w:val="0F556F19"/>
    <w:multiLevelType w:val="hybridMultilevel"/>
    <w:tmpl w:val="FF005A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0523A1D"/>
    <w:multiLevelType w:val="hybridMultilevel"/>
    <w:tmpl w:val="5F0489D6"/>
    <w:lvl w:ilvl="0" w:tplc="27FC78B6">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10D905BE"/>
    <w:multiLevelType w:val="hybridMultilevel"/>
    <w:tmpl w:val="FD74F7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366579C"/>
    <w:multiLevelType w:val="hybridMultilevel"/>
    <w:tmpl w:val="61183C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4244C76"/>
    <w:multiLevelType w:val="hybridMultilevel"/>
    <w:tmpl w:val="D06074DA"/>
    <w:lvl w:ilvl="0" w:tplc="221CF22A">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4E4124D"/>
    <w:multiLevelType w:val="hybridMultilevel"/>
    <w:tmpl w:val="57BC45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AB83A04"/>
    <w:multiLevelType w:val="hybridMultilevel"/>
    <w:tmpl w:val="C6600A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CAC3988"/>
    <w:multiLevelType w:val="hybridMultilevel"/>
    <w:tmpl w:val="77CAFE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277790E"/>
    <w:multiLevelType w:val="hybridMultilevel"/>
    <w:tmpl w:val="A7ACF434"/>
    <w:lvl w:ilvl="0" w:tplc="0419000F">
      <w:start w:val="1"/>
      <w:numFmt w:val="decimal"/>
      <w:lvlText w:val="%1."/>
      <w:lvlJc w:val="left"/>
      <w:pPr>
        <w:ind w:left="1077" w:hanging="360"/>
      </w:pPr>
    </w:lvl>
    <w:lvl w:ilvl="1" w:tplc="04190019" w:tentative="1">
      <w:start w:val="1"/>
      <w:numFmt w:val="lowerLetter"/>
      <w:lvlText w:val="%2."/>
      <w:lvlJc w:val="left"/>
      <w:pPr>
        <w:ind w:left="1797" w:hanging="360"/>
      </w:pPr>
    </w:lvl>
    <w:lvl w:ilvl="2" w:tplc="0419001B" w:tentative="1">
      <w:start w:val="1"/>
      <w:numFmt w:val="lowerRoman"/>
      <w:lvlText w:val="%3."/>
      <w:lvlJc w:val="right"/>
      <w:pPr>
        <w:ind w:left="2517" w:hanging="180"/>
      </w:pPr>
    </w:lvl>
    <w:lvl w:ilvl="3" w:tplc="0419000F" w:tentative="1">
      <w:start w:val="1"/>
      <w:numFmt w:val="decimal"/>
      <w:lvlText w:val="%4."/>
      <w:lvlJc w:val="left"/>
      <w:pPr>
        <w:ind w:left="3237" w:hanging="360"/>
      </w:pPr>
    </w:lvl>
    <w:lvl w:ilvl="4" w:tplc="04190019" w:tentative="1">
      <w:start w:val="1"/>
      <w:numFmt w:val="lowerLetter"/>
      <w:lvlText w:val="%5."/>
      <w:lvlJc w:val="left"/>
      <w:pPr>
        <w:ind w:left="3957" w:hanging="360"/>
      </w:pPr>
    </w:lvl>
    <w:lvl w:ilvl="5" w:tplc="0419001B" w:tentative="1">
      <w:start w:val="1"/>
      <w:numFmt w:val="lowerRoman"/>
      <w:lvlText w:val="%6."/>
      <w:lvlJc w:val="right"/>
      <w:pPr>
        <w:ind w:left="4677" w:hanging="180"/>
      </w:pPr>
    </w:lvl>
    <w:lvl w:ilvl="6" w:tplc="0419000F" w:tentative="1">
      <w:start w:val="1"/>
      <w:numFmt w:val="decimal"/>
      <w:lvlText w:val="%7."/>
      <w:lvlJc w:val="left"/>
      <w:pPr>
        <w:ind w:left="5397" w:hanging="360"/>
      </w:pPr>
    </w:lvl>
    <w:lvl w:ilvl="7" w:tplc="04190019" w:tentative="1">
      <w:start w:val="1"/>
      <w:numFmt w:val="lowerLetter"/>
      <w:lvlText w:val="%8."/>
      <w:lvlJc w:val="left"/>
      <w:pPr>
        <w:ind w:left="6117" w:hanging="360"/>
      </w:pPr>
    </w:lvl>
    <w:lvl w:ilvl="8" w:tplc="0419001B" w:tentative="1">
      <w:start w:val="1"/>
      <w:numFmt w:val="lowerRoman"/>
      <w:lvlText w:val="%9."/>
      <w:lvlJc w:val="right"/>
      <w:pPr>
        <w:ind w:left="6837" w:hanging="180"/>
      </w:pPr>
    </w:lvl>
  </w:abstractNum>
  <w:abstractNum w:abstractNumId="13">
    <w:nsid w:val="26D612FE"/>
    <w:multiLevelType w:val="hybridMultilevel"/>
    <w:tmpl w:val="A3603C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82308E5"/>
    <w:multiLevelType w:val="hybridMultilevel"/>
    <w:tmpl w:val="E72C2E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CA16278"/>
    <w:multiLevelType w:val="hybridMultilevel"/>
    <w:tmpl w:val="CBE49298"/>
    <w:lvl w:ilvl="0" w:tplc="5F6064C2">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F877EC3"/>
    <w:multiLevelType w:val="hybridMultilevel"/>
    <w:tmpl w:val="5FC44D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1820BB1"/>
    <w:multiLevelType w:val="hybridMultilevel"/>
    <w:tmpl w:val="F70C1666"/>
    <w:lvl w:ilvl="0" w:tplc="57D62E64">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8">
    <w:nsid w:val="323844B7"/>
    <w:multiLevelType w:val="hybridMultilevel"/>
    <w:tmpl w:val="55EEEC3A"/>
    <w:lvl w:ilvl="0" w:tplc="24262A98">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9">
    <w:nsid w:val="37CD7C40"/>
    <w:multiLevelType w:val="hybridMultilevel"/>
    <w:tmpl w:val="A2CAA8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8401C7B"/>
    <w:multiLevelType w:val="hybridMultilevel"/>
    <w:tmpl w:val="57BC45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8AF58A6"/>
    <w:multiLevelType w:val="hybridMultilevel"/>
    <w:tmpl w:val="4014AFB0"/>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2">
    <w:nsid w:val="41B45CA7"/>
    <w:multiLevelType w:val="hybridMultilevel"/>
    <w:tmpl w:val="4446A9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2EF0C3D"/>
    <w:multiLevelType w:val="hybridMultilevel"/>
    <w:tmpl w:val="91D892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4BF0502"/>
    <w:multiLevelType w:val="hybridMultilevel"/>
    <w:tmpl w:val="893674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5603F9C"/>
    <w:multiLevelType w:val="hybridMultilevel"/>
    <w:tmpl w:val="B4EE91C8"/>
    <w:lvl w:ilvl="0" w:tplc="0419000F">
      <w:start w:val="1"/>
      <w:numFmt w:val="decimal"/>
      <w:lvlText w:val="%1."/>
      <w:lvlJc w:val="left"/>
      <w:pPr>
        <w:ind w:left="720" w:hanging="360"/>
      </w:pPr>
      <w:rPr>
        <w:rFonts w:hint="default"/>
      </w:rPr>
    </w:lvl>
    <w:lvl w:ilvl="1" w:tplc="1800292A">
      <w:numFmt w:val="bullet"/>
      <w:lvlText w:val=""/>
      <w:lvlJc w:val="left"/>
      <w:pPr>
        <w:ind w:left="1440" w:hanging="360"/>
      </w:pPr>
      <w:rPr>
        <w:rFonts w:ascii="Times New Roman" w:eastAsia="Calibri"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6335A59"/>
    <w:multiLevelType w:val="hybridMultilevel"/>
    <w:tmpl w:val="9B98C34A"/>
    <w:lvl w:ilvl="0" w:tplc="9CB2E084">
      <w:start w:val="1"/>
      <w:numFmt w:val="decimal"/>
      <w:lvlText w:val="%1."/>
      <w:lvlJc w:val="left"/>
      <w:pPr>
        <w:ind w:left="720" w:hanging="360"/>
      </w:pPr>
      <w:rPr>
        <w:color w:val="auto"/>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7">
    <w:nsid w:val="497B4878"/>
    <w:multiLevelType w:val="hybridMultilevel"/>
    <w:tmpl w:val="49E8B3B8"/>
    <w:lvl w:ilvl="0" w:tplc="A6D4B408">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nsid w:val="49864CD0"/>
    <w:multiLevelType w:val="hybridMultilevel"/>
    <w:tmpl w:val="51406D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CC60268"/>
    <w:multiLevelType w:val="hybridMultilevel"/>
    <w:tmpl w:val="4CF25324"/>
    <w:lvl w:ilvl="0" w:tplc="AAFAA96E">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E887EE7"/>
    <w:multiLevelType w:val="hybridMultilevel"/>
    <w:tmpl w:val="893674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B5F0826"/>
    <w:multiLevelType w:val="hybridMultilevel"/>
    <w:tmpl w:val="7988E4AA"/>
    <w:lvl w:ilvl="0" w:tplc="0419000F">
      <w:start w:val="1"/>
      <w:numFmt w:val="decimal"/>
      <w:lvlText w:val="%1."/>
      <w:lvlJc w:val="left"/>
      <w:pPr>
        <w:ind w:left="790" w:hanging="360"/>
      </w:pPr>
    </w:lvl>
    <w:lvl w:ilvl="1" w:tplc="04190019" w:tentative="1">
      <w:start w:val="1"/>
      <w:numFmt w:val="lowerLetter"/>
      <w:lvlText w:val="%2."/>
      <w:lvlJc w:val="left"/>
      <w:pPr>
        <w:ind w:left="1510" w:hanging="360"/>
      </w:pPr>
    </w:lvl>
    <w:lvl w:ilvl="2" w:tplc="0419001B" w:tentative="1">
      <w:start w:val="1"/>
      <w:numFmt w:val="lowerRoman"/>
      <w:lvlText w:val="%3."/>
      <w:lvlJc w:val="right"/>
      <w:pPr>
        <w:ind w:left="2230" w:hanging="180"/>
      </w:pPr>
    </w:lvl>
    <w:lvl w:ilvl="3" w:tplc="0419000F" w:tentative="1">
      <w:start w:val="1"/>
      <w:numFmt w:val="decimal"/>
      <w:lvlText w:val="%4."/>
      <w:lvlJc w:val="left"/>
      <w:pPr>
        <w:ind w:left="2950" w:hanging="360"/>
      </w:pPr>
    </w:lvl>
    <w:lvl w:ilvl="4" w:tplc="04190019" w:tentative="1">
      <w:start w:val="1"/>
      <w:numFmt w:val="lowerLetter"/>
      <w:lvlText w:val="%5."/>
      <w:lvlJc w:val="left"/>
      <w:pPr>
        <w:ind w:left="3670" w:hanging="360"/>
      </w:pPr>
    </w:lvl>
    <w:lvl w:ilvl="5" w:tplc="0419001B" w:tentative="1">
      <w:start w:val="1"/>
      <w:numFmt w:val="lowerRoman"/>
      <w:lvlText w:val="%6."/>
      <w:lvlJc w:val="right"/>
      <w:pPr>
        <w:ind w:left="4390" w:hanging="180"/>
      </w:pPr>
    </w:lvl>
    <w:lvl w:ilvl="6" w:tplc="0419000F" w:tentative="1">
      <w:start w:val="1"/>
      <w:numFmt w:val="decimal"/>
      <w:lvlText w:val="%7."/>
      <w:lvlJc w:val="left"/>
      <w:pPr>
        <w:ind w:left="5110" w:hanging="360"/>
      </w:pPr>
    </w:lvl>
    <w:lvl w:ilvl="7" w:tplc="04190019" w:tentative="1">
      <w:start w:val="1"/>
      <w:numFmt w:val="lowerLetter"/>
      <w:lvlText w:val="%8."/>
      <w:lvlJc w:val="left"/>
      <w:pPr>
        <w:ind w:left="5830" w:hanging="360"/>
      </w:pPr>
    </w:lvl>
    <w:lvl w:ilvl="8" w:tplc="0419001B" w:tentative="1">
      <w:start w:val="1"/>
      <w:numFmt w:val="lowerRoman"/>
      <w:lvlText w:val="%9."/>
      <w:lvlJc w:val="right"/>
      <w:pPr>
        <w:ind w:left="6550" w:hanging="180"/>
      </w:pPr>
    </w:lvl>
  </w:abstractNum>
  <w:abstractNum w:abstractNumId="32">
    <w:nsid w:val="5CD930E2"/>
    <w:multiLevelType w:val="hybridMultilevel"/>
    <w:tmpl w:val="9FCA7D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DB95BDC"/>
    <w:multiLevelType w:val="hybridMultilevel"/>
    <w:tmpl w:val="C2C8223E"/>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4">
    <w:nsid w:val="5FBE3455"/>
    <w:multiLevelType w:val="hybridMultilevel"/>
    <w:tmpl w:val="EF7AAE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0741F9C"/>
    <w:multiLevelType w:val="hybridMultilevel"/>
    <w:tmpl w:val="DB2E2B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1C471CC"/>
    <w:multiLevelType w:val="hybridMultilevel"/>
    <w:tmpl w:val="1C483E2E"/>
    <w:lvl w:ilvl="0" w:tplc="4DD8C0A6">
      <w:start w:val="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8583C38"/>
    <w:multiLevelType w:val="hybridMultilevel"/>
    <w:tmpl w:val="ED94F83A"/>
    <w:lvl w:ilvl="0" w:tplc="263A0026">
      <w:numFmt w:val="bullet"/>
      <w:lvlText w:val=""/>
      <w:lvlJc w:val="left"/>
      <w:pPr>
        <w:ind w:left="6732" w:hanging="360"/>
      </w:pPr>
      <w:rPr>
        <w:rFonts w:ascii="Symbol" w:eastAsia="Calibri" w:hAnsi="Symbol" w:cs="Times New Roman" w:hint="default"/>
      </w:rPr>
    </w:lvl>
    <w:lvl w:ilvl="1" w:tplc="04190003" w:tentative="1">
      <w:start w:val="1"/>
      <w:numFmt w:val="bullet"/>
      <w:lvlText w:val="o"/>
      <w:lvlJc w:val="left"/>
      <w:pPr>
        <w:ind w:left="7452" w:hanging="360"/>
      </w:pPr>
      <w:rPr>
        <w:rFonts w:ascii="Courier New" w:hAnsi="Courier New" w:cs="Courier New" w:hint="default"/>
      </w:rPr>
    </w:lvl>
    <w:lvl w:ilvl="2" w:tplc="04190005" w:tentative="1">
      <w:start w:val="1"/>
      <w:numFmt w:val="bullet"/>
      <w:lvlText w:val=""/>
      <w:lvlJc w:val="left"/>
      <w:pPr>
        <w:ind w:left="8172" w:hanging="360"/>
      </w:pPr>
      <w:rPr>
        <w:rFonts w:ascii="Wingdings" w:hAnsi="Wingdings" w:hint="default"/>
      </w:rPr>
    </w:lvl>
    <w:lvl w:ilvl="3" w:tplc="04190001" w:tentative="1">
      <w:start w:val="1"/>
      <w:numFmt w:val="bullet"/>
      <w:lvlText w:val=""/>
      <w:lvlJc w:val="left"/>
      <w:pPr>
        <w:ind w:left="8892" w:hanging="360"/>
      </w:pPr>
      <w:rPr>
        <w:rFonts w:ascii="Symbol" w:hAnsi="Symbol" w:hint="default"/>
      </w:rPr>
    </w:lvl>
    <w:lvl w:ilvl="4" w:tplc="04190003" w:tentative="1">
      <w:start w:val="1"/>
      <w:numFmt w:val="bullet"/>
      <w:lvlText w:val="o"/>
      <w:lvlJc w:val="left"/>
      <w:pPr>
        <w:ind w:left="9612" w:hanging="360"/>
      </w:pPr>
      <w:rPr>
        <w:rFonts w:ascii="Courier New" w:hAnsi="Courier New" w:cs="Courier New" w:hint="default"/>
      </w:rPr>
    </w:lvl>
    <w:lvl w:ilvl="5" w:tplc="04190005" w:tentative="1">
      <w:start w:val="1"/>
      <w:numFmt w:val="bullet"/>
      <w:lvlText w:val=""/>
      <w:lvlJc w:val="left"/>
      <w:pPr>
        <w:ind w:left="10332" w:hanging="360"/>
      </w:pPr>
      <w:rPr>
        <w:rFonts w:ascii="Wingdings" w:hAnsi="Wingdings" w:hint="default"/>
      </w:rPr>
    </w:lvl>
    <w:lvl w:ilvl="6" w:tplc="04190001" w:tentative="1">
      <w:start w:val="1"/>
      <w:numFmt w:val="bullet"/>
      <w:lvlText w:val=""/>
      <w:lvlJc w:val="left"/>
      <w:pPr>
        <w:ind w:left="11052" w:hanging="360"/>
      </w:pPr>
      <w:rPr>
        <w:rFonts w:ascii="Symbol" w:hAnsi="Symbol" w:hint="default"/>
      </w:rPr>
    </w:lvl>
    <w:lvl w:ilvl="7" w:tplc="04190003" w:tentative="1">
      <w:start w:val="1"/>
      <w:numFmt w:val="bullet"/>
      <w:lvlText w:val="o"/>
      <w:lvlJc w:val="left"/>
      <w:pPr>
        <w:ind w:left="11772" w:hanging="360"/>
      </w:pPr>
      <w:rPr>
        <w:rFonts w:ascii="Courier New" w:hAnsi="Courier New" w:cs="Courier New" w:hint="default"/>
      </w:rPr>
    </w:lvl>
    <w:lvl w:ilvl="8" w:tplc="04190005" w:tentative="1">
      <w:start w:val="1"/>
      <w:numFmt w:val="bullet"/>
      <w:lvlText w:val=""/>
      <w:lvlJc w:val="left"/>
      <w:pPr>
        <w:ind w:left="12492" w:hanging="360"/>
      </w:pPr>
      <w:rPr>
        <w:rFonts w:ascii="Wingdings" w:hAnsi="Wingdings" w:hint="default"/>
      </w:rPr>
    </w:lvl>
  </w:abstractNum>
  <w:abstractNum w:abstractNumId="38">
    <w:nsid w:val="6A9E7F5E"/>
    <w:multiLevelType w:val="hybridMultilevel"/>
    <w:tmpl w:val="E488FB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C4010DD"/>
    <w:multiLevelType w:val="hybridMultilevel"/>
    <w:tmpl w:val="A874E06E"/>
    <w:lvl w:ilvl="0" w:tplc="0419000F">
      <w:start w:val="1"/>
      <w:numFmt w:val="decimal"/>
      <w:lvlText w:val="%1."/>
      <w:lvlJc w:val="left"/>
      <w:pPr>
        <w:ind w:left="720" w:hanging="360"/>
      </w:pPr>
    </w:lvl>
    <w:lvl w:ilvl="1" w:tplc="9DC4DD06">
      <w:start w:val="1"/>
      <w:numFmt w:val="decimal"/>
      <w:lvlText w:val="%2."/>
      <w:lvlJc w:val="left"/>
      <w:pPr>
        <w:ind w:left="1440" w:hanging="360"/>
      </w:pPr>
      <w:rPr>
        <w:rFonts w:ascii="Times New Roman" w:eastAsia="Calibri" w:hAnsi="Times New Roman" w:cs="Times New Roman"/>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1E938CF"/>
    <w:multiLevelType w:val="hybridMultilevel"/>
    <w:tmpl w:val="9B98C34A"/>
    <w:lvl w:ilvl="0" w:tplc="9CB2E084">
      <w:start w:val="1"/>
      <w:numFmt w:val="decimal"/>
      <w:lvlText w:val="%1."/>
      <w:lvlJc w:val="left"/>
      <w:pPr>
        <w:ind w:left="720" w:hanging="360"/>
      </w:pPr>
      <w:rPr>
        <w:color w:val="auto"/>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1">
    <w:nsid w:val="72C96297"/>
    <w:multiLevelType w:val="hybridMultilevel"/>
    <w:tmpl w:val="C41612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3776CE0"/>
    <w:multiLevelType w:val="hybridMultilevel"/>
    <w:tmpl w:val="1FE4F21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3">
    <w:nsid w:val="73892222"/>
    <w:multiLevelType w:val="hybridMultilevel"/>
    <w:tmpl w:val="FF005A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74A24624"/>
    <w:multiLevelType w:val="hybridMultilevel"/>
    <w:tmpl w:val="4CB410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61A278B"/>
    <w:multiLevelType w:val="hybridMultilevel"/>
    <w:tmpl w:val="7DB275BC"/>
    <w:lvl w:ilvl="0" w:tplc="F16EA4DE">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6">
    <w:nsid w:val="776E0AE4"/>
    <w:multiLevelType w:val="hybridMultilevel"/>
    <w:tmpl w:val="97C84D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785C303F"/>
    <w:multiLevelType w:val="hybridMultilevel"/>
    <w:tmpl w:val="130C21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7C9C3915"/>
    <w:multiLevelType w:val="hybridMultilevel"/>
    <w:tmpl w:val="4E0C7C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7E432C96"/>
    <w:multiLevelType w:val="hybridMultilevel"/>
    <w:tmpl w:val="8ECEF23C"/>
    <w:lvl w:ilvl="0" w:tplc="F4EEEC5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7"/>
  </w:num>
  <w:num w:numId="2">
    <w:abstractNumId w:val="15"/>
  </w:num>
  <w:num w:numId="3">
    <w:abstractNumId w:val="0"/>
  </w:num>
  <w:num w:numId="4">
    <w:abstractNumId w:val="5"/>
  </w:num>
  <w:num w:numId="5">
    <w:abstractNumId w:val="45"/>
  </w:num>
  <w:num w:numId="6">
    <w:abstractNumId w:val="29"/>
  </w:num>
  <w:num w:numId="7">
    <w:abstractNumId w:val="49"/>
  </w:num>
  <w:num w:numId="8">
    <w:abstractNumId w:val="40"/>
  </w:num>
  <w:num w:numId="9">
    <w:abstractNumId w:val="2"/>
  </w:num>
  <w:num w:numId="10">
    <w:abstractNumId w:val="8"/>
  </w:num>
  <w:num w:numId="11">
    <w:abstractNumId w:val="3"/>
  </w:num>
  <w:num w:numId="12">
    <w:abstractNumId w:val="36"/>
  </w:num>
  <w:num w:numId="13">
    <w:abstractNumId w:val="18"/>
  </w:num>
  <w:num w:numId="14">
    <w:abstractNumId w:val="17"/>
  </w:num>
  <w:num w:numId="15">
    <w:abstractNumId w:val="20"/>
  </w:num>
  <w:num w:numId="16">
    <w:abstractNumId w:val="28"/>
  </w:num>
  <w:num w:numId="17">
    <w:abstractNumId w:val="27"/>
  </w:num>
  <w:num w:numId="18">
    <w:abstractNumId w:val="24"/>
  </w:num>
  <w:num w:numId="19">
    <w:abstractNumId w:val="41"/>
  </w:num>
  <w:num w:numId="20">
    <w:abstractNumId w:val="7"/>
  </w:num>
  <w:num w:numId="21">
    <w:abstractNumId w:val="44"/>
  </w:num>
  <w:num w:numId="22">
    <w:abstractNumId w:val="14"/>
  </w:num>
  <w:num w:numId="23">
    <w:abstractNumId w:val="48"/>
  </w:num>
  <w:num w:numId="24">
    <w:abstractNumId w:val="23"/>
  </w:num>
  <w:num w:numId="25">
    <w:abstractNumId w:val="22"/>
  </w:num>
  <w:num w:numId="26">
    <w:abstractNumId w:val="46"/>
  </w:num>
  <w:num w:numId="27">
    <w:abstractNumId w:val="26"/>
  </w:num>
  <w:num w:numId="28">
    <w:abstractNumId w:val="4"/>
  </w:num>
  <w:num w:numId="29">
    <w:abstractNumId w:val="16"/>
  </w:num>
  <w:num w:numId="30">
    <w:abstractNumId w:val="43"/>
  </w:num>
  <w:num w:numId="31">
    <w:abstractNumId w:val="21"/>
  </w:num>
  <w:num w:numId="32">
    <w:abstractNumId w:val="30"/>
  </w:num>
  <w:num w:numId="33">
    <w:abstractNumId w:val="9"/>
  </w:num>
  <w:num w:numId="34">
    <w:abstractNumId w:val="13"/>
  </w:num>
  <w:num w:numId="35">
    <w:abstractNumId w:val="35"/>
  </w:num>
  <w:num w:numId="36">
    <w:abstractNumId w:val="10"/>
  </w:num>
  <w:num w:numId="37">
    <w:abstractNumId w:val="34"/>
  </w:num>
  <w:num w:numId="38">
    <w:abstractNumId w:val="47"/>
  </w:num>
  <w:num w:numId="39">
    <w:abstractNumId w:val="1"/>
  </w:num>
  <w:num w:numId="40">
    <w:abstractNumId w:val="25"/>
  </w:num>
  <w:num w:numId="41">
    <w:abstractNumId w:val="11"/>
  </w:num>
  <w:num w:numId="42">
    <w:abstractNumId w:val="38"/>
  </w:num>
  <w:num w:numId="43">
    <w:abstractNumId w:val="19"/>
  </w:num>
  <w:num w:numId="44">
    <w:abstractNumId w:val="33"/>
  </w:num>
  <w:num w:numId="45">
    <w:abstractNumId w:val="42"/>
  </w:num>
  <w:num w:numId="46">
    <w:abstractNumId w:val="12"/>
  </w:num>
  <w:num w:numId="47">
    <w:abstractNumId w:val="31"/>
  </w:num>
  <w:num w:numId="48">
    <w:abstractNumId w:val="6"/>
  </w:num>
  <w:num w:numId="49">
    <w:abstractNumId w:val="39"/>
  </w:num>
  <w:num w:numId="50">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2335"/>
    <w:rsid w:val="000501D5"/>
    <w:rsid w:val="00086846"/>
    <w:rsid w:val="000A2272"/>
    <w:rsid w:val="00167275"/>
    <w:rsid w:val="00211DBF"/>
    <w:rsid w:val="002C4F73"/>
    <w:rsid w:val="00382667"/>
    <w:rsid w:val="0039132E"/>
    <w:rsid w:val="003C67A9"/>
    <w:rsid w:val="00476B03"/>
    <w:rsid w:val="004C0A2E"/>
    <w:rsid w:val="004E4F1F"/>
    <w:rsid w:val="00603A79"/>
    <w:rsid w:val="0064130E"/>
    <w:rsid w:val="00670B3F"/>
    <w:rsid w:val="00766C07"/>
    <w:rsid w:val="007A5264"/>
    <w:rsid w:val="007E59B0"/>
    <w:rsid w:val="007F75ED"/>
    <w:rsid w:val="00802335"/>
    <w:rsid w:val="00860215"/>
    <w:rsid w:val="00882279"/>
    <w:rsid w:val="008B5906"/>
    <w:rsid w:val="008D6B81"/>
    <w:rsid w:val="009D7F72"/>
    <w:rsid w:val="009F3C1D"/>
    <w:rsid w:val="00A16D5A"/>
    <w:rsid w:val="00A63712"/>
    <w:rsid w:val="00A9001E"/>
    <w:rsid w:val="00B22FB0"/>
    <w:rsid w:val="00B70570"/>
    <w:rsid w:val="00C13B27"/>
    <w:rsid w:val="00C903ED"/>
    <w:rsid w:val="00CB1432"/>
    <w:rsid w:val="00D4734B"/>
    <w:rsid w:val="00E23867"/>
    <w:rsid w:val="00E472F2"/>
    <w:rsid w:val="00EC3613"/>
    <w:rsid w:val="00F02A44"/>
    <w:rsid w:val="00F15EB9"/>
    <w:rsid w:val="00FB018C"/>
    <w:rsid w:val="00FB1173"/>
    <w:rsid w:val="00FC49C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02335"/>
    <w:rPr>
      <w:rFonts w:ascii="Calibri" w:eastAsia="Calibri" w:hAnsi="Calibri" w:cs="Times New Roman"/>
    </w:rPr>
  </w:style>
  <w:style w:type="paragraph" w:styleId="1">
    <w:name w:val="heading 1"/>
    <w:basedOn w:val="a"/>
    <w:next w:val="a"/>
    <w:link w:val="10"/>
    <w:qFormat/>
    <w:rsid w:val="00802335"/>
    <w:pPr>
      <w:keepNext/>
      <w:spacing w:after="0" w:line="240" w:lineRule="auto"/>
      <w:jc w:val="center"/>
      <w:outlineLvl w:val="0"/>
    </w:pPr>
    <w:rPr>
      <w:rFonts w:ascii="Times New Roman" w:eastAsia="Times New Roman" w:hAnsi="Times New Roman"/>
      <w:sz w:val="28"/>
      <w:szCs w:val="24"/>
      <w:lang w:val="uk-UA" w:eastAsia="ru-RU"/>
    </w:rPr>
  </w:style>
  <w:style w:type="paragraph" w:styleId="2">
    <w:name w:val="heading 2"/>
    <w:basedOn w:val="a"/>
    <w:next w:val="a"/>
    <w:link w:val="20"/>
    <w:uiPriority w:val="9"/>
    <w:semiHidden/>
    <w:unhideWhenUsed/>
    <w:qFormat/>
    <w:rsid w:val="0080233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802335"/>
    <w:pPr>
      <w:keepNext/>
      <w:spacing w:before="240" w:after="60"/>
      <w:outlineLvl w:val="2"/>
    </w:pPr>
    <w:rPr>
      <w:rFonts w:ascii="Cambria" w:eastAsia="Times New Roman" w:hAnsi="Cambria"/>
      <w:b/>
      <w:bCs/>
      <w:sz w:val="26"/>
      <w:szCs w:val="26"/>
    </w:rPr>
  </w:style>
  <w:style w:type="paragraph" w:styleId="4">
    <w:name w:val="heading 4"/>
    <w:basedOn w:val="a"/>
    <w:next w:val="a"/>
    <w:link w:val="40"/>
    <w:uiPriority w:val="9"/>
    <w:semiHidden/>
    <w:unhideWhenUsed/>
    <w:qFormat/>
    <w:rsid w:val="00802335"/>
    <w:pPr>
      <w:keepNext/>
      <w:spacing w:before="240" w:after="60"/>
      <w:outlineLvl w:val="3"/>
    </w:pPr>
    <w:rPr>
      <w:rFonts w:eastAsia="Times New Roman"/>
      <w:b/>
      <w:bCs/>
      <w:sz w:val="28"/>
      <w:szCs w:val="28"/>
    </w:rPr>
  </w:style>
  <w:style w:type="paragraph" w:styleId="5">
    <w:name w:val="heading 5"/>
    <w:basedOn w:val="a"/>
    <w:next w:val="a"/>
    <w:link w:val="50"/>
    <w:uiPriority w:val="9"/>
    <w:semiHidden/>
    <w:unhideWhenUsed/>
    <w:qFormat/>
    <w:rsid w:val="00802335"/>
    <w:pPr>
      <w:spacing w:before="240" w:after="60"/>
      <w:outlineLvl w:val="4"/>
    </w:pPr>
    <w:rPr>
      <w:rFonts w:eastAsia="Times New Roman"/>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802335"/>
    <w:rPr>
      <w:rFonts w:ascii="Times New Roman" w:eastAsia="Times New Roman" w:hAnsi="Times New Roman" w:cs="Times New Roman"/>
      <w:sz w:val="28"/>
      <w:szCs w:val="24"/>
      <w:lang w:val="uk-UA" w:eastAsia="ru-RU"/>
    </w:rPr>
  </w:style>
  <w:style w:type="character" w:customStyle="1" w:styleId="20">
    <w:name w:val="Заголовок 2 Знак"/>
    <w:basedOn w:val="a0"/>
    <w:link w:val="2"/>
    <w:uiPriority w:val="9"/>
    <w:semiHidden/>
    <w:rsid w:val="00802335"/>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802335"/>
    <w:rPr>
      <w:rFonts w:ascii="Cambria" w:eastAsia="Times New Roman" w:hAnsi="Cambria" w:cs="Times New Roman"/>
      <w:b/>
      <w:bCs/>
      <w:sz w:val="26"/>
      <w:szCs w:val="26"/>
    </w:rPr>
  </w:style>
  <w:style w:type="character" w:customStyle="1" w:styleId="40">
    <w:name w:val="Заголовок 4 Знак"/>
    <w:basedOn w:val="a0"/>
    <w:link w:val="4"/>
    <w:uiPriority w:val="9"/>
    <w:semiHidden/>
    <w:rsid w:val="00802335"/>
    <w:rPr>
      <w:rFonts w:ascii="Calibri" w:eastAsia="Times New Roman" w:hAnsi="Calibri" w:cs="Times New Roman"/>
      <w:b/>
      <w:bCs/>
      <w:sz w:val="28"/>
      <w:szCs w:val="28"/>
    </w:rPr>
  </w:style>
  <w:style w:type="character" w:customStyle="1" w:styleId="50">
    <w:name w:val="Заголовок 5 Знак"/>
    <w:basedOn w:val="a0"/>
    <w:link w:val="5"/>
    <w:uiPriority w:val="9"/>
    <w:semiHidden/>
    <w:rsid w:val="00802335"/>
    <w:rPr>
      <w:rFonts w:ascii="Calibri" w:eastAsia="Times New Roman" w:hAnsi="Calibri" w:cs="Times New Roman"/>
      <w:b/>
      <w:bCs/>
      <w:i/>
      <w:iCs/>
      <w:sz w:val="26"/>
      <w:szCs w:val="26"/>
    </w:rPr>
  </w:style>
  <w:style w:type="paragraph" w:customStyle="1" w:styleId="Style1">
    <w:name w:val="Style1"/>
    <w:basedOn w:val="a"/>
    <w:rsid w:val="00802335"/>
    <w:pPr>
      <w:widowControl w:val="0"/>
      <w:autoSpaceDE w:val="0"/>
      <w:autoSpaceDN w:val="0"/>
      <w:adjustRightInd w:val="0"/>
      <w:spacing w:after="0" w:line="326" w:lineRule="exact"/>
      <w:jc w:val="center"/>
    </w:pPr>
    <w:rPr>
      <w:rFonts w:ascii="Times New Roman" w:eastAsia="Times New Roman" w:hAnsi="Times New Roman"/>
      <w:sz w:val="24"/>
      <w:szCs w:val="24"/>
      <w:lang w:eastAsia="ru-RU"/>
    </w:rPr>
  </w:style>
  <w:style w:type="paragraph" w:customStyle="1" w:styleId="Style4">
    <w:name w:val="Style4"/>
    <w:basedOn w:val="a"/>
    <w:rsid w:val="00802335"/>
    <w:pPr>
      <w:widowControl w:val="0"/>
      <w:autoSpaceDE w:val="0"/>
      <w:autoSpaceDN w:val="0"/>
      <w:adjustRightInd w:val="0"/>
      <w:spacing w:after="0" w:line="324" w:lineRule="exact"/>
      <w:jc w:val="center"/>
    </w:pPr>
    <w:rPr>
      <w:rFonts w:ascii="Times New Roman" w:eastAsia="Times New Roman" w:hAnsi="Times New Roman"/>
      <w:sz w:val="24"/>
      <w:szCs w:val="24"/>
      <w:lang w:eastAsia="ru-RU"/>
    </w:rPr>
  </w:style>
  <w:style w:type="paragraph" w:customStyle="1" w:styleId="Style5">
    <w:name w:val="Style5"/>
    <w:basedOn w:val="a"/>
    <w:rsid w:val="00802335"/>
    <w:pPr>
      <w:widowControl w:val="0"/>
      <w:autoSpaceDE w:val="0"/>
      <w:autoSpaceDN w:val="0"/>
      <w:adjustRightInd w:val="0"/>
      <w:spacing w:after="0" w:line="240" w:lineRule="auto"/>
      <w:jc w:val="both"/>
    </w:pPr>
    <w:rPr>
      <w:rFonts w:ascii="Times New Roman" w:eastAsia="Times New Roman" w:hAnsi="Times New Roman"/>
      <w:sz w:val="24"/>
      <w:szCs w:val="24"/>
      <w:lang w:eastAsia="ru-RU"/>
    </w:rPr>
  </w:style>
  <w:style w:type="character" w:customStyle="1" w:styleId="FontStyle33">
    <w:name w:val="Font Style33"/>
    <w:rsid w:val="00802335"/>
    <w:rPr>
      <w:rFonts w:ascii="Times New Roman" w:hAnsi="Times New Roman" w:cs="Times New Roman"/>
      <w:sz w:val="26"/>
      <w:szCs w:val="26"/>
    </w:rPr>
  </w:style>
  <w:style w:type="character" w:customStyle="1" w:styleId="FontStyle34">
    <w:name w:val="Font Style34"/>
    <w:rsid w:val="00802335"/>
    <w:rPr>
      <w:rFonts w:ascii="Times New Roman" w:hAnsi="Times New Roman" w:cs="Times New Roman"/>
      <w:b/>
      <w:bCs/>
      <w:sz w:val="26"/>
      <w:szCs w:val="26"/>
    </w:rPr>
  </w:style>
  <w:style w:type="paragraph" w:customStyle="1" w:styleId="Style13">
    <w:name w:val="Style13"/>
    <w:basedOn w:val="a"/>
    <w:rsid w:val="00802335"/>
    <w:pPr>
      <w:widowControl w:val="0"/>
      <w:autoSpaceDE w:val="0"/>
      <w:autoSpaceDN w:val="0"/>
      <w:adjustRightInd w:val="0"/>
      <w:spacing w:after="0" w:line="325" w:lineRule="exact"/>
    </w:pPr>
    <w:rPr>
      <w:rFonts w:ascii="Times New Roman" w:eastAsia="Times New Roman" w:hAnsi="Times New Roman"/>
      <w:sz w:val="24"/>
      <w:szCs w:val="24"/>
      <w:lang w:eastAsia="ru-RU"/>
    </w:rPr>
  </w:style>
  <w:style w:type="paragraph" w:styleId="a3">
    <w:name w:val="Body Text Indent"/>
    <w:basedOn w:val="a"/>
    <w:link w:val="a4"/>
    <w:rsid w:val="00802335"/>
    <w:pPr>
      <w:spacing w:after="0" w:line="240" w:lineRule="auto"/>
      <w:ind w:firstLine="540"/>
    </w:pPr>
    <w:rPr>
      <w:rFonts w:ascii="Times New Roman" w:eastAsia="Times New Roman" w:hAnsi="Times New Roman"/>
      <w:sz w:val="28"/>
      <w:szCs w:val="24"/>
      <w:lang w:val="uk-UA" w:eastAsia="ru-RU"/>
    </w:rPr>
  </w:style>
  <w:style w:type="character" w:customStyle="1" w:styleId="a4">
    <w:name w:val="Основной текст с отступом Знак"/>
    <w:basedOn w:val="a0"/>
    <w:link w:val="a3"/>
    <w:rsid w:val="00802335"/>
    <w:rPr>
      <w:rFonts w:ascii="Times New Roman" w:eastAsia="Times New Roman" w:hAnsi="Times New Roman" w:cs="Times New Roman"/>
      <w:sz w:val="28"/>
      <w:szCs w:val="24"/>
      <w:lang w:val="uk-UA" w:eastAsia="ru-RU"/>
    </w:rPr>
  </w:style>
  <w:style w:type="paragraph" w:customStyle="1" w:styleId="articlebody">
    <w:name w:val="articlebody"/>
    <w:basedOn w:val="a"/>
    <w:rsid w:val="00802335"/>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header"/>
    <w:basedOn w:val="a"/>
    <w:link w:val="a6"/>
    <w:unhideWhenUsed/>
    <w:rsid w:val="00802335"/>
    <w:pPr>
      <w:tabs>
        <w:tab w:val="center" w:pos="4677"/>
        <w:tab w:val="right" w:pos="9355"/>
      </w:tabs>
    </w:pPr>
  </w:style>
  <w:style w:type="character" w:customStyle="1" w:styleId="a6">
    <w:name w:val="Верхний колонтитул Знак"/>
    <w:basedOn w:val="a0"/>
    <w:link w:val="a5"/>
    <w:rsid w:val="00802335"/>
    <w:rPr>
      <w:rFonts w:ascii="Calibri" w:eastAsia="Calibri" w:hAnsi="Calibri" w:cs="Times New Roman"/>
    </w:rPr>
  </w:style>
  <w:style w:type="paragraph" w:styleId="a7">
    <w:name w:val="footer"/>
    <w:basedOn w:val="a"/>
    <w:link w:val="a8"/>
    <w:unhideWhenUsed/>
    <w:rsid w:val="00802335"/>
    <w:pPr>
      <w:tabs>
        <w:tab w:val="center" w:pos="4677"/>
        <w:tab w:val="right" w:pos="9355"/>
      </w:tabs>
    </w:pPr>
  </w:style>
  <w:style w:type="character" w:customStyle="1" w:styleId="a8">
    <w:name w:val="Нижний колонтитул Знак"/>
    <w:basedOn w:val="a0"/>
    <w:link w:val="a7"/>
    <w:rsid w:val="00802335"/>
    <w:rPr>
      <w:rFonts w:ascii="Calibri" w:eastAsia="Calibri" w:hAnsi="Calibri" w:cs="Times New Roman"/>
    </w:rPr>
  </w:style>
  <w:style w:type="character" w:styleId="a9">
    <w:name w:val="Hyperlink"/>
    <w:uiPriority w:val="99"/>
    <w:unhideWhenUsed/>
    <w:rsid w:val="00802335"/>
    <w:rPr>
      <w:color w:val="191970"/>
      <w:u w:val="single"/>
    </w:rPr>
  </w:style>
  <w:style w:type="character" w:styleId="aa">
    <w:name w:val="Strong"/>
    <w:uiPriority w:val="22"/>
    <w:qFormat/>
    <w:rsid w:val="00802335"/>
    <w:rPr>
      <w:b/>
      <w:bCs/>
    </w:rPr>
  </w:style>
  <w:style w:type="paragraph" w:styleId="ab">
    <w:name w:val="Normal (Web)"/>
    <w:basedOn w:val="a"/>
    <w:uiPriority w:val="99"/>
    <w:unhideWhenUsed/>
    <w:rsid w:val="00802335"/>
    <w:pPr>
      <w:spacing w:before="100" w:beforeAutospacing="1" w:after="100" w:afterAutospacing="1" w:line="240" w:lineRule="auto"/>
    </w:pPr>
    <w:rPr>
      <w:rFonts w:ascii="Times New Roman" w:eastAsia="Times New Roman" w:hAnsi="Times New Roman"/>
      <w:sz w:val="24"/>
      <w:szCs w:val="24"/>
      <w:lang w:eastAsia="ru-RU"/>
    </w:rPr>
  </w:style>
  <w:style w:type="character" w:styleId="ac">
    <w:name w:val="Emphasis"/>
    <w:uiPriority w:val="20"/>
    <w:qFormat/>
    <w:rsid w:val="00802335"/>
    <w:rPr>
      <w:i/>
      <w:iCs/>
    </w:rPr>
  </w:style>
  <w:style w:type="table" w:styleId="ad">
    <w:name w:val="Table Grid"/>
    <w:basedOn w:val="a1"/>
    <w:uiPriority w:val="59"/>
    <w:rsid w:val="0080233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ps">
    <w:name w:val="hps"/>
    <w:rsid w:val="00802335"/>
  </w:style>
  <w:style w:type="character" w:customStyle="1" w:styleId="citation">
    <w:name w:val="citation"/>
    <w:rsid w:val="00802335"/>
  </w:style>
  <w:style w:type="character" w:customStyle="1" w:styleId="shorttext">
    <w:name w:val="short_text"/>
    <w:rsid w:val="00802335"/>
  </w:style>
  <w:style w:type="paragraph" w:styleId="ae">
    <w:name w:val="List Paragraph"/>
    <w:basedOn w:val="a"/>
    <w:uiPriority w:val="34"/>
    <w:qFormat/>
    <w:rsid w:val="00802335"/>
    <w:pPr>
      <w:ind w:left="720"/>
      <w:contextualSpacing/>
    </w:pPr>
  </w:style>
  <w:style w:type="paragraph" w:styleId="21">
    <w:name w:val="Body Text Indent 2"/>
    <w:basedOn w:val="a"/>
    <w:link w:val="22"/>
    <w:rsid w:val="00802335"/>
    <w:pPr>
      <w:spacing w:after="120" w:line="480" w:lineRule="auto"/>
      <w:ind w:left="283"/>
    </w:pPr>
    <w:rPr>
      <w:rFonts w:ascii="Times New Roman" w:eastAsia="Times New Roman" w:hAnsi="Times New Roman"/>
      <w:sz w:val="24"/>
      <w:szCs w:val="24"/>
      <w:lang w:val="uk-UA" w:eastAsia="uk-UA"/>
    </w:rPr>
  </w:style>
  <w:style w:type="character" w:customStyle="1" w:styleId="22">
    <w:name w:val="Основной текст с отступом 2 Знак"/>
    <w:basedOn w:val="a0"/>
    <w:link w:val="21"/>
    <w:rsid w:val="00802335"/>
    <w:rPr>
      <w:rFonts w:ascii="Times New Roman" w:eastAsia="Times New Roman" w:hAnsi="Times New Roman" w:cs="Times New Roman"/>
      <w:sz w:val="24"/>
      <w:szCs w:val="24"/>
      <w:lang w:val="uk-UA" w:eastAsia="uk-UA"/>
    </w:rPr>
  </w:style>
  <w:style w:type="paragraph" w:styleId="31">
    <w:name w:val="Body Text Indent 3"/>
    <w:basedOn w:val="a"/>
    <w:link w:val="32"/>
    <w:rsid w:val="00802335"/>
    <w:pPr>
      <w:spacing w:after="120" w:line="240" w:lineRule="auto"/>
      <w:ind w:left="283"/>
    </w:pPr>
    <w:rPr>
      <w:rFonts w:ascii="Times New Roman" w:eastAsia="Times New Roman" w:hAnsi="Times New Roman"/>
      <w:sz w:val="16"/>
      <w:szCs w:val="16"/>
      <w:lang w:val="uk-UA" w:eastAsia="uk-UA"/>
    </w:rPr>
  </w:style>
  <w:style w:type="character" w:customStyle="1" w:styleId="32">
    <w:name w:val="Основной текст с отступом 3 Знак"/>
    <w:basedOn w:val="a0"/>
    <w:link w:val="31"/>
    <w:rsid w:val="00802335"/>
    <w:rPr>
      <w:rFonts w:ascii="Times New Roman" w:eastAsia="Times New Roman" w:hAnsi="Times New Roman" w:cs="Times New Roman"/>
      <w:sz w:val="16"/>
      <w:szCs w:val="16"/>
      <w:lang w:val="uk-UA" w:eastAsia="uk-UA"/>
    </w:rPr>
  </w:style>
  <w:style w:type="character" w:customStyle="1" w:styleId="af">
    <w:name w:val="Текст выноски Знак"/>
    <w:basedOn w:val="a0"/>
    <w:link w:val="af0"/>
    <w:uiPriority w:val="99"/>
    <w:semiHidden/>
    <w:rsid w:val="00802335"/>
    <w:rPr>
      <w:rFonts w:ascii="Tahoma" w:eastAsia="Times New Roman" w:hAnsi="Tahoma" w:cs="Tahoma"/>
      <w:sz w:val="16"/>
      <w:szCs w:val="16"/>
      <w:lang w:val="uk-UA" w:eastAsia="ru-RU"/>
    </w:rPr>
  </w:style>
  <w:style w:type="paragraph" w:styleId="af0">
    <w:name w:val="Balloon Text"/>
    <w:basedOn w:val="a"/>
    <w:link w:val="af"/>
    <w:uiPriority w:val="99"/>
    <w:semiHidden/>
    <w:unhideWhenUsed/>
    <w:rsid w:val="00802335"/>
    <w:pPr>
      <w:spacing w:after="0" w:line="240" w:lineRule="auto"/>
    </w:pPr>
    <w:rPr>
      <w:rFonts w:ascii="Tahoma" w:eastAsia="Times New Roman" w:hAnsi="Tahoma" w:cs="Tahoma"/>
      <w:sz w:val="16"/>
      <w:szCs w:val="16"/>
      <w:lang w:val="uk-UA" w:eastAsia="ru-RU"/>
    </w:rPr>
  </w:style>
  <w:style w:type="character" w:customStyle="1" w:styleId="11">
    <w:name w:val="Текст выноски Знак1"/>
    <w:basedOn w:val="a0"/>
    <w:uiPriority w:val="99"/>
    <w:semiHidden/>
    <w:rsid w:val="00802335"/>
    <w:rPr>
      <w:rFonts w:ascii="Tahoma" w:eastAsia="Calibri" w:hAnsi="Tahoma" w:cs="Tahoma"/>
      <w:sz w:val="16"/>
      <w:szCs w:val="16"/>
    </w:rPr>
  </w:style>
  <w:style w:type="character" w:customStyle="1" w:styleId="submenu-table">
    <w:name w:val="submenu-table"/>
    <w:rsid w:val="00802335"/>
  </w:style>
  <w:style w:type="paragraph" w:customStyle="1" w:styleId="Style24">
    <w:name w:val="Style24"/>
    <w:basedOn w:val="a"/>
    <w:rsid w:val="00802335"/>
    <w:pPr>
      <w:widowControl w:val="0"/>
      <w:autoSpaceDE w:val="0"/>
      <w:autoSpaceDN w:val="0"/>
      <w:adjustRightInd w:val="0"/>
      <w:spacing w:after="0" w:line="322" w:lineRule="exact"/>
      <w:jc w:val="both"/>
    </w:pPr>
    <w:rPr>
      <w:rFonts w:ascii="Times New Roman" w:eastAsia="Times New Roman" w:hAnsi="Times New Roman"/>
      <w:sz w:val="24"/>
      <w:szCs w:val="24"/>
      <w:lang w:eastAsia="ru-RU"/>
    </w:rPr>
  </w:style>
  <w:style w:type="paragraph" w:customStyle="1" w:styleId="Style25">
    <w:name w:val="Style25"/>
    <w:basedOn w:val="a"/>
    <w:rsid w:val="00802335"/>
    <w:pPr>
      <w:widowControl w:val="0"/>
      <w:autoSpaceDE w:val="0"/>
      <w:autoSpaceDN w:val="0"/>
      <w:adjustRightInd w:val="0"/>
      <w:spacing w:after="0" w:line="324" w:lineRule="exact"/>
      <w:ind w:firstLine="677"/>
      <w:jc w:val="both"/>
    </w:pPr>
    <w:rPr>
      <w:rFonts w:ascii="Times New Roman" w:eastAsia="Times New Roman" w:hAnsi="Times New Roman"/>
      <w:sz w:val="24"/>
      <w:szCs w:val="24"/>
      <w:lang w:eastAsia="ru-RU"/>
    </w:rPr>
  </w:style>
  <w:style w:type="paragraph" w:customStyle="1" w:styleId="Style27">
    <w:name w:val="Style27"/>
    <w:basedOn w:val="a"/>
    <w:rsid w:val="00802335"/>
    <w:pPr>
      <w:widowControl w:val="0"/>
      <w:autoSpaceDE w:val="0"/>
      <w:autoSpaceDN w:val="0"/>
      <w:adjustRightInd w:val="0"/>
      <w:spacing w:after="0" w:line="325" w:lineRule="exact"/>
      <w:ind w:firstLine="840"/>
      <w:jc w:val="both"/>
    </w:pPr>
    <w:rPr>
      <w:rFonts w:ascii="Times New Roman" w:eastAsia="Times New Roman" w:hAnsi="Times New Roman"/>
      <w:sz w:val="24"/>
      <w:szCs w:val="24"/>
      <w:lang w:eastAsia="ru-RU"/>
    </w:rPr>
  </w:style>
  <w:style w:type="paragraph" w:customStyle="1" w:styleId="Style16">
    <w:name w:val="Style16"/>
    <w:basedOn w:val="a"/>
    <w:rsid w:val="00802335"/>
    <w:pPr>
      <w:widowControl w:val="0"/>
      <w:autoSpaceDE w:val="0"/>
      <w:autoSpaceDN w:val="0"/>
      <w:adjustRightInd w:val="0"/>
      <w:spacing w:after="0" w:line="240" w:lineRule="auto"/>
      <w:jc w:val="center"/>
    </w:pPr>
    <w:rPr>
      <w:rFonts w:ascii="Times New Roman" w:eastAsia="Times New Roman" w:hAnsi="Times New Roman"/>
      <w:sz w:val="24"/>
      <w:szCs w:val="24"/>
      <w:lang w:eastAsia="ru-RU"/>
    </w:rPr>
  </w:style>
  <w:style w:type="paragraph" w:customStyle="1" w:styleId="Style23">
    <w:name w:val="Style23"/>
    <w:basedOn w:val="a"/>
    <w:rsid w:val="00802335"/>
    <w:pPr>
      <w:widowControl w:val="0"/>
      <w:autoSpaceDE w:val="0"/>
      <w:autoSpaceDN w:val="0"/>
      <w:adjustRightInd w:val="0"/>
      <w:spacing w:after="0" w:line="326" w:lineRule="exact"/>
      <w:ind w:hanging="648"/>
    </w:pPr>
    <w:rPr>
      <w:rFonts w:ascii="Times New Roman" w:eastAsia="Times New Roman" w:hAnsi="Times New Roman"/>
      <w:sz w:val="24"/>
      <w:szCs w:val="24"/>
      <w:lang w:eastAsia="ru-RU"/>
    </w:rPr>
  </w:style>
  <w:style w:type="paragraph" w:customStyle="1" w:styleId="Style26">
    <w:name w:val="Style26"/>
    <w:basedOn w:val="a"/>
    <w:rsid w:val="00802335"/>
    <w:pPr>
      <w:widowControl w:val="0"/>
      <w:autoSpaceDE w:val="0"/>
      <w:autoSpaceDN w:val="0"/>
      <w:adjustRightInd w:val="0"/>
      <w:spacing w:after="0" w:line="322" w:lineRule="exact"/>
      <w:jc w:val="both"/>
    </w:pPr>
    <w:rPr>
      <w:rFonts w:ascii="Times New Roman" w:eastAsia="Times New Roman" w:hAnsi="Times New Roman"/>
      <w:sz w:val="24"/>
      <w:szCs w:val="24"/>
      <w:lang w:eastAsia="ru-RU"/>
    </w:rPr>
  </w:style>
  <w:style w:type="paragraph" w:customStyle="1" w:styleId="Style19">
    <w:name w:val="Style19"/>
    <w:basedOn w:val="a"/>
    <w:rsid w:val="00802335"/>
    <w:pPr>
      <w:widowControl w:val="0"/>
      <w:autoSpaceDE w:val="0"/>
      <w:autoSpaceDN w:val="0"/>
      <w:adjustRightInd w:val="0"/>
      <w:spacing w:after="0" w:line="325" w:lineRule="exact"/>
      <w:ind w:firstLine="662"/>
    </w:pPr>
    <w:rPr>
      <w:rFonts w:ascii="Times New Roman" w:eastAsia="Times New Roman" w:hAnsi="Times New Roman"/>
      <w:sz w:val="24"/>
      <w:szCs w:val="24"/>
      <w:lang w:eastAsia="ru-RU"/>
    </w:rPr>
  </w:style>
  <w:style w:type="paragraph" w:customStyle="1" w:styleId="Style14">
    <w:name w:val="Style14"/>
    <w:basedOn w:val="a"/>
    <w:rsid w:val="00802335"/>
    <w:pPr>
      <w:widowControl w:val="0"/>
      <w:autoSpaceDE w:val="0"/>
      <w:autoSpaceDN w:val="0"/>
      <w:adjustRightInd w:val="0"/>
      <w:spacing w:after="0" w:line="653" w:lineRule="exact"/>
      <w:ind w:hanging="1536"/>
    </w:pPr>
    <w:rPr>
      <w:rFonts w:ascii="Times New Roman" w:eastAsia="Times New Roman" w:hAnsi="Times New Roman"/>
      <w:sz w:val="24"/>
      <w:szCs w:val="24"/>
      <w:lang w:eastAsia="ru-RU"/>
    </w:rPr>
  </w:style>
  <w:style w:type="paragraph" w:customStyle="1" w:styleId="Style18">
    <w:name w:val="Style18"/>
    <w:basedOn w:val="a"/>
    <w:rsid w:val="00802335"/>
    <w:pPr>
      <w:widowControl w:val="0"/>
      <w:autoSpaceDE w:val="0"/>
      <w:autoSpaceDN w:val="0"/>
      <w:adjustRightInd w:val="0"/>
      <w:spacing w:after="0" w:line="326" w:lineRule="exact"/>
    </w:pPr>
    <w:rPr>
      <w:rFonts w:ascii="Times New Roman" w:eastAsia="Times New Roman" w:hAnsi="Times New Roman"/>
      <w:sz w:val="24"/>
      <w:szCs w:val="24"/>
      <w:lang w:eastAsia="ru-RU"/>
    </w:rPr>
  </w:style>
  <w:style w:type="character" w:customStyle="1" w:styleId="a10">
    <w:name w:val="a1"/>
    <w:rsid w:val="00802335"/>
  </w:style>
  <w:style w:type="character" w:customStyle="1" w:styleId="mw-headline">
    <w:name w:val="mw-headline"/>
    <w:rsid w:val="00802335"/>
  </w:style>
  <w:style w:type="character" w:customStyle="1" w:styleId="apple-style-span">
    <w:name w:val="apple-style-span"/>
    <w:rsid w:val="00802335"/>
  </w:style>
  <w:style w:type="character" w:customStyle="1" w:styleId="apple-converted-space">
    <w:name w:val="apple-converted-space"/>
    <w:basedOn w:val="a0"/>
    <w:rsid w:val="00802335"/>
  </w:style>
  <w:style w:type="paragraph" w:customStyle="1" w:styleId="center">
    <w:name w:val="center"/>
    <w:basedOn w:val="a"/>
    <w:rsid w:val="0080233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w">
    <w:name w:val="w"/>
    <w:basedOn w:val="a0"/>
    <w:rsid w:val="0080233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02335"/>
    <w:rPr>
      <w:rFonts w:ascii="Calibri" w:eastAsia="Calibri" w:hAnsi="Calibri" w:cs="Times New Roman"/>
    </w:rPr>
  </w:style>
  <w:style w:type="paragraph" w:styleId="1">
    <w:name w:val="heading 1"/>
    <w:basedOn w:val="a"/>
    <w:next w:val="a"/>
    <w:link w:val="10"/>
    <w:qFormat/>
    <w:rsid w:val="00802335"/>
    <w:pPr>
      <w:keepNext/>
      <w:spacing w:after="0" w:line="240" w:lineRule="auto"/>
      <w:jc w:val="center"/>
      <w:outlineLvl w:val="0"/>
    </w:pPr>
    <w:rPr>
      <w:rFonts w:ascii="Times New Roman" w:eastAsia="Times New Roman" w:hAnsi="Times New Roman"/>
      <w:sz w:val="28"/>
      <w:szCs w:val="24"/>
      <w:lang w:val="uk-UA" w:eastAsia="ru-RU"/>
    </w:rPr>
  </w:style>
  <w:style w:type="paragraph" w:styleId="2">
    <w:name w:val="heading 2"/>
    <w:basedOn w:val="a"/>
    <w:next w:val="a"/>
    <w:link w:val="20"/>
    <w:uiPriority w:val="9"/>
    <w:semiHidden/>
    <w:unhideWhenUsed/>
    <w:qFormat/>
    <w:rsid w:val="0080233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802335"/>
    <w:pPr>
      <w:keepNext/>
      <w:spacing w:before="240" w:after="60"/>
      <w:outlineLvl w:val="2"/>
    </w:pPr>
    <w:rPr>
      <w:rFonts w:ascii="Cambria" w:eastAsia="Times New Roman" w:hAnsi="Cambria"/>
      <w:b/>
      <w:bCs/>
      <w:sz w:val="26"/>
      <w:szCs w:val="26"/>
    </w:rPr>
  </w:style>
  <w:style w:type="paragraph" w:styleId="4">
    <w:name w:val="heading 4"/>
    <w:basedOn w:val="a"/>
    <w:next w:val="a"/>
    <w:link w:val="40"/>
    <w:uiPriority w:val="9"/>
    <w:semiHidden/>
    <w:unhideWhenUsed/>
    <w:qFormat/>
    <w:rsid w:val="00802335"/>
    <w:pPr>
      <w:keepNext/>
      <w:spacing w:before="240" w:after="60"/>
      <w:outlineLvl w:val="3"/>
    </w:pPr>
    <w:rPr>
      <w:rFonts w:eastAsia="Times New Roman"/>
      <w:b/>
      <w:bCs/>
      <w:sz w:val="28"/>
      <w:szCs w:val="28"/>
    </w:rPr>
  </w:style>
  <w:style w:type="paragraph" w:styleId="5">
    <w:name w:val="heading 5"/>
    <w:basedOn w:val="a"/>
    <w:next w:val="a"/>
    <w:link w:val="50"/>
    <w:uiPriority w:val="9"/>
    <w:semiHidden/>
    <w:unhideWhenUsed/>
    <w:qFormat/>
    <w:rsid w:val="00802335"/>
    <w:pPr>
      <w:spacing w:before="240" w:after="60"/>
      <w:outlineLvl w:val="4"/>
    </w:pPr>
    <w:rPr>
      <w:rFonts w:eastAsia="Times New Roman"/>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802335"/>
    <w:rPr>
      <w:rFonts w:ascii="Times New Roman" w:eastAsia="Times New Roman" w:hAnsi="Times New Roman" w:cs="Times New Roman"/>
      <w:sz w:val="28"/>
      <w:szCs w:val="24"/>
      <w:lang w:val="uk-UA" w:eastAsia="ru-RU"/>
    </w:rPr>
  </w:style>
  <w:style w:type="character" w:customStyle="1" w:styleId="20">
    <w:name w:val="Заголовок 2 Знак"/>
    <w:basedOn w:val="a0"/>
    <w:link w:val="2"/>
    <w:uiPriority w:val="9"/>
    <w:semiHidden/>
    <w:rsid w:val="00802335"/>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802335"/>
    <w:rPr>
      <w:rFonts w:ascii="Cambria" w:eastAsia="Times New Roman" w:hAnsi="Cambria" w:cs="Times New Roman"/>
      <w:b/>
      <w:bCs/>
      <w:sz w:val="26"/>
      <w:szCs w:val="26"/>
    </w:rPr>
  </w:style>
  <w:style w:type="character" w:customStyle="1" w:styleId="40">
    <w:name w:val="Заголовок 4 Знак"/>
    <w:basedOn w:val="a0"/>
    <w:link w:val="4"/>
    <w:uiPriority w:val="9"/>
    <w:semiHidden/>
    <w:rsid w:val="00802335"/>
    <w:rPr>
      <w:rFonts w:ascii="Calibri" w:eastAsia="Times New Roman" w:hAnsi="Calibri" w:cs="Times New Roman"/>
      <w:b/>
      <w:bCs/>
      <w:sz w:val="28"/>
      <w:szCs w:val="28"/>
    </w:rPr>
  </w:style>
  <w:style w:type="character" w:customStyle="1" w:styleId="50">
    <w:name w:val="Заголовок 5 Знак"/>
    <w:basedOn w:val="a0"/>
    <w:link w:val="5"/>
    <w:uiPriority w:val="9"/>
    <w:semiHidden/>
    <w:rsid w:val="00802335"/>
    <w:rPr>
      <w:rFonts w:ascii="Calibri" w:eastAsia="Times New Roman" w:hAnsi="Calibri" w:cs="Times New Roman"/>
      <w:b/>
      <w:bCs/>
      <w:i/>
      <w:iCs/>
      <w:sz w:val="26"/>
      <w:szCs w:val="26"/>
    </w:rPr>
  </w:style>
  <w:style w:type="paragraph" w:customStyle="1" w:styleId="Style1">
    <w:name w:val="Style1"/>
    <w:basedOn w:val="a"/>
    <w:rsid w:val="00802335"/>
    <w:pPr>
      <w:widowControl w:val="0"/>
      <w:autoSpaceDE w:val="0"/>
      <w:autoSpaceDN w:val="0"/>
      <w:adjustRightInd w:val="0"/>
      <w:spacing w:after="0" w:line="326" w:lineRule="exact"/>
      <w:jc w:val="center"/>
    </w:pPr>
    <w:rPr>
      <w:rFonts w:ascii="Times New Roman" w:eastAsia="Times New Roman" w:hAnsi="Times New Roman"/>
      <w:sz w:val="24"/>
      <w:szCs w:val="24"/>
      <w:lang w:eastAsia="ru-RU"/>
    </w:rPr>
  </w:style>
  <w:style w:type="paragraph" w:customStyle="1" w:styleId="Style4">
    <w:name w:val="Style4"/>
    <w:basedOn w:val="a"/>
    <w:rsid w:val="00802335"/>
    <w:pPr>
      <w:widowControl w:val="0"/>
      <w:autoSpaceDE w:val="0"/>
      <w:autoSpaceDN w:val="0"/>
      <w:adjustRightInd w:val="0"/>
      <w:spacing w:after="0" w:line="324" w:lineRule="exact"/>
      <w:jc w:val="center"/>
    </w:pPr>
    <w:rPr>
      <w:rFonts w:ascii="Times New Roman" w:eastAsia="Times New Roman" w:hAnsi="Times New Roman"/>
      <w:sz w:val="24"/>
      <w:szCs w:val="24"/>
      <w:lang w:eastAsia="ru-RU"/>
    </w:rPr>
  </w:style>
  <w:style w:type="paragraph" w:customStyle="1" w:styleId="Style5">
    <w:name w:val="Style5"/>
    <w:basedOn w:val="a"/>
    <w:rsid w:val="00802335"/>
    <w:pPr>
      <w:widowControl w:val="0"/>
      <w:autoSpaceDE w:val="0"/>
      <w:autoSpaceDN w:val="0"/>
      <w:adjustRightInd w:val="0"/>
      <w:spacing w:after="0" w:line="240" w:lineRule="auto"/>
      <w:jc w:val="both"/>
    </w:pPr>
    <w:rPr>
      <w:rFonts w:ascii="Times New Roman" w:eastAsia="Times New Roman" w:hAnsi="Times New Roman"/>
      <w:sz w:val="24"/>
      <w:szCs w:val="24"/>
      <w:lang w:eastAsia="ru-RU"/>
    </w:rPr>
  </w:style>
  <w:style w:type="character" w:customStyle="1" w:styleId="FontStyle33">
    <w:name w:val="Font Style33"/>
    <w:rsid w:val="00802335"/>
    <w:rPr>
      <w:rFonts w:ascii="Times New Roman" w:hAnsi="Times New Roman" w:cs="Times New Roman"/>
      <w:sz w:val="26"/>
      <w:szCs w:val="26"/>
    </w:rPr>
  </w:style>
  <w:style w:type="character" w:customStyle="1" w:styleId="FontStyle34">
    <w:name w:val="Font Style34"/>
    <w:rsid w:val="00802335"/>
    <w:rPr>
      <w:rFonts w:ascii="Times New Roman" w:hAnsi="Times New Roman" w:cs="Times New Roman"/>
      <w:b/>
      <w:bCs/>
      <w:sz w:val="26"/>
      <w:szCs w:val="26"/>
    </w:rPr>
  </w:style>
  <w:style w:type="paragraph" w:customStyle="1" w:styleId="Style13">
    <w:name w:val="Style13"/>
    <w:basedOn w:val="a"/>
    <w:rsid w:val="00802335"/>
    <w:pPr>
      <w:widowControl w:val="0"/>
      <w:autoSpaceDE w:val="0"/>
      <w:autoSpaceDN w:val="0"/>
      <w:adjustRightInd w:val="0"/>
      <w:spacing w:after="0" w:line="325" w:lineRule="exact"/>
    </w:pPr>
    <w:rPr>
      <w:rFonts w:ascii="Times New Roman" w:eastAsia="Times New Roman" w:hAnsi="Times New Roman"/>
      <w:sz w:val="24"/>
      <w:szCs w:val="24"/>
      <w:lang w:eastAsia="ru-RU"/>
    </w:rPr>
  </w:style>
  <w:style w:type="paragraph" w:styleId="a3">
    <w:name w:val="Body Text Indent"/>
    <w:basedOn w:val="a"/>
    <w:link w:val="a4"/>
    <w:rsid w:val="00802335"/>
    <w:pPr>
      <w:spacing w:after="0" w:line="240" w:lineRule="auto"/>
      <w:ind w:firstLine="540"/>
    </w:pPr>
    <w:rPr>
      <w:rFonts w:ascii="Times New Roman" w:eastAsia="Times New Roman" w:hAnsi="Times New Roman"/>
      <w:sz w:val="28"/>
      <w:szCs w:val="24"/>
      <w:lang w:val="uk-UA" w:eastAsia="ru-RU"/>
    </w:rPr>
  </w:style>
  <w:style w:type="character" w:customStyle="1" w:styleId="a4">
    <w:name w:val="Основной текст с отступом Знак"/>
    <w:basedOn w:val="a0"/>
    <w:link w:val="a3"/>
    <w:rsid w:val="00802335"/>
    <w:rPr>
      <w:rFonts w:ascii="Times New Roman" w:eastAsia="Times New Roman" w:hAnsi="Times New Roman" w:cs="Times New Roman"/>
      <w:sz w:val="28"/>
      <w:szCs w:val="24"/>
      <w:lang w:val="uk-UA" w:eastAsia="ru-RU"/>
    </w:rPr>
  </w:style>
  <w:style w:type="paragraph" w:customStyle="1" w:styleId="articlebody">
    <w:name w:val="articlebody"/>
    <w:basedOn w:val="a"/>
    <w:rsid w:val="00802335"/>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header"/>
    <w:basedOn w:val="a"/>
    <w:link w:val="a6"/>
    <w:unhideWhenUsed/>
    <w:rsid w:val="00802335"/>
    <w:pPr>
      <w:tabs>
        <w:tab w:val="center" w:pos="4677"/>
        <w:tab w:val="right" w:pos="9355"/>
      </w:tabs>
    </w:pPr>
  </w:style>
  <w:style w:type="character" w:customStyle="1" w:styleId="a6">
    <w:name w:val="Верхний колонтитул Знак"/>
    <w:basedOn w:val="a0"/>
    <w:link w:val="a5"/>
    <w:rsid w:val="00802335"/>
    <w:rPr>
      <w:rFonts w:ascii="Calibri" w:eastAsia="Calibri" w:hAnsi="Calibri" w:cs="Times New Roman"/>
    </w:rPr>
  </w:style>
  <w:style w:type="paragraph" w:styleId="a7">
    <w:name w:val="footer"/>
    <w:basedOn w:val="a"/>
    <w:link w:val="a8"/>
    <w:unhideWhenUsed/>
    <w:rsid w:val="00802335"/>
    <w:pPr>
      <w:tabs>
        <w:tab w:val="center" w:pos="4677"/>
        <w:tab w:val="right" w:pos="9355"/>
      </w:tabs>
    </w:pPr>
  </w:style>
  <w:style w:type="character" w:customStyle="1" w:styleId="a8">
    <w:name w:val="Нижний колонтитул Знак"/>
    <w:basedOn w:val="a0"/>
    <w:link w:val="a7"/>
    <w:rsid w:val="00802335"/>
    <w:rPr>
      <w:rFonts w:ascii="Calibri" w:eastAsia="Calibri" w:hAnsi="Calibri" w:cs="Times New Roman"/>
    </w:rPr>
  </w:style>
  <w:style w:type="character" w:styleId="a9">
    <w:name w:val="Hyperlink"/>
    <w:uiPriority w:val="99"/>
    <w:unhideWhenUsed/>
    <w:rsid w:val="00802335"/>
    <w:rPr>
      <w:color w:val="191970"/>
      <w:u w:val="single"/>
    </w:rPr>
  </w:style>
  <w:style w:type="character" w:styleId="aa">
    <w:name w:val="Strong"/>
    <w:uiPriority w:val="22"/>
    <w:qFormat/>
    <w:rsid w:val="00802335"/>
    <w:rPr>
      <w:b/>
      <w:bCs/>
    </w:rPr>
  </w:style>
  <w:style w:type="paragraph" w:styleId="ab">
    <w:name w:val="Normal (Web)"/>
    <w:basedOn w:val="a"/>
    <w:uiPriority w:val="99"/>
    <w:unhideWhenUsed/>
    <w:rsid w:val="00802335"/>
    <w:pPr>
      <w:spacing w:before="100" w:beforeAutospacing="1" w:after="100" w:afterAutospacing="1" w:line="240" w:lineRule="auto"/>
    </w:pPr>
    <w:rPr>
      <w:rFonts w:ascii="Times New Roman" w:eastAsia="Times New Roman" w:hAnsi="Times New Roman"/>
      <w:sz w:val="24"/>
      <w:szCs w:val="24"/>
      <w:lang w:eastAsia="ru-RU"/>
    </w:rPr>
  </w:style>
  <w:style w:type="character" w:styleId="ac">
    <w:name w:val="Emphasis"/>
    <w:uiPriority w:val="20"/>
    <w:qFormat/>
    <w:rsid w:val="00802335"/>
    <w:rPr>
      <w:i/>
      <w:iCs/>
    </w:rPr>
  </w:style>
  <w:style w:type="table" w:styleId="ad">
    <w:name w:val="Table Grid"/>
    <w:basedOn w:val="a1"/>
    <w:uiPriority w:val="59"/>
    <w:rsid w:val="0080233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ps">
    <w:name w:val="hps"/>
    <w:rsid w:val="00802335"/>
  </w:style>
  <w:style w:type="character" w:customStyle="1" w:styleId="citation">
    <w:name w:val="citation"/>
    <w:rsid w:val="00802335"/>
  </w:style>
  <w:style w:type="character" w:customStyle="1" w:styleId="shorttext">
    <w:name w:val="short_text"/>
    <w:rsid w:val="00802335"/>
  </w:style>
  <w:style w:type="paragraph" w:styleId="ae">
    <w:name w:val="List Paragraph"/>
    <w:basedOn w:val="a"/>
    <w:uiPriority w:val="34"/>
    <w:qFormat/>
    <w:rsid w:val="00802335"/>
    <w:pPr>
      <w:ind w:left="720"/>
      <w:contextualSpacing/>
    </w:pPr>
  </w:style>
  <w:style w:type="paragraph" w:styleId="21">
    <w:name w:val="Body Text Indent 2"/>
    <w:basedOn w:val="a"/>
    <w:link w:val="22"/>
    <w:rsid w:val="00802335"/>
    <w:pPr>
      <w:spacing w:after="120" w:line="480" w:lineRule="auto"/>
      <w:ind w:left="283"/>
    </w:pPr>
    <w:rPr>
      <w:rFonts w:ascii="Times New Roman" w:eastAsia="Times New Roman" w:hAnsi="Times New Roman"/>
      <w:sz w:val="24"/>
      <w:szCs w:val="24"/>
      <w:lang w:val="uk-UA" w:eastAsia="uk-UA"/>
    </w:rPr>
  </w:style>
  <w:style w:type="character" w:customStyle="1" w:styleId="22">
    <w:name w:val="Основной текст с отступом 2 Знак"/>
    <w:basedOn w:val="a0"/>
    <w:link w:val="21"/>
    <w:rsid w:val="00802335"/>
    <w:rPr>
      <w:rFonts w:ascii="Times New Roman" w:eastAsia="Times New Roman" w:hAnsi="Times New Roman" w:cs="Times New Roman"/>
      <w:sz w:val="24"/>
      <w:szCs w:val="24"/>
      <w:lang w:val="uk-UA" w:eastAsia="uk-UA"/>
    </w:rPr>
  </w:style>
  <w:style w:type="paragraph" w:styleId="31">
    <w:name w:val="Body Text Indent 3"/>
    <w:basedOn w:val="a"/>
    <w:link w:val="32"/>
    <w:rsid w:val="00802335"/>
    <w:pPr>
      <w:spacing w:after="120" w:line="240" w:lineRule="auto"/>
      <w:ind w:left="283"/>
    </w:pPr>
    <w:rPr>
      <w:rFonts w:ascii="Times New Roman" w:eastAsia="Times New Roman" w:hAnsi="Times New Roman"/>
      <w:sz w:val="16"/>
      <w:szCs w:val="16"/>
      <w:lang w:val="uk-UA" w:eastAsia="uk-UA"/>
    </w:rPr>
  </w:style>
  <w:style w:type="character" w:customStyle="1" w:styleId="32">
    <w:name w:val="Основной текст с отступом 3 Знак"/>
    <w:basedOn w:val="a0"/>
    <w:link w:val="31"/>
    <w:rsid w:val="00802335"/>
    <w:rPr>
      <w:rFonts w:ascii="Times New Roman" w:eastAsia="Times New Roman" w:hAnsi="Times New Roman" w:cs="Times New Roman"/>
      <w:sz w:val="16"/>
      <w:szCs w:val="16"/>
      <w:lang w:val="uk-UA" w:eastAsia="uk-UA"/>
    </w:rPr>
  </w:style>
  <w:style w:type="character" w:customStyle="1" w:styleId="af">
    <w:name w:val="Текст выноски Знак"/>
    <w:basedOn w:val="a0"/>
    <w:link w:val="af0"/>
    <w:uiPriority w:val="99"/>
    <w:semiHidden/>
    <w:rsid w:val="00802335"/>
    <w:rPr>
      <w:rFonts w:ascii="Tahoma" w:eastAsia="Times New Roman" w:hAnsi="Tahoma" w:cs="Tahoma"/>
      <w:sz w:val="16"/>
      <w:szCs w:val="16"/>
      <w:lang w:val="uk-UA" w:eastAsia="ru-RU"/>
    </w:rPr>
  </w:style>
  <w:style w:type="paragraph" w:styleId="af0">
    <w:name w:val="Balloon Text"/>
    <w:basedOn w:val="a"/>
    <w:link w:val="af"/>
    <w:uiPriority w:val="99"/>
    <w:semiHidden/>
    <w:unhideWhenUsed/>
    <w:rsid w:val="00802335"/>
    <w:pPr>
      <w:spacing w:after="0" w:line="240" w:lineRule="auto"/>
    </w:pPr>
    <w:rPr>
      <w:rFonts w:ascii="Tahoma" w:eastAsia="Times New Roman" w:hAnsi="Tahoma" w:cs="Tahoma"/>
      <w:sz w:val="16"/>
      <w:szCs w:val="16"/>
      <w:lang w:val="uk-UA" w:eastAsia="ru-RU"/>
    </w:rPr>
  </w:style>
  <w:style w:type="character" w:customStyle="1" w:styleId="11">
    <w:name w:val="Текст выноски Знак1"/>
    <w:basedOn w:val="a0"/>
    <w:uiPriority w:val="99"/>
    <w:semiHidden/>
    <w:rsid w:val="00802335"/>
    <w:rPr>
      <w:rFonts w:ascii="Tahoma" w:eastAsia="Calibri" w:hAnsi="Tahoma" w:cs="Tahoma"/>
      <w:sz w:val="16"/>
      <w:szCs w:val="16"/>
    </w:rPr>
  </w:style>
  <w:style w:type="character" w:customStyle="1" w:styleId="submenu-table">
    <w:name w:val="submenu-table"/>
    <w:rsid w:val="00802335"/>
  </w:style>
  <w:style w:type="paragraph" w:customStyle="1" w:styleId="Style24">
    <w:name w:val="Style24"/>
    <w:basedOn w:val="a"/>
    <w:rsid w:val="00802335"/>
    <w:pPr>
      <w:widowControl w:val="0"/>
      <w:autoSpaceDE w:val="0"/>
      <w:autoSpaceDN w:val="0"/>
      <w:adjustRightInd w:val="0"/>
      <w:spacing w:after="0" w:line="322" w:lineRule="exact"/>
      <w:jc w:val="both"/>
    </w:pPr>
    <w:rPr>
      <w:rFonts w:ascii="Times New Roman" w:eastAsia="Times New Roman" w:hAnsi="Times New Roman"/>
      <w:sz w:val="24"/>
      <w:szCs w:val="24"/>
      <w:lang w:eastAsia="ru-RU"/>
    </w:rPr>
  </w:style>
  <w:style w:type="paragraph" w:customStyle="1" w:styleId="Style25">
    <w:name w:val="Style25"/>
    <w:basedOn w:val="a"/>
    <w:rsid w:val="00802335"/>
    <w:pPr>
      <w:widowControl w:val="0"/>
      <w:autoSpaceDE w:val="0"/>
      <w:autoSpaceDN w:val="0"/>
      <w:adjustRightInd w:val="0"/>
      <w:spacing w:after="0" w:line="324" w:lineRule="exact"/>
      <w:ind w:firstLine="677"/>
      <w:jc w:val="both"/>
    </w:pPr>
    <w:rPr>
      <w:rFonts w:ascii="Times New Roman" w:eastAsia="Times New Roman" w:hAnsi="Times New Roman"/>
      <w:sz w:val="24"/>
      <w:szCs w:val="24"/>
      <w:lang w:eastAsia="ru-RU"/>
    </w:rPr>
  </w:style>
  <w:style w:type="paragraph" w:customStyle="1" w:styleId="Style27">
    <w:name w:val="Style27"/>
    <w:basedOn w:val="a"/>
    <w:rsid w:val="00802335"/>
    <w:pPr>
      <w:widowControl w:val="0"/>
      <w:autoSpaceDE w:val="0"/>
      <w:autoSpaceDN w:val="0"/>
      <w:adjustRightInd w:val="0"/>
      <w:spacing w:after="0" w:line="325" w:lineRule="exact"/>
      <w:ind w:firstLine="840"/>
      <w:jc w:val="both"/>
    </w:pPr>
    <w:rPr>
      <w:rFonts w:ascii="Times New Roman" w:eastAsia="Times New Roman" w:hAnsi="Times New Roman"/>
      <w:sz w:val="24"/>
      <w:szCs w:val="24"/>
      <w:lang w:eastAsia="ru-RU"/>
    </w:rPr>
  </w:style>
  <w:style w:type="paragraph" w:customStyle="1" w:styleId="Style16">
    <w:name w:val="Style16"/>
    <w:basedOn w:val="a"/>
    <w:rsid w:val="00802335"/>
    <w:pPr>
      <w:widowControl w:val="0"/>
      <w:autoSpaceDE w:val="0"/>
      <w:autoSpaceDN w:val="0"/>
      <w:adjustRightInd w:val="0"/>
      <w:spacing w:after="0" w:line="240" w:lineRule="auto"/>
      <w:jc w:val="center"/>
    </w:pPr>
    <w:rPr>
      <w:rFonts w:ascii="Times New Roman" w:eastAsia="Times New Roman" w:hAnsi="Times New Roman"/>
      <w:sz w:val="24"/>
      <w:szCs w:val="24"/>
      <w:lang w:eastAsia="ru-RU"/>
    </w:rPr>
  </w:style>
  <w:style w:type="paragraph" w:customStyle="1" w:styleId="Style23">
    <w:name w:val="Style23"/>
    <w:basedOn w:val="a"/>
    <w:rsid w:val="00802335"/>
    <w:pPr>
      <w:widowControl w:val="0"/>
      <w:autoSpaceDE w:val="0"/>
      <w:autoSpaceDN w:val="0"/>
      <w:adjustRightInd w:val="0"/>
      <w:spacing w:after="0" w:line="326" w:lineRule="exact"/>
      <w:ind w:hanging="648"/>
    </w:pPr>
    <w:rPr>
      <w:rFonts w:ascii="Times New Roman" w:eastAsia="Times New Roman" w:hAnsi="Times New Roman"/>
      <w:sz w:val="24"/>
      <w:szCs w:val="24"/>
      <w:lang w:eastAsia="ru-RU"/>
    </w:rPr>
  </w:style>
  <w:style w:type="paragraph" w:customStyle="1" w:styleId="Style26">
    <w:name w:val="Style26"/>
    <w:basedOn w:val="a"/>
    <w:rsid w:val="00802335"/>
    <w:pPr>
      <w:widowControl w:val="0"/>
      <w:autoSpaceDE w:val="0"/>
      <w:autoSpaceDN w:val="0"/>
      <w:adjustRightInd w:val="0"/>
      <w:spacing w:after="0" w:line="322" w:lineRule="exact"/>
      <w:jc w:val="both"/>
    </w:pPr>
    <w:rPr>
      <w:rFonts w:ascii="Times New Roman" w:eastAsia="Times New Roman" w:hAnsi="Times New Roman"/>
      <w:sz w:val="24"/>
      <w:szCs w:val="24"/>
      <w:lang w:eastAsia="ru-RU"/>
    </w:rPr>
  </w:style>
  <w:style w:type="paragraph" w:customStyle="1" w:styleId="Style19">
    <w:name w:val="Style19"/>
    <w:basedOn w:val="a"/>
    <w:rsid w:val="00802335"/>
    <w:pPr>
      <w:widowControl w:val="0"/>
      <w:autoSpaceDE w:val="0"/>
      <w:autoSpaceDN w:val="0"/>
      <w:adjustRightInd w:val="0"/>
      <w:spacing w:after="0" w:line="325" w:lineRule="exact"/>
      <w:ind w:firstLine="662"/>
    </w:pPr>
    <w:rPr>
      <w:rFonts w:ascii="Times New Roman" w:eastAsia="Times New Roman" w:hAnsi="Times New Roman"/>
      <w:sz w:val="24"/>
      <w:szCs w:val="24"/>
      <w:lang w:eastAsia="ru-RU"/>
    </w:rPr>
  </w:style>
  <w:style w:type="paragraph" w:customStyle="1" w:styleId="Style14">
    <w:name w:val="Style14"/>
    <w:basedOn w:val="a"/>
    <w:rsid w:val="00802335"/>
    <w:pPr>
      <w:widowControl w:val="0"/>
      <w:autoSpaceDE w:val="0"/>
      <w:autoSpaceDN w:val="0"/>
      <w:adjustRightInd w:val="0"/>
      <w:spacing w:after="0" w:line="653" w:lineRule="exact"/>
      <w:ind w:hanging="1536"/>
    </w:pPr>
    <w:rPr>
      <w:rFonts w:ascii="Times New Roman" w:eastAsia="Times New Roman" w:hAnsi="Times New Roman"/>
      <w:sz w:val="24"/>
      <w:szCs w:val="24"/>
      <w:lang w:eastAsia="ru-RU"/>
    </w:rPr>
  </w:style>
  <w:style w:type="paragraph" w:customStyle="1" w:styleId="Style18">
    <w:name w:val="Style18"/>
    <w:basedOn w:val="a"/>
    <w:rsid w:val="00802335"/>
    <w:pPr>
      <w:widowControl w:val="0"/>
      <w:autoSpaceDE w:val="0"/>
      <w:autoSpaceDN w:val="0"/>
      <w:adjustRightInd w:val="0"/>
      <w:spacing w:after="0" w:line="326" w:lineRule="exact"/>
    </w:pPr>
    <w:rPr>
      <w:rFonts w:ascii="Times New Roman" w:eastAsia="Times New Roman" w:hAnsi="Times New Roman"/>
      <w:sz w:val="24"/>
      <w:szCs w:val="24"/>
      <w:lang w:eastAsia="ru-RU"/>
    </w:rPr>
  </w:style>
  <w:style w:type="character" w:customStyle="1" w:styleId="a10">
    <w:name w:val="a1"/>
    <w:rsid w:val="00802335"/>
  </w:style>
  <w:style w:type="character" w:customStyle="1" w:styleId="mw-headline">
    <w:name w:val="mw-headline"/>
    <w:rsid w:val="00802335"/>
  </w:style>
  <w:style w:type="character" w:customStyle="1" w:styleId="apple-style-span">
    <w:name w:val="apple-style-span"/>
    <w:rsid w:val="00802335"/>
  </w:style>
  <w:style w:type="character" w:customStyle="1" w:styleId="apple-converted-space">
    <w:name w:val="apple-converted-space"/>
    <w:basedOn w:val="a0"/>
    <w:rsid w:val="00802335"/>
  </w:style>
  <w:style w:type="paragraph" w:customStyle="1" w:styleId="center">
    <w:name w:val="center"/>
    <w:basedOn w:val="a"/>
    <w:rsid w:val="0080233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w">
    <w:name w:val="w"/>
    <w:basedOn w:val="a0"/>
    <w:rsid w:val="0080233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91%D0%BE%D0%B3%D0%BE%D1%80%D0%B0%D0%B7,_%D0%92%D0%BB%D0%B0%D0%B4%D0%B8%D0%BC%D0%B8%D1%80_%D0%93%D0%B5%D1%80%D0%BC%D0%B0%D0%BD%D0%BE%D0%B2%D0%B8%D1%87" TargetMode="External"/><Relationship Id="rId18" Type="http://schemas.openxmlformats.org/officeDocument/2006/relationships/hyperlink" Target="http://books.google.ru/books?id=n_X7AgAAQBAJ&amp;pg=PA42&amp;dq=%D0%90%D0%B2%D1%81%D1%82%D1%80%D0%B0%D0%BB%D0%B8%D0%B9%D1%81%D0%BA%D0%B8%D0%B5+%D0%B0%D0%B1%D0%BE%D1%80%D0%B8%D0%B3%D0%B5%D0%BD%D1%8B&amp;hl=ru&amp;sa=X&amp;ei=LmV6VPvlF8a9ygOnh4GYDQ&amp;ved=0CDoQ6AEwBA" TargetMode="External"/><Relationship Id="rId26" Type="http://schemas.openxmlformats.org/officeDocument/2006/relationships/hyperlink" Target="http://vsemirniysledopyt.ru/b/291795" TargetMode="External"/><Relationship Id="rId39" Type="http://schemas.openxmlformats.org/officeDocument/2006/relationships/image" Target="media/image1.png"/><Relationship Id="rId21" Type="http://schemas.openxmlformats.org/officeDocument/2006/relationships/hyperlink" Target="http://www.mezoamerica.ru/indians/north/comanche-warpath.html" TargetMode="External"/><Relationship Id="rId34" Type="http://schemas.openxmlformats.org/officeDocument/2006/relationships/hyperlink" Target="https://ru.wikipedia.org/w/index.php?title=%D0%A0%D1%83%D1%81,_%D0%90%D0%BB%D1%8C%D0%B1%D0%B5%D1%80%D1%82%D0%BE&amp;action=edit&amp;redlink=1" TargetMode="External"/><Relationship Id="rId42" Type="http://schemas.openxmlformats.org/officeDocument/2006/relationships/image" Target="media/image4.png"/><Relationship Id="rId47" Type="http://schemas.openxmlformats.org/officeDocument/2006/relationships/image" Target="media/image9.png"/><Relationship Id="rId50" Type="http://schemas.openxmlformats.org/officeDocument/2006/relationships/image" Target="media/image12.jpeg"/><Relationship Id="rId55" Type="http://schemas.openxmlformats.org/officeDocument/2006/relationships/image" Target="media/image17.jpeg"/><Relationship Id="rId63" Type="http://schemas.openxmlformats.org/officeDocument/2006/relationships/hyperlink" Target="http://www.indiansworld.org/Nonmeso/indian_nomadic19.html" TargetMode="External"/><Relationship Id="rId68" Type="http://schemas.openxmlformats.org/officeDocument/2006/relationships/hyperlink" Target="https://ru.wikipedia.org/wiki/%D0%91%D0%BE%D0%B3%D0%BE%D1%80%D0%B0%D0%B7,_%D0%92%D0%BB%D0%B0%D0%B4%D0%B8%D0%BC%D0%B8%D1%80_%D0%93%D0%B5%D1%80%D0%BC%D0%B0%D0%BD%D0%BE%D0%B2%D0%B8%D1%87" TargetMode="External"/><Relationship Id="rId76" Type="http://schemas.openxmlformats.org/officeDocument/2006/relationships/hyperlink" Target="http://www.mezoamerica.ru/indians/south/mapuche.html" TargetMode="External"/><Relationship Id="rId7" Type="http://schemas.openxmlformats.org/officeDocument/2006/relationships/hyperlink" Target="https://ru.wikipedia.org/wiki/1828_%D0%B3%D0%BE%D0%B4" TargetMode="External"/><Relationship Id="rId71" Type="http://schemas.openxmlformats.org/officeDocument/2006/relationships/hyperlink" Target="https://ru.wikipedia.org/wiki/%D0%95%D1%80%D1%88%D0%BE%D0%B2%D0%B0,_%D0%93%D0%B0%D0%BB%D0%B8%D0%BD%D0%B0_%D0%93%D0%B0%D0%B2%D1%80%D0%B8%D0%BB%D0%BE%D0%B2%D0%BD%D0%B0" TargetMode="External"/><Relationship Id="rId2" Type="http://schemas.openxmlformats.org/officeDocument/2006/relationships/styles" Target="styles.xml"/><Relationship Id="rId16" Type="http://schemas.openxmlformats.org/officeDocument/2006/relationships/hyperlink" Target="http://vsemirniysledopyt.ru/b/291795" TargetMode="External"/><Relationship Id="rId29" Type="http://schemas.openxmlformats.org/officeDocument/2006/relationships/hyperlink" Target="http://dic.academic.ru/dic.nsf/ruwiki/179231" TargetMode="External"/><Relationship Id="rId11" Type="http://schemas.openxmlformats.org/officeDocument/2006/relationships/hyperlink" Target="https://ru.wikipedia.org/w/index.php?title=%D0%AD%D0%BD%D1%86%D0%B8%D0%BA%D0%BB%D0%BE%D0%BF%D0%B5%D0%B4%D0%B8%D1%8F_%D0%B2%D0%BE%D0%B5%D0%BD%D0%BD%D0%BE%D0%B3%D0%BE_%D0%B8%D1%81%D0%BA%D1%83%D1%81%D1%81%D1%82%D0%B2%D0%B0_%D0%B8%D0%BD%D0%B4%D0%B5%D0%B9%D1%86%D0%B5%D0%B2_%D0%B4%D0%B8%D0%BA%D0%BE%D0%B3%D0%BE_%D0%B7%D0%B0%D0%BF%D0%B0%D0%B4%D0%B0_(%D0%BA%D0%BD%D0%B8%D0%B3%D0%B0)&amp;action=edit&amp;redlink=1" TargetMode="External"/><Relationship Id="rId24" Type="http://schemas.openxmlformats.org/officeDocument/2006/relationships/hyperlink" Target="https://ru.wikipedia.org/wiki/%D0%91%D0%BE%D0%B3%D0%BE%D1%80%D0%B0%D0%B7,_%D0%92%D0%BB%D0%B0%D0%B4%D0%B8%D0%BC%D0%B8%D1%80_%D0%93%D0%B5%D1%80%D0%BC%D0%B0%D0%BD%D0%BE%D0%B2%D0%B8%D1%87" TargetMode="External"/><Relationship Id="rId32" Type="http://schemas.openxmlformats.org/officeDocument/2006/relationships/hyperlink" Target="https://ru.wikipedia.org/wiki/%D0%95%D1%80%D1%88%D0%BE%D0%B2%D0%B0,_%D0%93%D0%B0%D0%BB%D0%B8%D0%BD%D0%B0_%D0%93%D0%B0%D0%B2%D1%80%D0%B8%D0%BB%D0%BE%D0%B2%D0%BD%D0%B0" TargetMode="External"/><Relationship Id="rId37" Type="http://schemas.openxmlformats.org/officeDocument/2006/relationships/hyperlink" Target="http://historic.ru/books/item/f00/s00/z0000013/" TargetMode="External"/><Relationship Id="rId40" Type="http://schemas.openxmlformats.org/officeDocument/2006/relationships/image" Target="media/image2.png"/><Relationship Id="rId45" Type="http://schemas.openxmlformats.org/officeDocument/2006/relationships/image" Target="media/image7.png"/><Relationship Id="rId53" Type="http://schemas.openxmlformats.org/officeDocument/2006/relationships/image" Target="media/image15.jpeg"/><Relationship Id="rId58" Type="http://schemas.openxmlformats.org/officeDocument/2006/relationships/image" Target="media/image20.png"/><Relationship Id="rId66" Type="http://schemas.openxmlformats.org/officeDocument/2006/relationships/hyperlink" Target="http://dic.academic.ru/dic.nsf/ruwiki/385827" TargetMode="External"/><Relationship Id="rId74" Type="http://schemas.openxmlformats.org/officeDocument/2006/relationships/hyperlink" Target="https://ru.wikipedia.org/w/index.php?title=%D0%A0%D1%83%D1%81,_%D0%90%D0%BB%D1%8C%D0%B1%D0%B5%D1%80%D1%82%D0%BE&amp;action=edit&amp;redlink=1" TargetMode="External"/><Relationship Id="rId79" Type="http://schemas.openxmlformats.org/officeDocument/2006/relationships/hyperlink" Target="https://ru.wikipedia.org/w/index.php?title=%D0%AD%D0%BD%D1%86%D0%B8%D0%BA%D0%BB%D0%BE%D0%BF%D0%B5%D0%B4%D0%B8%D1%8F_%D0%B2%D0%BE%D0%B5%D0%BD%D0%BD%D0%BE%D0%B3%D0%BE_%D0%B8%D1%81%D0%BA%D1%83%D1%81%D1%81%D1%82%D0%B2%D0%B0_%D0%B8%D0%BD%D0%B4%D0%B5%D0%B9%D1%86%D0%B5%D0%B2_%D0%B4%D0%B8%D0%BA%D0%BE%D0%B3%D0%BE_%D0%B7%D0%B0%D0%BF%D0%B0%D0%B4%D0%B0_(%D0%BA%D0%BD%D0%B8%D0%B3%D0%B0)&amp;action=edit&amp;redlink=1" TargetMode="External"/><Relationship Id="rId5" Type="http://schemas.openxmlformats.org/officeDocument/2006/relationships/webSettings" Target="webSettings.xml"/><Relationship Id="rId61" Type="http://schemas.openxmlformats.org/officeDocument/2006/relationships/image" Target="media/image23.png"/><Relationship Id="rId82" Type="http://schemas.openxmlformats.org/officeDocument/2006/relationships/fontTable" Target="fontTable.xml"/><Relationship Id="rId10" Type="http://schemas.openxmlformats.org/officeDocument/2006/relationships/hyperlink" Target="http://www.indiansworld.org/Nonmeso/indian_nomadic19.html" TargetMode="External"/><Relationship Id="rId19" Type="http://schemas.openxmlformats.org/officeDocument/2006/relationships/hyperlink" Target="https://ru.wikipedia.org/wiki/%D0%91%D1%80%D0%BE%D0%BC%D0%BB%D0%B5%D0%B9,_%D0%AE%D0%BB%D0%B8%D0%B0%D0%BD_%D0%92%D0%BB%D0%B0%D0%B4%D0%B8%D0%BC%D0%B8%D1%80%D0%BE%D0%B2%D0%B8%D1%87" TargetMode="External"/><Relationship Id="rId31" Type="http://schemas.openxmlformats.org/officeDocument/2006/relationships/hyperlink" Target="https://ru.wikipedia.org/w/index.php?title=%D0%93%D0%B0%D0%BB%D0%B8%D1%87,_%D0%9C%D0%B0%D0%BD%D1%83%D1%8D%D0%BB%D1%8C&amp;action=edit&amp;redlink=1" TargetMode="External"/><Relationship Id="rId44" Type="http://schemas.openxmlformats.org/officeDocument/2006/relationships/image" Target="media/image6.png"/><Relationship Id="rId52" Type="http://schemas.openxmlformats.org/officeDocument/2006/relationships/image" Target="media/image14.jpeg"/><Relationship Id="rId60" Type="http://schemas.openxmlformats.org/officeDocument/2006/relationships/image" Target="media/image22.png"/><Relationship Id="rId65" Type="http://schemas.openxmlformats.org/officeDocument/2006/relationships/hyperlink" Target="http://dic.academic.ru/dic.nsf/ruwiki/179231" TargetMode="External"/><Relationship Id="rId73" Type="http://schemas.openxmlformats.org/officeDocument/2006/relationships/hyperlink" Target="https://ru.wikipedia.org/wiki/%D0%9A%D0%B8%D0%BD%D0%B6%D0%B0%D0%BB%D0%BE%D0%B2,_%D0%A0%D0%BE%D1%81%D1%82%D0%B8%D1%81%D0%BB%D0%B0%D0%B2_%D0%92%D0%B0%D1%81%D0%B8%D0%BB%D1%8C%D0%B5%D0%B2%D0%B8%D1%87" TargetMode="External"/><Relationship Id="rId78" Type="http://schemas.openxmlformats.org/officeDocument/2006/relationships/hyperlink" Target="http://historic.ru/books/item/f00/s00/z0000013/" TargetMode="External"/><Relationship Id="rId8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ru.wikipedia.org/wiki/1828_%D0%B3%D0%BE%D0%B4" TargetMode="External"/><Relationship Id="rId14" Type="http://schemas.openxmlformats.org/officeDocument/2006/relationships/hyperlink" Target="https://ru.wikipedia.org/wiki/%D0%91%D0%BE%D0%B3%D0%BE%D1%80%D0%B0%D0%B7,_%D0%92%D0%BB%D0%B0%D0%B4%D0%B8%D0%BC%D0%B8%D1%80_%D0%93%D0%B5%D1%80%D0%BC%D0%B0%D0%BD%D0%BE%D0%B2%D0%B8%D1%87" TargetMode="External"/><Relationship Id="rId22" Type="http://schemas.openxmlformats.org/officeDocument/2006/relationships/hyperlink" Target="https://ru.wikipedia.org/wiki/%D0%91%D0%BE%D0%B3%D0%BE%D1%80%D0%B0%D0%B7,_%D0%92%D0%BB%D0%B0%D0%B4%D0%B8%D0%BC%D0%B8%D1%80_%D0%93%D0%B5%D1%80%D0%BC%D0%B0%D0%BD%D0%BE%D0%B2%D0%B8%D1%87" TargetMode="External"/><Relationship Id="rId27" Type="http://schemas.openxmlformats.org/officeDocument/2006/relationships/hyperlink" Target="https://ru.wikipedia.org/w/index.php?title=%D0%9D%D0%B0%D1%80%D0%BE%D0%B4%D1%8B_%D0%A0%D0%BE%D1%81%D1%81%D0%B8%D0%B8._%D0%90%D1%82%D0%BB%D0%B0%D1%81_%D0%BA%D1%83%D0%BB%D1%8C%D1%82%D1%83%D1%80_%D0%B8_%D1%80%D0%B5%D0%BB%D0%B8%D0%B3%D0%B8%D0%B9&amp;action=edit&amp;redlink=1" TargetMode="External"/><Relationship Id="rId30" Type="http://schemas.openxmlformats.org/officeDocument/2006/relationships/hyperlink" Target="http://dic.academic.ru/dic.nsf/ruwiki/385827" TargetMode="External"/><Relationship Id="rId35" Type="http://schemas.openxmlformats.org/officeDocument/2006/relationships/hyperlink" Target="http://www.mezoamerica.ru/indians/south/mapuche.html" TargetMode="External"/><Relationship Id="rId43" Type="http://schemas.openxmlformats.org/officeDocument/2006/relationships/image" Target="media/image5.png"/><Relationship Id="rId48" Type="http://schemas.openxmlformats.org/officeDocument/2006/relationships/image" Target="media/image10.png"/><Relationship Id="rId56" Type="http://schemas.openxmlformats.org/officeDocument/2006/relationships/image" Target="media/image18.jpeg"/><Relationship Id="rId64" Type="http://schemas.openxmlformats.org/officeDocument/2006/relationships/hyperlink" Target="http://dic.academic.ru/dic.nsf/ruwiki/385827" TargetMode="External"/><Relationship Id="rId69" Type="http://schemas.openxmlformats.org/officeDocument/2006/relationships/hyperlink" Target="https://ru.wikipedia.org/wiki/%D0%91%D0%BE%D0%B3%D0%BE%D1%80%D0%B0%D0%B7,_%D0%92%D0%BB%D0%B0%D0%B4%D0%B8%D0%BC%D0%B8%D1%80_%D0%93%D0%B5%D1%80%D0%BC%D0%B0%D0%BD%D0%BE%D0%B2%D0%B8%D1%87" TargetMode="External"/><Relationship Id="rId77" Type="http://schemas.openxmlformats.org/officeDocument/2006/relationships/hyperlink" Target="https://ru.wikipedia.org/w/index.php?title=%D0%A1%D0%BE%D0%B4%D0%B8,_%D0%94%D0%B5%D0%BC%D0%B5%D1%82%D1%80%D0%B8%D0%BE&amp;action=edit&amp;redlink=1" TargetMode="External"/><Relationship Id="rId8" Type="http://schemas.openxmlformats.org/officeDocument/2006/relationships/hyperlink" Target="https://ru.wikipedia.org/wiki/1787" TargetMode="External"/><Relationship Id="rId51" Type="http://schemas.openxmlformats.org/officeDocument/2006/relationships/image" Target="media/image13.jpeg"/><Relationship Id="rId72" Type="http://schemas.openxmlformats.org/officeDocument/2006/relationships/hyperlink" Target="http://ostrog.ucoz.ru/publ/z/o_boevoj_taktike_i_voennom_mentalitete_korjakov_chukchej_i_ehskimosov/3-1-0-327" TargetMode="External"/><Relationship Id="rId80" Type="http://schemas.openxmlformats.org/officeDocument/2006/relationships/hyperlink" Target="https://ru.wikipedia.org/w/index.php?title=%D0%9D%D0%B0%D1%80%D0%BE%D0%B4%D1%8B_%D0%A0%D0%BE%D1%81%D1%81%D0%B8%D0%B8._%D0%90%D1%82%D0%BB%D0%B0%D1%81_%D0%BA%D1%83%D0%BB%D1%8C%D1%82%D1%83%D1%80_%D0%B8_%D1%80%D0%B5%D0%BB%D0%B8%D0%B3%D0%B8%D0%B9&amp;action=edit&amp;redlink=1" TargetMode="External"/><Relationship Id="rId3" Type="http://schemas.microsoft.com/office/2007/relationships/stylesWithEffects" Target="stylesWithEffects.xml"/><Relationship Id="rId12" Type="http://schemas.openxmlformats.org/officeDocument/2006/relationships/hyperlink" Target="http://www.mezoamerica.ru/indians/north/comanche-warpath.html" TargetMode="External"/><Relationship Id="rId17" Type="http://schemas.openxmlformats.org/officeDocument/2006/relationships/hyperlink" Target="https://ru.wikipedia.org/wiki/%D0%91%D1%80%D0%BE%D0%BC%D0%BB%D0%B5%D0%B9,_%D0%AE%D0%BB%D0%B8%D0%B0%D0%BD_%D0%92%D0%BB%D0%B0%D0%B4%D0%B8%D0%BC%D0%B8%D1%80%D0%BE%D0%B2%D0%B8%D1%87" TargetMode="External"/><Relationship Id="rId25" Type="http://schemas.openxmlformats.org/officeDocument/2006/relationships/hyperlink" Target="http://ostrog.ucoz.ru/publ/z/o_boevoj_taktike_i_voennom_mentalitete_korjakov_chukchej_i_ehskimosov/3-1-0-327" TargetMode="External"/><Relationship Id="rId33" Type="http://schemas.openxmlformats.org/officeDocument/2006/relationships/hyperlink" Target="https://ru.wikipedia.org/wiki/%D0%9A%D0%B8%D0%BD%D0%B6%D0%B0%D0%BB%D0%BE%D0%B2,_%D0%A0%D0%BE%D1%81%D1%82%D0%B8%D1%81%D0%BB%D0%B0%D0%B2_%D0%92%D0%B0%D1%81%D0%B8%D0%BB%D1%8C%D0%B5%D0%B2%D0%B8%D1%87" TargetMode="External"/><Relationship Id="rId38" Type="http://schemas.openxmlformats.org/officeDocument/2006/relationships/hyperlink" Target="https://ru.wikipedia.org/wiki/%D0%AD%D0%BB%D0%B0%D0%BD%D0%B4" TargetMode="External"/><Relationship Id="rId46" Type="http://schemas.openxmlformats.org/officeDocument/2006/relationships/image" Target="media/image8.png"/><Relationship Id="rId59" Type="http://schemas.openxmlformats.org/officeDocument/2006/relationships/image" Target="media/image21.png"/><Relationship Id="rId67" Type="http://schemas.openxmlformats.org/officeDocument/2006/relationships/hyperlink" Target="https://ru.wikipedia.org/wiki/%D0%91%D0%BE%D0%B3%D0%BE%D1%80%D0%B0%D0%B7,_%D0%92%D0%BB%D0%B0%D0%B4%D0%B8%D0%BC%D0%B8%D1%80_%D0%93%D0%B5%D1%80%D0%BC%D0%B0%D0%BD%D0%BE%D0%B2%D0%B8%D1%87" TargetMode="External"/><Relationship Id="rId20" Type="http://schemas.openxmlformats.org/officeDocument/2006/relationships/hyperlink" Target="https://ru.wikipedia.org/w/index.php?title=%D0%AD%D0%BD%D1%86%D0%B8%D0%BA%D0%BB%D0%BE%D0%BF%D0%B5%D0%B4%D0%B8%D1%8F_%D0%B2%D0%BE%D0%B5%D0%BD%D0%BD%D0%BE%D0%B3%D0%BE_%D0%B8%D1%81%D0%BA%D1%83%D1%81%D1%81%D1%82%D0%B2%D0%B0_%D0%B8%D0%BD%D0%B4%D0%B5%D0%B9%D1%86%D0%B5%D0%B2_%D0%B4%D0%B8%D0%BA%D0%BE%D0%B3%D0%BE_%D0%B7%D0%B0%D0%BF%D0%B0%D0%B4%D0%B0_(%D0%BA%D0%BD%D0%B8%D0%B3%D0%B0)&amp;action=edit&amp;redlink=1" TargetMode="External"/><Relationship Id="rId41" Type="http://schemas.openxmlformats.org/officeDocument/2006/relationships/image" Target="media/image3.png"/><Relationship Id="rId54" Type="http://schemas.openxmlformats.org/officeDocument/2006/relationships/image" Target="media/image16.png"/><Relationship Id="rId62" Type="http://schemas.openxmlformats.org/officeDocument/2006/relationships/image" Target="media/image24.png"/><Relationship Id="rId70" Type="http://schemas.openxmlformats.org/officeDocument/2006/relationships/hyperlink" Target="https://ru.wikipedia.org/w/index.php?title=%D0%93%D0%B0%D0%BB%D0%B8%D1%87,_%D0%9C%D0%B0%D0%BD%D1%83%D1%8D%D0%BB%D1%8C&amp;action=edit&amp;redlink=1" TargetMode="External"/><Relationship Id="rId75" Type="http://schemas.openxmlformats.org/officeDocument/2006/relationships/hyperlink" Target="http://vsemirniysledopyt.ru/b/291795" TargetMode="External"/><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s://ru.wikipedia.org/wiki/1787" TargetMode="External"/><Relationship Id="rId15" Type="http://schemas.openxmlformats.org/officeDocument/2006/relationships/hyperlink" Target="https://ru.wikipedia.org/wiki/%D0%91%D0%BE%D0%B3%D0%BE%D1%80%D0%B0%D0%B7,_%D0%92%D0%BB%D0%B0%D0%B4%D0%B8%D0%BC%D0%B8%D1%80_%D0%93%D0%B5%D1%80%D0%BC%D0%B0%D0%BD%D0%BE%D0%B2%D0%B8%D1%87" TargetMode="External"/><Relationship Id="rId23" Type="http://schemas.openxmlformats.org/officeDocument/2006/relationships/hyperlink" Target="https://ru.wikipedia.org/wiki/%D0%91%D0%BE%D0%B3%D0%BE%D1%80%D0%B0%D0%B7,_%D0%92%D0%BB%D0%B0%D0%B4%D0%B8%D0%BC%D0%B8%D1%80_%D0%93%D0%B5%D1%80%D0%BC%D0%B0%D0%BD%D0%BE%D0%B2%D0%B8%D1%87" TargetMode="External"/><Relationship Id="rId28" Type="http://schemas.openxmlformats.org/officeDocument/2006/relationships/hyperlink" Target="http://dic.academic.ru/dic.nsf/ruwiki/385827" TargetMode="External"/><Relationship Id="rId36" Type="http://schemas.openxmlformats.org/officeDocument/2006/relationships/hyperlink" Target="https://ru.wikipedia.org/w/index.php?title=%D0%A1%D0%BE%D0%B4%D0%B8,_%D0%94%D0%B5%D0%BC%D0%B5%D1%82%D1%80%D0%B8%D0%BE&amp;action=edit&amp;redlink=1" TargetMode="External"/><Relationship Id="rId49" Type="http://schemas.openxmlformats.org/officeDocument/2006/relationships/image" Target="media/image11.jpeg"/><Relationship Id="rId57" Type="http://schemas.openxmlformats.org/officeDocument/2006/relationships/image" Target="media/image1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83</TotalTime>
  <Pages>149</Pages>
  <Words>34809</Words>
  <Characters>198414</Characters>
  <Application>Microsoft Office Word</Application>
  <DocSecurity>0</DocSecurity>
  <Lines>1653</Lines>
  <Paragraphs>465</Paragraphs>
  <ScaleCrop>false</ScaleCrop>
  <Company>Home</Company>
  <LinksUpToDate>false</LinksUpToDate>
  <CharactersWithSpaces>232758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42</cp:revision>
  <dcterms:created xsi:type="dcterms:W3CDTF">2017-04-21T10:07:00Z</dcterms:created>
  <dcterms:modified xsi:type="dcterms:W3CDTF">2017-04-21T11:36:00Z</dcterms:modified>
</cp:coreProperties>
</file>